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8.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530" w:rsidRDefault="00EC6530">
      <w:pPr>
        <w:pStyle w:val="BodyText"/>
        <w:rPr>
          <w:rFonts w:ascii="Times New Roman"/>
        </w:rPr>
      </w:pPr>
    </w:p>
    <w:p w:rsidR="00EC6530" w:rsidRDefault="00EC6530">
      <w:pPr>
        <w:pStyle w:val="BodyText"/>
        <w:rPr>
          <w:rFonts w:ascii="Times New Roman"/>
        </w:rPr>
      </w:pPr>
    </w:p>
    <w:p w:rsidR="00EC6530" w:rsidRDefault="00EC6530">
      <w:pPr>
        <w:pStyle w:val="BodyText"/>
        <w:spacing w:before="10"/>
        <w:rPr>
          <w:rFonts w:ascii="Times New Roman"/>
          <w:sz w:val="29"/>
        </w:rPr>
      </w:pPr>
    </w:p>
    <w:bookmarkStart w:id="0" w:name="AP_Wi-Fi"/>
    <w:bookmarkStart w:id="1" w:name="_bookmark0"/>
    <w:bookmarkEnd w:id="0"/>
    <w:bookmarkEnd w:id="1"/>
    <w:p w:rsidR="00EC6530" w:rsidRDefault="00581E54">
      <w:pPr>
        <w:pStyle w:val="BodyText"/>
        <w:ind w:left="820"/>
        <w:rPr>
          <w:rFonts w:ascii="Times New Roman"/>
        </w:rPr>
      </w:pPr>
      <w:r>
        <w:rPr>
          <w:rFonts w:ascii="Times New Roman"/>
        </w:rPr>
      </w:r>
      <w:r>
        <w:rPr>
          <w:rFonts w:ascii="Times New Roman"/>
        </w:rPr>
        <w:pict>
          <v:group id="_x0000_s1151" style="width:205.6pt;height:60.5pt;mso-position-horizontal-relative:char;mso-position-vertical-relative:line" coordsize="4112,1210">
            <v:shape id="_x0000_s1157" style="position:absolute;left:228;top:293;width:1052;height:917" coordorigin="229,293" coordsize="1052,917" o:spt="100" adj="0,,0" path="m1251,293r-77,19l1100,335r-73,26l957,391r-69,34l822,463r-64,41l695,549r-60,49l576,650r-57,55l463,765r-54,62l356,894r-51,69l286,991r-19,29l247,1049r-18,30l294,1124r71,36l441,1187r80,17l605,1210r39,-1l683,1205r38,-6l758,1190r69,-22l892,1138r61,-38l961,1093r-316,l594,1090r-50,-7l496,1071r-46,-17l489,982r40,-70l572,846r44,-63l661,723r47,-57l758,612r61,-60l883,497r68,-50l1021,401r74,-41l1171,324r80,-31xm1280,299r-67,44l1149,391r-60,50l1032,494r-54,56l928,609r-47,62l837,736r-41,67l758,874r-26,52l708,980r-23,56l664,1093r,l658,1093r-6,l961,1093r40,-31l821,1062r2,-1l843,983r24,-75l893,835r30,-71l956,697r36,-65l1031,570r43,-60l1120,453r50,-54l1223,347r57,-48xm1182,424r-39,41l1149,494r4,29l1156,552r,30l1150,663r-18,76l1102,811r-39,66l1014,936r-57,51l893,1029r-70,32l823,1061r-2,1l1001,1062r7,-6l1059,1005r43,-56l1140,888r30,-65l1192,753r13,-73l1210,605r-2,-47l1203,512r-9,-45l1182,424xe" fillcolor="#939598" stroked="f">
              <v:stroke joinstyle="round"/>
              <v:formulas/>
              <v:path arrowok="t" o:connecttype="segments"/>
            </v:shape>
            <v:shape id="_x0000_s1156" style="position:absolute;width:1286;height:969" coordsize="1286,969" o:spt="100" adj="0,,0" path="m608,r-3,l578,1,552,2,526,5,501,9,454,19,408,33,364,50,322,70r-62,38l204,152r-51,50l109,259,71,320,41,386,19,456,5,529,,605r5,81l21,763r25,73l80,905r42,64l145,940r23,-27l192,885r24,-26l242,830r26,-28l295,775r27,-26l366,707r24,-21l145,686r-5,-26l137,635r-2,-27l134,582r6,-78l157,429r28,-70l222,295r46,-58l322,186r41,-30l406,130r46,-21l501,92r27,-8l557,78r29,-4l615,72r10,-1l635,71r251,l846,50,773,24,696,7,615,r-3,l608,xm397,350r-150,l247,604r-50,40l162,673r-17,13l390,686r20,-18l455,630r46,-36l529,572r29,-20l586,532r29,-19l636,500r-239,l397,350xm576,229r-151,l425,483r,l397,500r239,l685,469r72,-39l813,402r-237,l576,229xm755,136r-151,l604,390r-28,12l813,402r16,-7l903,363r74,-27l991,332r-236,l755,136xm1195,267r-101,8l992,288r-94,16l821,318r-66,14l991,332r62,-19l1129,294r78,-15l1286,268r-91,-1xm886,71r-241,l734,78r83,22l894,135r69,47l1024,239r16,-1l1055,238r15,-1l1085,237r-50,-57l978,129,915,85,886,71xe" fillcolor="#2ca44a"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5" type="#_x0000_t75" style="position:absolute;left:1212;top:927;width:766;height:172">
              <v:imagedata r:id="rId7" o:title=""/>
            </v:shape>
            <v:shape id="_x0000_s1154" type="#_x0000_t75" style="position:absolute;left:1509;top:927;width:2565;height:172">
              <v:imagedata r:id="rId8" o:title=""/>
            </v:shape>
            <v:rect id="_x0000_s1153" style="position:absolute;left:4094;top:927;width:17;height:133" fillcolor="#231f20" stroked="f"/>
            <v:shape id="_x0000_s1152" style="position:absolute;width:1086;height:807" coordsize="1086,807" o:spt="100" adj="0,,0" path="m608,r-3,l578,1,552,2,526,5,501,9,454,19,408,33,364,50,322,70r-62,38l203,152r-51,50l106,259,68,320,37,386,15,456,3,529,,605r5,72l14,732r10,42l34,806,65,771r37,-39l133,699r12,-13l140,660r-3,-25l135,608r-1,-26l140,504r17,-75l185,359r37,-64l268,237r54,-51l363,156r43,-26l452,109,501,92r27,-8l557,78r29,-4l615,72r10,-1l635,71r252,l846,50,773,24,696,7,615,r-3,l608,xm887,71r-242,l734,78r83,22l894,135r70,47l1024,239r16,-1l1055,238r15,-1l1085,237r-50,-57l978,129,915,85,887,71xe" fillcolor="#1e478b" stroked="f">
              <v:stroke joinstyle="round"/>
              <v:formulas/>
              <v:path arrowok="t" o:connecttype="segments"/>
            </v:shape>
            <w10:anchorlock/>
          </v:group>
        </w:pict>
      </w:r>
    </w:p>
    <w:p w:rsidR="00EC6530" w:rsidRDefault="00EC6530">
      <w:pPr>
        <w:pStyle w:val="BodyText"/>
        <w:rPr>
          <w:rFonts w:ascii="Times New Roman"/>
        </w:rPr>
      </w:pPr>
    </w:p>
    <w:p w:rsidR="00EC6530" w:rsidRDefault="00EC6530">
      <w:pPr>
        <w:pStyle w:val="BodyText"/>
        <w:rPr>
          <w:rFonts w:ascii="Times New Roman"/>
        </w:rPr>
      </w:pPr>
    </w:p>
    <w:p w:rsidR="00EC6530" w:rsidRDefault="00EC6530">
      <w:pPr>
        <w:pStyle w:val="BodyText"/>
        <w:rPr>
          <w:rFonts w:ascii="Times New Roman"/>
        </w:rPr>
      </w:pPr>
    </w:p>
    <w:p w:rsidR="00EC6530" w:rsidRDefault="00EC6530">
      <w:pPr>
        <w:pStyle w:val="BodyText"/>
        <w:rPr>
          <w:rFonts w:ascii="Times New Roman"/>
        </w:rPr>
      </w:pPr>
    </w:p>
    <w:p w:rsidR="00EC6530" w:rsidRDefault="00EC6530">
      <w:pPr>
        <w:pStyle w:val="BodyText"/>
        <w:rPr>
          <w:rFonts w:ascii="Times New Roman"/>
        </w:rPr>
      </w:pPr>
    </w:p>
    <w:p w:rsidR="00EC6530" w:rsidRDefault="00581E54">
      <w:pPr>
        <w:spacing w:before="290" w:line="785" w:lineRule="exact"/>
        <w:ind w:left="2260"/>
        <w:rPr>
          <w:b/>
          <w:sz w:val="72"/>
        </w:rPr>
      </w:pPr>
      <w:r>
        <w:pict>
          <v:shape id="_x0000_s1150" style="position:absolute;left:0;text-align:left;margin-left:140.15pt;margin-top:-106.25pt;width:146.7pt;height:27.8pt;z-index:-198976;mso-position-horizontal-relative:page" coordorigin="2803,-2125" coordsize="2934,556" o:spt="100" adj="0,,0" path="m4087,-2125r-335,l3752,-2098r90,32l3690,-1789r6,-116l3708,-2125r-384,l3324,-2098r94,29l3234,-1787r46,-338l2803,-2125r,27l2883,-2089r52,11l2983,-2057r67,39l2995,-1584r285,l3416,-1787r79,-118l3481,-1584r285,l3887,-1789r200,-336m4515,-1844r-10,-51l4499,-1924r-79,-38l4331,-1973r-42,-1l4118,-1954r-95,43l3983,-1868r-9,19l4174,-1849r26,-27l4228,-1889r22,-5l4260,-1895r41,13l4309,-1854r-7,29l4296,-1812r-25,1l4271,-1741r-37,55l4181,-1656r-48,4l4107,-1675r20,-41l4184,-1735r59,-6l4271,-1741r,-70l4053,-1798r-121,58l3891,-1676r-4,30l3910,-1598r56,22l4024,-1570r26,l4143,-1581r62,-23l4239,-1627r10,-10l4237,-1584r199,l4432,-1600r5,-9l4446,-1637r6,-15l4481,-1741r34,-103m5071,-1973r-113,15l4883,-1923r-40,36l4830,-1871r29,-87l4545,-1958r,23l4628,-1901r-106,317l4741,-1584r24,-71l4786,-1714r23,-47l4838,-1794r57,-25l4955,-1829r47,l5021,-1827r,-2l5036,-1871r35,-102m5736,-2124r-394,l5342,-2098r148,46l5439,-1914r-36,-35l5403,-1950r,133l5399,-1779r-16,40l5358,-1704r-30,24l5298,-1669r-27,-5l5251,-1695r-7,-31l5248,-1764r15,-40l5289,-1839r29,-24l5349,-1874r27,5l5395,-1848r8,31l5403,-1950r-43,-17l5323,-1974r-16,-1l5165,-1940r-89,78l5030,-1784r-13,36l5017,-1639r56,52l5140,-1572r32,l5253,-1581r56,-22l5342,-1625r11,-10l5337,-1582r211,l5566,-1635r12,-34l5649,-1874r14,-40l5736,-2124e" fillcolor="#1e478b" stroked="f">
            <v:stroke joinstyle="round"/>
            <v:formulas/>
            <v:path arrowok="t" o:connecttype="segments"/>
            <w10:wrap anchorx="page"/>
          </v:shape>
        </w:pict>
      </w:r>
      <w:r w:rsidR="00515542">
        <w:rPr>
          <w:b/>
          <w:color w:val="231F20"/>
          <w:w w:val="105"/>
          <w:sz w:val="72"/>
        </w:rPr>
        <w:t>2018 Product Price List</w:t>
      </w:r>
    </w:p>
    <w:p w:rsidR="00EC6530" w:rsidRDefault="00EC6530">
      <w:pPr>
        <w:pStyle w:val="BodyText"/>
      </w:pPr>
    </w:p>
    <w:p w:rsidR="00EC6530" w:rsidRDefault="00EC6530">
      <w:pPr>
        <w:pStyle w:val="BodyText"/>
      </w:pPr>
    </w:p>
    <w:p w:rsidR="00EC6530" w:rsidRDefault="00EC6530">
      <w:pPr>
        <w:pStyle w:val="BodyText"/>
      </w:pPr>
    </w:p>
    <w:p w:rsidR="00EC6530" w:rsidRDefault="00581E54">
      <w:pPr>
        <w:pStyle w:val="BodyText"/>
        <w:spacing w:before="6"/>
        <w:rPr>
          <w:sz w:val="19"/>
        </w:rPr>
      </w:pPr>
      <w:r>
        <w:pict>
          <v:group id="_x0000_s1116" style="position:absolute;margin-left:78.5pt;margin-top:13.9pt;width:443.5pt;height:341.15pt;z-index:1048;mso-wrap-distance-left:0;mso-wrap-distance-right:0;mso-position-horizontal-relative:page" coordorigin="1570,278" coordsize="8870,6823">
            <v:shape id="_x0000_s1149" type="#_x0000_t75" style="position:absolute;left:2860;top:277;width:4691;height:6401">
              <v:imagedata r:id="rId9" o:title=""/>
            </v:shape>
            <v:shape id="_x0000_s1148" style="position:absolute;left:10356;top:5974;width:39;height:39" coordorigin="10357,5975" coordsize="39,39" path="m10387,5975r-22,l10357,5984r,21l10365,6014r22,l10395,6005r,-21l10387,5975xe" fillcolor="#231f20" stroked="f">
              <v:path arrowok="t"/>
            </v:shape>
            <v:shape id="_x0000_s1147" style="position:absolute;left:10356;top:5974;width:39;height:39" coordorigin="10357,5975" coordsize="39,39" path="m10395,5994r,11l10387,6014r-11,l10365,6014r-8,-9l10357,5994r,-10l10365,5975r11,l10387,5975r8,9l10395,5994xe" filled="f" strokecolor="#231f20" strokeweight=".08572mm">
              <v:path arrowok="t"/>
            </v:shape>
            <v:shape id="_x0000_s1146" type="#_x0000_t75" style="position:absolute;left:7820;top:6028;width:1668;height:183">
              <v:imagedata r:id="rId10" o:title=""/>
            </v:shape>
            <v:shape id="_x0000_s1145" style="position:absolute;left:8560;top:5923;width:309;height:184" coordorigin="8560,5924" coordsize="309,184" path="m8560,5924r13,172l8850,6107r19,-162l8560,5924xe" fillcolor="#010202" stroked="f">
              <v:path arrowok="t"/>
            </v:shape>
            <v:shape id="_x0000_s1144" type="#_x0000_t75" style="position:absolute;left:8660;top:5923;width:124;height:180">
              <v:imagedata r:id="rId11" o:title=""/>
            </v:shape>
            <v:shape id="_x0000_s1143" style="position:absolute;left:8587;top:5924;width:43;height:174" coordorigin="8588,5924" coordsize="43,174" path="m8588,5924r9,173l8623,6098r7,-172l8588,5924xe" fillcolor="#f2f2f2" stroked="f">
              <v:path arrowok="t"/>
            </v:shape>
            <v:shape id="_x0000_s1142" style="position:absolute;left:8813;top:5936;width:36;height:171" coordorigin="8814,5936" coordsize="36,171" path="m8814,5936r4,170l8836,6107r14,-168l8814,5936xe" fillcolor="#ccc" stroked="f">
              <v:path arrowok="t"/>
            </v:shape>
            <v:shape id="_x0000_s1141" style="position:absolute;left:8712;top:5926;width:28;height:176" coordorigin="8713,5926" coordsize="28,176" path="m8720,5926r-7,175l8735,6102r5,-175l8720,5926xe" fillcolor="gray" stroked="f">
              <v:path arrowok="t"/>
            </v:shape>
            <v:line id="_x0000_s1140" style="position:absolute" from="8711,5926" to="8711,6101" strokecolor="white" strokeweight=".30408mm"/>
            <v:shape id="_x0000_s1139" type="#_x0000_t75" style="position:absolute;left:7100;top:3406;width:3340;height:2701">
              <v:imagedata r:id="rId12" o:title=""/>
            </v:shape>
            <v:shape id="_x0000_s1138" style="position:absolute;left:8565;top:6094;width:293;height:65" coordorigin="8566,6095" coordsize="293,65" path="m8573,6095r-7,44l8641,6145r212,14l8858,6159r-8,-50l8573,6095xe" fillcolor="#010202" stroked="f">
              <v:fill opacity="43908f"/>
              <v:path arrowok="t"/>
            </v:shape>
            <v:shape id="_x0000_s1137" type="#_x0000_t75" style="position:absolute;left:8657;top:6099;width:122;height:56">
              <v:imagedata r:id="rId13" o:title=""/>
            </v:shape>
            <v:shape id="_x0000_s1136" style="position:absolute;left:8590;top:6096;width:33;height:48" coordorigin="8591,6096" coordsize="33,48" path="m8597,6096r-6,45l8623,6144r,-46l8597,6096xe" fillcolor="#f2f2f2" stroked="f">
              <v:fill opacity="43908f"/>
              <v:path arrowok="t"/>
            </v:shape>
            <v:shape id="_x0000_s1135" style="position:absolute;left:8812;top:6107;width:25;height:51" coordorigin="8812,6107" coordsize="25,51" path="m8818,6107r-6,50l8836,6158r,-50l8818,6107xe" fillcolor="#ccc" stroked="f">
              <v:fill opacity="43908f"/>
              <v:path arrowok="t"/>
            </v:shape>
            <v:shape id="_x0000_s1134" style="position:absolute;left:8710;top:6102;width:25;height:50" coordorigin="8710,6102" coordsize="25,50" path="m8713,6102r-3,48l8732,6152r3,-48l8713,6102xe" fillcolor="gray" stroked="f">
              <v:fill opacity="43908f"/>
              <v:path arrowok="t"/>
            </v:shape>
            <v:shape id="_x0000_s1133" style="position:absolute;left:8697;top:6101;width:18;height:49" coordorigin="8698,6102" coordsize="18,49" path="m8703,6102r-5,47l8713,6150r2,-48l8703,6102xe" stroked="f">
              <v:fill opacity="43908f"/>
              <v:path arrowok="t"/>
            </v:shape>
            <v:line id="_x0000_s1132" style="position:absolute" from="8573,6101" to="8850,6101" strokecolor="#010202" strokeweight=".27233mm"/>
            <v:shape id="_x0000_s1131" style="position:absolute;left:7101;top:3422;width:3283;height:2542" coordorigin="7102,3423" coordsize="3283,2542" path="m10376,3423r-14,l7124,3687r-12,1l7104,3689r-2,8l7102,5787r14,2l10355,5959r27,6l10383,5942r1,-2245l10384,3428r-6,-3l10376,3423xe" fillcolor="#191919" stroked="f">
              <v:path arrowok="t"/>
            </v:shape>
            <v:shape id="_x0000_s1130" style="position:absolute;left:10362;top:5981;width:27;height:27" coordorigin="10362,5981" coordsize="27,27" path="m10383,5981r-15,l10362,5987r,15l10368,6008r15,l10389,6002r,-15l10383,5981xe" fillcolor="#231f20" stroked="f">
              <v:path arrowok="t"/>
            </v:shape>
            <v:shape id="_x0000_s1129" style="position:absolute;left:10362;top:5981;width:27;height:27" coordorigin="10362,5981" coordsize="27,27" path="m10389,5994r,8l10383,6008r-7,l10368,6008r-6,-6l10362,5994r,-7l10368,5981r8,l10383,5981r6,6l10389,5994xe" filled="f" strokecolor="#11a24a" strokeweight=".05856mm">
              <v:path arrowok="t"/>
            </v:shape>
            <v:rect id="_x0000_s1128" style="position:absolute;left:10373;top:5973;width:6;height:22" fillcolor="#11a24a" stroked="f"/>
            <v:rect id="_x0000_s1127" style="position:absolute;left:10373;top:5973;width:6;height:22" filled="f" strokecolor="#231f20" strokeweight=".03458mm"/>
            <v:shape id="_x0000_s1126" type="#_x0000_t75" style="position:absolute;left:7144;top:3491;width:3184;height:2370">
              <v:imagedata r:id="rId14" o:title=""/>
            </v:shape>
            <v:shape id="_x0000_s1125" style="position:absolute;left:7163;top:3496;width:3165;height:2356" coordorigin="7163,3497" coordsize="3165,2356" path="m7179,3741r-15,1l7164,3755r1,1929l7163,5699r14,2l10323,5853r2,-472l10327,5091r,-228l10327,4576r,-369l10325,3859r-1,-260l10324,3497,7179,3741xe" filled="f" strokeweight=".29317mm">
              <v:path arrowok="t"/>
            </v:shape>
            <v:shape id="_x0000_s1124" type="#_x0000_t75" style="position:absolute;left:1569;top:4224;width:4435;height:2796">
              <v:imagedata r:id="rId15" o:title=""/>
            </v:shape>
            <v:shape id="_x0000_s1123" type="#_x0000_t75" style="position:absolute;left:7667;top:5773;width:2264;height:1327">
              <v:imagedata r:id="rId16" o:title=""/>
            </v:shape>
            <v:shape id="_x0000_s1122" type="#_x0000_t75" style="position:absolute;left:5820;top:4288;width:1079;height:2420">
              <v:imagedata r:id="rId17" o:title=""/>
            </v:shape>
            <v:shape id="_x0000_s1121" type="#_x0000_t75" style="position:absolute;left:6968;top:5913;width:1007;height:766">
              <v:imagedata r:id="rId18" o:title=""/>
            </v:shape>
            <v:shape id="_x0000_s1120" type="#_x0000_t75" style="position:absolute;left:5639;top:6069;width:1086;height:690">
              <v:imagedata r:id="rId19" o:title=""/>
            </v:shape>
            <v:shape id="_x0000_s1119" type="#_x0000_t75" style="position:absolute;left:3716;top:5616;width:2108;height:1194">
              <v:imagedata r:id="rId20" o:title=""/>
            </v:shape>
            <v:shape id="_x0000_s1118" type="#_x0000_t75" style="position:absolute;left:6481;top:6018;width:624;height:783">
              <v:imagedata r:id="rId21" o:title=""/>
            </v:shape>
            <v:shape id="_x0000_s1117" type="#_x0000_t75" style="position:absolute;left:6924;top:6317;width:312;height:384">
              <v:imagedata r:id="rId22" o:title=""/>
            </v:shape>
            <w10:wrap type="topAndBottom" anchorx="page"/>
          </v:group>
        </w:pict>
      </w:r>
    </w:p>
    <w:p w:rsidR="00EC6530" w:rsidRDefault="00EC6530">
      <w:pPr>
        <w:rPr>
          <w:sz w:val="19"/>
        </w:rPr>
        <w:sectPr w:rsidR="00EC6530">
          <w:type w:val="continuous"/>
          <w:pgSz w:w="12240" w:h="15840"/>
          <w:pgMar w:top="1500" w:right="600" w:bottom="280" w:left="620" w:header="720" w:footer="720" w:gutter="0"/>
          <w:cols w:space="720"/>
        </w:sectPr>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pPr>
    </w:p>
    <w:p w:rsidR="00EC6530" w:rsidRDefault="00EC6530">
      <w:pPr>
        <w:pStyle w:val="BodyText"/>
        <w:spacing w:after="1"/>
        <w:rPr>
          <w:sz w:val="11"/>
        </w:rPr>
      </w:pPr>
    </w:p>
    <w:p w:rsidR="00EC6530" w:rsidRDefault="00581E54">
      <w:pPr>
        <w:pStyle w:val="BodyText"/>
        <w:ind w:left="105"/>
      </w:pPr>
      <w:r>
        <w:pict>
          <v:group id="_x0000_s1108" style="width:161.75pt;height:48.8pt;mso-position-horizontal-relative:char;mso-position-vertical-relative:line" coordsize="3235,976">
            <v:shape id="_x0000_s1115" style="position:absolute;left:172;top:236;width:792;height:739" coordorigin="172,236" coordsize="792,739" o:spt="100" adj="0,,0" path="m455,975r-78,-7l303,947,234,914,172,869r14,-24l201,822r14,-23l230,776r51,-74l335,633r55,-65l448,509r60,-54l570,406r69,-45l710,321r74,-34l861,258r81,-22l872,266r-67,35l742,341r-60,46l625,438r-55,56l519,555r-49,66l424,692r-44,77l339,850r34,13l410,873r37,6l486,881r237,l706,895r-65,38l570,959r-27,7l514,971r-29,3l455,975xm723,881r-232,l500,881r,l516,835r17,-45l551,747r19,-43l607,634r39,-68l690,503r47,-60l787,387r55,-52l901,286r63,-45l907,294r-52,56l808,411r-42,65l728,544r-33,72l666,692r-25,80l619,855r-1,1l752,856r-29,25xm752,856r-134,l619,856r70,-37l750,769r50,-62l838,635r24,-80l871,469r-1,-24l868,421r-3,-23l861,376r,-1l890,341r9,36l906,413r4,37l911,488r-7,83l885,649r-30,73l814,788r-50,58l752,856xe" fillcolor="#939598" stroked="f">
              <v:stroke joinstyle="round"/>
              <v:formulas/>
              <v:path arrowok="t" o:connecttype="segments"/>
            </v:shape>
            <v:shape id="_x0000_s1114" style="position:absolute;width:969;height:781" coordsize="969,781" o:spt="100" adj="0,,0" path="m92,781l53,716,24,645,6,568,,490r,-3l6,409,23,335,50,265,86,202r45,-57l184,96,242,57,274,40,307,26,342,15,377,7,396,4,416,2,435,r20,l458,r5,l547,10r79,26l665,57r-187,l471,57r-8,1l441,60r-22,3l398,68r-21,6l340,87r-34,18l273,126r-31,24l195,200r-40,58l126,323r-19,71l101,469r1,21l103,511r3,21l109,553r185,l276,570r-34,33l222,625r-20,22l182,669r-20,23l145,714r-18,21l109,758,92,781xm771,193l713,136,645,94,568,67,486,57r179,l699,75r64,53l817,191r-11,l794,192r-11,l771,193xm612,324r-178,l455,314r,-205l568,109r,158l746,267r-2,1l672,296r-60,28xm320,389r,-205l434,184r,140l612,324r-11,6l531,369r-30,19l322,388r-2,1xm746,267r-178,l663,247r99,-17l870,217r98,-1l892,228r-75,17l746,267xm294,553r-185,l122,542r27,-23l186,487r,-205l299,282r,121l298,404r179,l463,413r-22,16l420,445r-22,16l377,479r-34,29l309,538r-15,15xm477,404r-179,l322,388r179,l477,404xe" fillcolor="#2ca44a" stroked="f">
              <v:stroke joinstyle="round"/>
              <v:formulas/>
              <v:path arrowok="t" o:connecttype="segments"/>
            </v:shape>
            <v:shape id="_x0000_s1113" style="position:absolute;left:2692;top:214;width:542;height:446" coordorigin="2693,215" coordsize="542,446" o:spt="100" adj="0,,0" path="m3179,384r-168,l3049,273,2937,236r,-21l3234,215r-55,169xm2810,660r-25,l2735,647r-42,-41l2693,518r10,-29l2737,426r67,-63l2911,335r12,1l2951,341r33,14l3011,384r168,l3169,416r-226,l2920,425r-23,19l2878,473r-12,32l2864,536r5,25l2884,577r20,4l3115,581r-9,28l2946,609r-8,8l2913,635r-43,17l2810,660xm3115,581r-211,l2927,573r23,-20l2969,525r11,-33l2983,462r-5,-25l2963,420r-20,-4l3169,416r-54,165xm3093,652r-159,l2946,609r160,l3093,652xe" fillcolor="#1e478b" stroked="f">
              <v:stroke joinstyle="round"/>
              <v:formulas/>
              <v:path arrowok="t" o:connecttype="segments"/>
            </v:shape>
            <v:shape id="_x0000_s1112" style="position:absolute;left:2320;top:336;width:414;height:314" coordorigin="2320,337" coordsize="414,314" o:spt="100" adj="0,,0" path="m2707,419r-155,l2562,406r30,-29l2648,348r86,-11l2707,419xm2485,650r-165,l2400,395r-62,-28l2338,349r236,l2552,419r155,l2696,453r-15,l2646,453r-45,7l2558,481r-22,26l2519,545r-16,48l2485,650xm2696,454r-15,-1l2696,453r,1xe" fillcolor="#1e478b" stroked="f">
              <v:stroke joinstyle="round"/>
              <v:formulas/>
              <v:path arrowok="t" o:connecttype="segments"/>
            </v:shape>
            <v:shape id="_x0000_s1111" style="position:absolute;left:1842;top:335;width:473;height:326" coordorigin="1842,336" coordsize="473,326" o:spt="100" adj="0,,0" path="m2058,436r-150,l1914,421r31,-35l2016,351r129,-15l2177,336r66,9l2303,376r4,23l2123,399r-7,1l2099,404r-21,11l2058,436xm1945,661r-43,-5l1859,639r-17,-39l1845,576r31,-52l1967,477r183,-11l2155,456r5,-23l2154,410r-31,-11l2307,399r8,41l2289,523r-158,l2110,523r-45,5l2022,544r-14,33l2027,595r240,l2263,607r-148,l2107,616r-26,18l2035,653r-70,8l1945,661xm2267,595r-240,l2064,592r39,-25l2131,523r158,l2267,595xm2256,650r-151,l2115,607r148,l2256,629r-4,8l2256,650xe" fillcolor="#1e478b" stroked="f">
              <v:stroke joinstyle="round"/>
              <v:formulas/>
              <v:path arrowok="t" o:connecttype="segments"/>
            </v:shape>
            <v:shape id="_x0000_s1110" style="position:absolute;left:1025;top:213;width:967;height:436" coordorigin="1026,214" coordsize="967,436" o:spt="100" adj="0,,0" path="m1385,650r-214,l1212,300r-50,-31l1126,252r-40,-9l1026,236r,-22l1385,214r-35,272l1487,486,1385,650xm1487,486r-137,l1489,259r-71,-23l1418,214r290,l1699,391r-152,l1487,486xm1842,484r-148,l1809,262r-69,-26l1740,214r252,l1842,484xm1751,650r-214,l1547,391r152,l1694,484r148,l1751,650xe" fillcolor="#1e478b" stroked="f">
              <v:stroke joinstyle="round"/>
              <v:formulas/>
              <v:path arrowok="t" o:connecttype="segments"/>
            </v:shape>
            <v:shape id="_x0000_s1109" style="position:absolute;width:818;height:650" coordsize="818,650" o:spt="100" adj="0,,0" path="m26,650l18,624,10,590,4,546,,488,4,409,20,335,48,265,85,202r45,-57l183,96,242,57,274,40,307,26,342,15,377,7,396,4,416,2,436,r19,l458,r5,l547,10r79,26l665,57r-187,l471,57r-8,1l441,60r-22,3l398,68r-21,6l340,87r-34,18l273,126r-31,24l195,200r-40,58l126,323r-19,71l101,469r1,21l103,511r3,21l109,553r-9,11l77,590,49,622,26,650xm771,193l713,136,645,94,568,67,486,57r179,l699,75r64,53l817,191r-11,l794,192r-11,l771,193xe" fillcolor="#1e478b" stroked="f">
              <v:stroke joinstyle="round"/>
              <v:formulas/>
              <v:path arrowok="t" o:connecttype="segments"/>
            </v:shape>
            <w10:anchorlock/>
          </v:group>
        </w:pict>
      </w:r>
    </w:p>
    <w:p w:rsidR="00EC6530" w:rsidRDefault="00515542">
      <w:pPr>
        <w:pStyle w:val="Heading6"/>
        <w:spacing w:before="79"/>
        <w:ind w:left="100"/>
        <w:rPr>
          <w:rFonts w:ascii="Calibri"/>
        </w:rPr>
      </w:pPr>
      <w:r>
        <w:rPr>
          <w:rFonts w:ascii="Calibri"/>
          <w:color w:val="231F20"/>
        </w:rPr>
        <w:t>COPYRIGHT/TRADEMARK INFORMATION</w:t>
      </w:r>
    </w:p>
    <w:p w:rsidR="00EC6530" w:rsidRDefault="00515542">
      <w:pPr>
        <w:pStyle w:val="Heading6"/>
        <w:spacing w:before="12"/>
        <w:ind w:left="100"/>
        <w:rPr>
          <w:rFonts w:ascii="Calibri" w:hAnsi="Calibri"/>
        </w:rPr>
      </w:pPr>
      <w:r>
        <w:rPr>
          <w:rFonts w:ascii="Calibri" w:hAnsi="Calibri"/>
          <w:color w:val="231F20"/>
        </w:rPr>
        <w:t>© 2018 by E.J. Ward, Inc. All rights reserved.</w:t>
      </w:r>
    </w:p>
    <w:p w:rsidR="00EC6530" w:rsidRDefault="00515542">
      <w:pPr>
        <w:pStyle w:val="Heading6"/>
        <w:spacing w:before="191"/>
        <w:ind w:left="100"/>
        <w:rPr>
          <w:rFonts w:ascii="Calibri"/>
        </w:rPr>
      </w:pPr>
      <w:r>
        <w:rPr>
          <w:rFonts w:ascii="Calibri"/>
          <w:color w:val="231F20"/>
          <w:w w:val="105"/>
        </w:rPr>
        <w:t>The information disclosed herein is proprietary information owned by</w:t>
      </w:r>
    </w:p>
    <w:p w:rsidR="00EC6530" w:rsidRDefault="00515542">
      <w:pPr>
        <w:pStyle w:val="Heading6"/>
        <w:spacing w:before="12"/>
        <w:ind w:left="100"/>
        <w:rPr>
          <w:rFonts w:ascii="Calibri"/>
        </w:rPr>
      </w:pPr>
      <w:r>
        <w:rPr>
          <w:rFonts w:ascii="Calibri"/>
          <w:color w:val="231F20"/>
        </w:rPr>
        <w:t>E.J. Ward, Inc. Reproduction without permission is prohibited.</w:t>
      </w:r>
    </w:p>
    <w:p w:rsidR="00EC6530" w:rsidRDefault="00515542">
      <w:pPr>
        <w:pStyle w:val="Heading6"/>
        <w:spacing w:before="191" w:line="249" w:lineRule="auto"/>
        <w:ind w:left="100" w:right="3090"/>
        <w:rPr>
          <w:rFonts w:ascii="Calibri" w:hAnsi="Calibri"/>
        </w:rPr>
      </w:pPr>
      <w:r>
        <w:rPr>
          <w:rFonts w:ascii="Calibri" w:hAnsi="Calibri"/>
          <w:color w:val="231F20"/>
        </w:rPr>
        <w:t xml:space="preserve">Trademarks </w:t>
      </w:r>
      <w:proofErr w:type="spellStart"/>
      <w:r>
        <w:rPr>
          <w:rFonts w:ascii="Calibri" w:hAnsi="Calibri"/>
          <w:color w:val="231F20"/>
        </w:rPr>
        <w:t>CANceiver</w:t>
      </w:r>
      <w:proofErr w:type="spellEnd"/>
      <w:r>
        <w:rPr>
          <w:rFonts w:ascii="Calibri" w:hAnsi="Calibri"/>
          <w:color w:val="231F20"/>
        </w:rPr>
        <w:t xml:space="preserve">™, W4 </w:t>
      </w:r>
      <w:proofErr w:type="spellStart"/>
      <w:r>
        <w:rPr>
          <w:rFonts w:ascii="Calibri" w:hAnsi="Calibri"/>
          <w:color w:val="231F20"/>
        </w:rPr>
        <w:t>CANceiver</w:t>
      </w:r>
      <w:proofErr w:type="spellEnd"/>
      <w:r>
        <w:rPr>
          <w:rFonts w:ascii="Calibri" w:hAnsi="Calibri"/>
          <w:color w:val="231F20"/>
        </w:rPr>
        <w:t>™, VIT™, W4 FCT™, W4 FCTT™, W4 Fuel View™, and the Ward logo are registered Trademarks of E.J. Ward, Inc.</w:t>
      </w:r>
    </w:p>
    <w:p w:rsidR="00EC6530" w:rsidRDefault="00515542">
      <w:pPr>
        <w:pStyle w:val="Heading6"/>
        <w:numPr>
          <w:ilvl w:val="1"/>
          <w:numId w:val="9"/>
        </w:numPr>
        <w:tabs>
          <w:tab w:val="left" w:pos="416"/>
        </w:tabs>
        <w:spacing w:before="182" w:line="249" w:lineRule="auto"/>
        <w:ind w:right="9549" w:firstLine="0"/>
        <w:rPr>
          <w:rFonts w:ascii="Calibri"/>
        </w:rPr>
      </w:pPr>
      <w:r>
        <w:rPr>
          <w:rFonts w:ascii="Calibri"/>
          <w:color w:val="231F20"/>
          <w:spacing w:val="-3"/>
        </w:rPr>
        <w:t xml:space="preserve">Ward, </w:t>
      </w:r>
      <w:r>
        <w:rPr>
          <w:rFonts w:ascii="Calibri"/>
          <w:color w:val="231F20"/>
        </w:rPr>
        <w:t>Inc. 8801</w:t>
      </w:r>
      <w:r>
        <w:rPr>
          <w:rFonts w:ascii="Calibri"/>
          <w:color w:val="231F20"/>
          <w:spacing w:val="-7"/>
        </w:rPr>
        <w:t xml:space="preserve"> </w:t>
      </w:r>
      <w:proofErr w:type="spellStart"/>
      <w:r>
        <w:rPr>
          <w:rFonts w:ascii="Calibri"/>
          <w:color w:val="231F20"/>
        </w:rPr>
        <w:t>Tradeway</w:t>
      </w:r>
      <w:proofErr w:type="spellEnd"/>
    </w:p>
    <w:p w:rsidR="00EC6530" w:rsidRDefault="00515542">
      <w:pPr>
        <w:pStyle w:val="Heading6"/>
        <w:spacing w:before="1"/>
        <w:ind w:left="100"/>
        <w:rPr>
          <w:rFonts w:ascii="Calibri"/>
        </w:rPr>
      </w:pPr>
      <w:r>
        <w:rPr>
          <w:rFonts w:ascii="Calibri"/>
          <w:color w:val="231F20"/>
        </w:rPr>
        <w:t>San Antonio, Texas 78217</w:t>
      </w:r>
    </w:p>
    <w:p w:rsidR="00EC6530" w:rsidRDefault="00515542">
      <w:pPr>
        <w:pStyle w:val="Heading6"/>
        <w:spacing w:before="192"/>
        <w:ind w:left="100"/>
        <w:rPr>
          <w:rFonts w:ascii="Calibri"/>
        </w:rPr>
      </w:pPr>
      <w:r>
        <w:rPr>
          <w:rFonts w:ascii="Calibri"/>
          <w:color w:val="231F20"/>
        </w:rPr>
        <w:t xml:space="preserve">210.824.7383 </w:t>
      </w:r>
      <w:r>
        <w:rPr>
          <w:rFonts w:ascii="Calibri"/>
          <w:color w:val="231F20"/>
          <w:w w:val="90"/>
        </w:rPr>
        <w:t xml:space="preserve">| </w:t>
      </w:r>
      <w:r>
        <w:rPr>
          <w:rFonts w:ascii="Calibri"/>
          <w:color w:val="231F20"/>
        </w:rPr>
        <w:t>Fax: 210.824.2031</w:t>
      </w:r>
    </w:p>
    <w:p w:rsidR="00EC6530" w:rsidRDefault="00581E54">
      <w:pPr>
        <w:pStyle w:val="Heading6"/>
        <w:spacing w:before="11"/>
        <w:ind w:left="100"/>
        <w:rPr>
          <w:rFonts w:ascii="Calibri"/>
        </w:rPr>
      </w:pPr>
      <w:hyperlink r:id="rId23">
        <w:r w:rsidR="00515542">
          <w:rPr>
            <w:rFonts w:ascii="Calibri"/>
            <w:color w:val="231F20"/>
          </w:rPr>
          <w:t>www.ejward.com</w:t>
        </w:r>
      </w:hyperlink>
    </w:p>
    <w:p w:rsidR="00EC6530" w:rsidRDefault="00EC6530">
      <w:pPr>
        <w:sectPr w:rsidR="00EC6530">
          <w:pgSz w:w="12240" w:h="15840"/>
          <w:pgMar w:top="1500" w:right="600" w:bottom="280" w:left="620" w:header="720" w:footer="720" w:gutter="0"/>
          <w:cols w:space="720"/>
        </w:sectPr>
      </w:pPr>
    </w:p>
    <w:p w:rsidR="00EC6530" w:rsidRDefault="00EC6530">
      <w:pPr>
        <w:pStyle w:val="BodyText"/>
      </w:pPr>
    </w:p>
    <w:p w:rsidR="00EC6530" w:rsidRDefault="00EC6530">
      <w:pPr>
        <w:pStyle w:val="BodyText"/>
      </w:pPr>
    </w:p>
    <w:p w:rsidR="00EC6530" w:rsidRDefault="00EC6530">
      <w:pPr>
        <w:pStyle w:val="BodyText"/>
        <w:spacing w:before="12"/>
        <w:rPr>
          <w:sz w:val="24"/>
        </w:rPr>
      </w:pPr>
    </w:p>
    <w:p w:rsidR="00EC6530" w:rsidRDefault="00515542">
      <w:pPr>
        <w:spacing w:before="100"/>
        <w:ind w:left="984" w:right="997"/>
        <w:jc w:val="center"/>
        <w:rPr>
          <w:sz w:val="48"/>
        </w:rPr>
      </w:pPr>
      <w:r>
        <w:rPr>
          <w:color w:val="231F20"/>
          <w:w w:val="105"/>
          <w:sz w:val="48"/>
        </w:rPr>
        <w:t xml:space="preserve">2018 </w:t>
      </w:r>
      <w:r>
        <w:rPr>
          <w:color w:val="231F20"/>
          <w:spacing w:val="8"/>
          <w:w w:val="105"/>
          <w:sz w:val="48"/>
        </w:rPr>
        <w:t>PRODUCT</w:t>
      </w:r>
      <w:r>
        <w:rPr>
          <w:color w:val="231F20"/>
          <w:spacing w:val="-82"/>
          <w:w w:val="105"/>
          <w:sz w:val="48"/>
        </w:rPr>
        <w:t xml:space="preserve"> </w:t>
      </w:r>
      <w:r>
        <w:rPr>
          <w:color w:val="231F20"/>
          <w:spacing w:val="5"/>
          <w:w w:val="105"/>
          <w:sz w:val="48"/>
        </w:rPr>
        <w:t xml:space="preserve">PRICE LIST </w:t>
      </w:r>
      <w:r>
        <w:rPr>
          <w:color w:val="231F20"/>
          <w:w w:val="105"/>
          <w:sz w:val="48"/>
        </w:rPr>
        <w:t xml:space="preserve">- </w:t>
      </w:r>
    </w:p>
    <w:sdt>
      <w:sdtPr>
        <w:id w:val="1266040071"/>
        <w:docPartObj>
          <w:docPartGallery w:val="Table of Contents"/>
          <w:docPartUnique/>
        </w:docPartObj>
      </w:sdtPr>
      <w:sdtEndPr/>
      <w:sdtContent>
        <w:p w:rsidR="00EC6530" w:rsidRDefault="00581E54">
          <w:pPr>
            <w:pStyle w:val="TOC1"/>
            <w:tabs>
              <w:tab w:val="right" w:leader="dot" w:pos="10827"/>
            </w:tabs>
            <w:spacing w:before="562"/>
          </w:pPr>
          <w:hyperlink w:anchor="_bookmark1" w:history="1">
            <w:r w:rsidR="00515542">
              <w:rPr>
                <w:color w:val="231F20"/>
                <w:spacing w:val="-4"/>
              </w:rPr>
              <w:t>Terms</w:t>
            </w:r>
            <w:r w:rsidR="00515542">
              <w:rPr>
                <w:color w:val="231F20"/>
                <w:spacing w:val="-3"/>
              </w:rPr>
              <w:t xml:space="preserve"> </w:t>
            </w:r>
            <w:r w:rsidR="00515542">
              <w:rPr>
                <w:color w:val="231F20"/>
              </w:rPr>
              <w:t>and</w:t>
            </w:r>
            <w:r w:rsidR="00515542">
              <w:rPr>
                <w:color w:val="231F20"/>
                <w:spacing w:val="-3"/>
              </w:rPr>
              <w:t xml:space="preserve"> </w:t>
            </w:r>
            <w:r w:rsidR="00515542">
              <w:rPr>
                <w:color w:val="231F20"/>
              </w:rPr>
              <w:t>Conditions</w:t>
            </w:r>
            <w:r w:rsidR="00515542">
              <w:rPr>
                <w:color w:val="231F20"/>
              </w:rPr>
              <w:tab/>
              <w:t>1</w:t>
            </w:r>
          </w:hyperlink>
        </w:p>
        <w:p w:rsidR="00EC6530" w:rsidRDefault="00581E54">
          <w:pPr>
            <w:pStyle w:val="TOC1"/>
            <w:tabs>
              <w:tab w:val="right" w:leader="dot" w:pos="10827"/>
            </w:tabs>
          </w:pPr>
          <w:hyperlink w:anchor="_bookmark2" w:history="1">
            <w:r w:rsidR="00515542">
              <w:rPr>
                <w:color w:val="231F20"/>
              </w:rPr>
              <w:t>End</w:t>
            </w:r>
            <w:r w:rsidR="00515542">
              <w:rPr>
                <w:color w:val="231F20"/>
                <w:spacing w:val="-3"/>
              </w:rPr>
              <w:t xml:space="preserve"> </w:t>
            </w:r>
            <w:r w:rsidR="00515542">
              <w:rPr>
                <w:color w:val="231F20"/>
              </w:rPr>
              <w:t>User</w:t>
            </w:r>
            <w:r w:rsidR="00515542">
              <w:rPr>
                <w:color w:val="231F20"/>
                <w:spacing w:val="-3"/>
              </w:rPr>
              <w:t xml:space="preserve"> </w:t>
            </w:r>
            <w:r w:rsidR="00515542">
              <w:rPr>
                <w:color w:val="231F20"/>
              </w:rPr>
              <w:t>License</w:t>
            </w:r>
            <w:r w:rsidR="00515542">
              <w:rPr>
                <w:color w:val="231F20"/>
              </w:rPr>
              <w:tab/>
              <w:t>2</w:t>
            </w:r>
          </w:hyperlink>
        </w:p>
        <w:p w:rsidR="00EC6530" w:rsidRDefault="00581E54">
          <w:pPr>
            <w:pStyle w:val="TOC1"/>
            <w:tabs>
              <w:tab w:val="right" w:leader="dot" w:pos="10827"/>
            </w:tabs>
          </w:pPr>
          <w:hyperlink w:anchor="_bookmark3" w:history="1">
            <w:r w:rsidR="00515542">
              <w:rPr>
                <w:color w:val="231F20"/>
              </w:rPr>
              <w:t>Product</w:t>
            </w:r>
            <w:r w:rsidR="00515542">
              <w:rPr>
                <w:color w:val="231F20"/>
                <w:spacing w:val="-3"/>
              </w:rPr>
              <w:t xml:space="preserve"> </w:t>
            </w:r>
            <w:r w:rsidR="00515542">
              <w:rPr>
                <w:color w:val="231F20"/>
              </w:rPr>
              <w:t>End-of-Life</w:t>
            </w:r>
            <w:r w:rsidR="00515542">
              <w:rPr>
                <w:color w:val="231F20"/>
                <w:spacing w:val="-3"/>
              </w:rPr>
              <w:t xml:space="preserve"> </w:t>
            </w:r>
            <w:r w:rsidR="00515542">
              <w:rPr>
                <w:color w:val="231F20"/>
              </w:rPr>
              <w:t>Policy</w:t>
            </w:r>
            <w:r w:rsidR="00515542">
              <w:rPr>
                <w:color w:val="231F20"/>
              </w:rPr>
              <w:tab/>
              <w:t>7</w:t>
            </w:r>
          </w:hyperlink>
        </w:p>
        <w:p w:rsidR="00EC6530" w:rsidRDefault="00581E54">
          <w:pPr>
            <w:pStyle w:val="TOC1"/>
            <w:tabs>
              <w:tab w:val="right" w:leader="dot" w:pos="10827"/>
            </w:tabs>
          </w:pPr>
          <w:hyperlink w:anchor="_bookmark4" w:history="1">
            <w:r w:rsidR="00515542">
              <w:rPr>
                <w:color w:val="231F20"/>
              </w:rPr>
              <w:t>Product</w:t>
            </w:r>
            <w:r w:rsidR="00515542">
              <w:rPr>
                <w:color w:val="231F20"/>
                <w:spacing w:val="-12"/>
              </w:rPr>
              <w:t xml:space="preserve"> </w:t>
            </w:r>
            <w:r w:rsidR="00515542">
              <w:rPr>
                <w:color w:val="231F20"/>
              </w:rPr>
              <w:t>Warranty</w:t>
            </w:r>
            <w:r w:rsidR="00515542">
              <w:rPr>
                <w:color w:val="231F20"/>
              </w:rPr>
              <w:tab/>
              <w:t>8</w:t>
            </w:r>
          </w:hyperlink>
        </w:p>
        <w:p w:rsidR="00EC6530" w:rsidRDefault="00581E54">
          <w:pPr>
            <w:pStyle w:val="TOC1"/>
            <w:tabs>
              <w:tab w:val="right" w:leader="dot" w:pos="10827"/>
            </w:tabs>
          </w:pPr>
          <w:hyperlink w:anchor="_bookmark5" w:history="1">
            <w:r w:rsidR="00515542">
              <w:rPr>
                <w:color w:val="231F20"/>
              </w:rPr>
              <w:t>Sole</w:t>
            </w:r>
            <w:r w:rsidR="00515542">
              <w:rPr>
                <w:color w:val="231F20"/>
                <w:spacing w:val="-3"/>
              </w:rPr>
              <w:t xml:space="preserve"> </w:t>
            </w:r>
            <w:r w:rsidR="00515542">
              <w:rPr>
                <w:color w:val="231F20"/>
              </w:rPr>
              <w:t>Source</w:t>
            </w:r>
            <w:r w:rsidR="00515542">
              <w:rPr>
                <w:color w:val="231F20"/>
              </w:rPr>
              <w:tab/>
              <w:t>10</w:t>
            </w:r>
          </w:hyperlink>
        </w:p>
        <w:p w:rsidR="00EC6530" w:rsidRDefault="00581E54">
          <w:pPr>
            <w:pStyle w:val="TOC1"/>
            <w:tabs>
              <w:tab w:val="right" w:leader="dot" w:pos="10827"/>
            </w:tabs>
          </w:pPr>
          <w:hyperlink w:anchor="_bookmark6" w:history="1">
            <w:proofErr w:type="spellStart"/>
            <w:r w:rsidR="00515542">
              <w:rPr>
                <w:color w:val="231F20"/>
              </w:rPr>
              <w:t>CANceiver</w:t>
            </w:r>
            <w:proofErr w:type="spellEnd"/>
            <w:r w:rsidR="00515542">
              <w:rPr>
                <w:color w:val="231F20"/>
              </w:rPr>
              <w:t>™</w:t>
            </w:r>
            <w:r w:rsidR="00515542">
              <w:rPr>
                <w:color w:val="231F20"/>
                <w:spacing w:val="-3"/>
              </w:rPr>
              <w:t xml:space="preserve"> </w:t>
            </w:r>
            <w:r w:rsidR="00515542">
              <w:rPr>
                <w:color w:val="231F20"/>
              </w:rPr>
              <w:t>Disclaimer</w:t>
            </w:r>
            <w:r w:rsidR="00515542">
              <w:rPr>
                <w:color w:val="231F20"/>
              </w:rPr>
              <w:tab/>
              <w:t>11</w:t>
            </w:r>
          </w:hyperlink>
        </w:p>
        <w:p w:rsidR="00EC6530" w:rsidRDefault="00581E54">
          <w:pPr>
            <w:pStyle w:val="TOC1"/>
            <w:tabs>
              <w:tab w:val="right" w:leader="dot" w:pos="10827"/>
            </w:tabs>
          </w:pPr>
          <w:hyperlink w:anchor="_bookmark7" w:history="1">
            <w:r w:rsidR="00515542">
              <w:rPr>
                <w:color w:val="231F20"/>
              </w:rPr>
              <w:t>Environmental</w:t>
            </w:r>
            <w:r w:rsidR="00515542">
              <w:rPr>
                <w:color w:val="231F20"/>
                <w:spacing w:val="-3"/>
              </w:rPr>
              <w:t xml:space="preserve"> </w:t>
            </w:r>
            <w:r w:rsidR="00515542">
              <w:rPr>
                <w:color w:val="231F20"/>
              </w:rPr>
              <w:t>Policy</w:t>
            </w:r>
            <w:r w:rsidR="00515542">
              <w:rPr>
                <w:color w:val="231F20"/>
              </w:rPr>
              <w:tab/>
              <w:t>12</w:t>
            </w:r>
          </w:hyperlink>
        </w:p>
        <w:p w:rsidR="00EC6530" w:rsidRDefault="00581E54">
          <w:pPr>
            <w:pStyle w:val="TOC1"/>
            <w:tabs>
              <w:tab w:val="right" w:leader="dot" w:pos="10827"/>
            </w:tabs>
            <w:spacing w:before="88"/>
          </w:pPr>
          <w:hyperlink w:anchor="_bookmark8" w:history="1">
            <w:r w:rsidR="00515542">
              <w:rPr>
                <w:color w:val="231F20"/>
              </w:rPr>
              <w:t>Labor</w:t>
            </w:r>
            <w:r w:rsidR="00515542">
              <w:rPr>
                <w:color w:val="231F20"/>
              </w:rPr>
              <w:tab/>
              <w:t>13</w:t>
            </w:r>
          </w:hyperlink>
        </w:p>
        <w:p w:rsidR="00EC6530" w:rsidRDefault="00581E54">
          <w:pPr>
            <w:pStyle w:val="TOC1"/>
            <w:tabs>
              <w:tab w:val="right" w:leader="dot" w:pos="10827"/>
            </w:tabs>
          </w:pPr>
          <w:hyperlink w:anchor="_bookmark9" w:history="1">
            <w:r w:rsidR="00515542">
              <w:rPr>
                <w:color w:val="231F20"/>
              </w:rPr>
              <w:t>Software</w:t>
            </w:r>
            <w:r w:rsidR="00515542">
              <w:rPr>
                <w:color w:val="231F20"/>
                <w:spacing w:val="-3"/>
              </w:rPr>
              <w:t xml:space="preserve"> </w:t>
            </w:r>
            <w:r w:rsidR="00515542">
              <w:rPr>
                <w:color w:val="231F20"/>
              </w:rPr>
              <w:t>and</w:t>
            </w:r>
            <w:r w:rsidR="00515542">
              <w:rPr>
                <w:color w:val="231F20"/>
                <w:spacing w:val="-13"/>
              </w:rPr>
              <w:t xml:space="preserve"> </w:t>
            </w:r>
            <w:r w:rsidR="00515542">
              <w:rPr>
                <w:color w:val="231F20"/>
              </w:rPr>
              <w:t>Training</w:t>
            </w:r>
            <w:r w:rsidR="00515542">
              <w:rPr>
                <w:color w:val="231F20"/>
              </w:rPr>
              <w:tab/>
              <w:t>14</w:t>
            </w:r>
          </w:hyperlink>
        </w:p>
        <w:p w:rsidR="00EC6530" w:rsidRDefault="00581E54">
          <w:pPr>
            <w:pStyle w:val="TOC1"/>
            <w:tabs>
              <w:tab w:val="right" w:leader="dot" w:pos="10827"/>
            </w:tabs>
          </w:pPr>
          <w:hyperlink w:anchor="_bookmark10" w:history="1">
            <w:r w:rsidR="00515542">
              <w:rPr>
                <w:color w:val="231F20"/>
              </w:rPr>
              <w:t>W4</w:t>
            </w:r>
            <w:r w:rsidR="00515542">
              <w:rPr>
                <w:color w:val="231F20"/>
                <w:spacing w:val="-3"/>
              </w:rPr>
              <w:t xml:space="preserve"> </w:t>
            </w:r>
            <w:r w:rsidR="00515542">
              <w:rPr>
                <w:color w:val="231F20"/>
                <w:spacing w:val="1"/>
              </w:rPr>
              <w:t>FCT</w:t>
            </w:r>
            <w:r w:rsidR="00515542">
              <w:rPr>
                <w:color w:val="231F20"/>
                <w:spacing w:val="1"/>
              </w:rPr>
              <w:tab/>
            </w:r>
            <w:r w:rsidR="00515542">
              <w:rPr>
                <w:color w:val="231F20"/>
              </w:rPr>
              <w:t>15</w:t>
            </w:r>
          </w:hyperlink>
        </w:p>
        <w:p w:rsidR="00EC6530" w:rsidRDefault="00581E54">
          <w:pPr>
            <w:pStyle w:val="TOC1"/>
            <w:tabs>
              <w:tab w:val="right" w:leader="dot" w:pos="10827"/>
            </w:tabs>
          </w:pPr>
          <w:hyperlink w:anchor="_bookmark11" w:history="1">
            <w:r w:rsidR="00515542">
              <w:rPr>
                <w:color w:val="231F20"/>
              </w:rPr>
              <w:t>W3</w:t>
            </w:r>
            <w:r w:rsidR="00515542">
              <w:rPr>
                <w:color w:val="231F20"/>
                <w:spacing w:val="-3"/>
              </w:rPr>
              <w:t xml:space="preserve"> </w:t>
            </w:r>
            <w:r w:rsidR="00515542">
              <w:rPr>
                <w:color w:val="231F20"/>
                <w:spacing w:val="1"/>
              </w:rPr>
              <w:t>FCT</w:t>
            </w:r>
            <w:r w:rsidR="00515542">
              <w:rPr>
                <w:color w:val="231F20"/>
                <w:spacing w:val="1"/>
              </w:rPr>
              <w:tab/>
            </w:r>
            <w:r w:rsidR="00515542">
              <w:rPr>
                <w:color w:val="231F20"/>
              </w:rPr>
              <w:t>18</w:t>
            </w:r>
          </w:hyperlink>
        </w:p>
        <w:p w:rsidR="00EC6530" w:rsidRDefault="00581E54">
          <w:pPr>
            <w:pStyle w:val="TOC1"/>
            <w:tabs>
              <w:tab w:val="right" w:leader="dot" w:pos="10827"/>
            </w:tabs>
          </w:pPr>
          <w:hyperlink w:anchor="_bookmark12" w:history="1">
            <w:proofErr w:type="spellStart"/>
            <w:r w:rsidR="00515542">
              <w:rPr>
                <w:color w:val="231F20"/>
              </w:rPr>
              <w:t>CANceiver</w:t>
            </w:r>
            <w:proofErr w:type="spellEnd"/>
            <w:r w:rsidR="00515542">
              <w:rPr>
                <w:color w:val="231F20"/>
              </w:rPr>
              <w:t>™</w:t>
            </w:r>
            <w:r w:rsidR="00515542">
              <w:rPr>
                <w:color w:val="231F20"/>
              </w:rPr>
              <w:tab/>
              <w:t>20</w:t>
            </w:r>
          </w:hyperlink>
        </w:p>
        <w:p w:rsidR="00EC6530" w:rsidRDefault="00581E54">
          <w:pPr>
            <w:pStyle w:val="TOC1"/>
            <w:tabs>
              <w:tab w:val="right" w:leader="dot" w:pos="10827"/>
            </w:tabs>
          </w:pPr>
          <w:hyperlink w:anchor="_bookmark13" w:history="1">
            <w:r w:rsidR="00515542">
              <w:rPr>
                <w:color w:val="231F20"/>
              </w:rPr>
              <w:t>Reader-Card/FOB/Key</w:t>
            </w:r>
            <w:r w:rsidR="00515542">
              <w:rPr>
                <w:color w:val="231F20"/>
              </w:rPr>
              <w:tab/>
              <w:t>22</w:t>
            </w:r>
          </w:hyperlink>
        </w:p>
        <w:p w:rsidR="00EC6530" w:rsidRDefault="00581E54">
          <w:pPr>
            <w:pStyle w:val="TOC1"/>
            <w:tabs>
              <w:tab w:val="right" w:leader="dot" w:pos="10827"/>
            </w:tabs>
          </w:pPr>
          <w:hyperlink w:anchor="_bookmark14" w:history="1">
            <w:r w:rsidR="00515542">
              <w:rPr>
                <w:color w:val="231F20"/>
              </w:rPr>
              <w:t>Vehicle</w:t>
            </w:r>
            <w:r w:rsidR="00515542">
              <w:rPr>
                <w:color w:val="231F20"/>
                <w:spacing w:val="-3"/>
              </w:rPr>
              <w:t xml:space="preserve"> </w:t>
            </w:r>
            <w:r w:rsidR="00515542">
              <w:rPr>
                <w:color w:val="231F20"/>
              </w:rPr>
              <w:t>Ring</w:t>
            </w:r>
            <w:r w:rsidR="00515542">
              <w:rPr>
                <w:color w:val="231F20"/>
                <w:spacing w:val="-3"/>
              </w:rPr>
              <w:t xml:space="preserve"> </w:t>
            </w:r>
            <w:r w:rsidR="00515542">
              <w:rPr>
                <w:color w:val="231F20"/>
              </w:rPr>
              <w:t>Antenna/EM-Tags</w:t>
            </w:r>
            <w:r w:rsidR="00515542">
              <w:rPr>
                <w:color w:val="231F20"/>
              </w:rPr>
              <w:tab/>
              <w:t>23</w:t>
            </w:r>
          </w:hyperlink>
        </w:p>
        <w:p w:rsidR="00EC6530" w:rsidRDefault="00581E54">
          <w:pPr>
            <w:pStyle w:val="TOC1"/>
            <w:tabs>
              <w:tab w:val="right" w:leader="dot" w:pos="10827"/>
            </w:tabs>
          </w:pPr>
          <w:hyperlink w:anchor="_bookmark15" w:history="1">
            <w:r w:rsidR="00515542">
              <w:rPr>
                <w:color w:val="231F20"/>
              </w:rPr>
              <w:t>Hose</w:t>
            </w:r>
            <w:r w:rsidR="00515542">
              <w:rPr>
                <w:color w:val="231F20"/>
                <w:spacing w:val="-3"/>
              </w:rPr>
              <w:t xml:space="preserve"> </w:t>
            </w:r>
            <w:r w:rsidR="00515542">
              <w:rPr>
                <w:color w:val="231F20"/>
              </w:rPr>
              <w:t>Module</w:t>
            </w:r>
            <w:r w:rsidR="00515542">
              <w:rPr>
                <w:color w:val="231F20"/>
              </w:rPr>
              <w:tab/>
              <w:t>24</w:t>
            </w:r>
          </w:hyperlink>
        </w:p>
        <w:p w:rsidR="00EC6530" w:rsidRDefault="00581E54">
          <w:pPr>
            <w:pStyle w:val="TOC1"/>
            <w:tabs>
              <w:tab w:val="right" w:leader="dot" w:pos="10827"/>
            </w:tabs>
          </w:pPr>
          <w:hyperlink w:anchor="_bookmark0" w:history="1">
            <w:r w:rsidR="00515542">
              <w:rPr>
                <w:color w:val="231F20"/>
              </w:rPr>
              <w:t>AP</w:t>
            </w:r>
            <w:r w:rsidR="00515542">
              <w:rPr>
                <w:color w:val="231F20"/>
                <w:spacing w:val="-12"/>
              </w:rPr>
              <w:t xml:space="preserve"> </w:t>
            </w:r>
            <w:r w:rsidR="00515542">
              <w:rPr>
                <w:color w:val="231F20"/>
                <w:spacing w:val="-3"/>
              </w:rPr>
              <w:t>Wi-Fi</w:t>
            </w:r>
            <w:r w:rsidR="00515542">
              <w:rPr>
                <w:color w:val="231F20"/>
                <w:spacing w:val="-3"/>
              </w:rPr>
              <w:tab/>
            </w:r>
            <w:r w:rsidR="00515542">
              <w:rPr>
                <w:color w:val="231F20"/>
              </w:rPr>
              <w:t>25</w:t>
            </w:r>
          </w:hyperlink>
        </w:p>
        <w:p w:rsidR="00EC6530" w:rsidRDefault="00581E54">
          <w:pPr>
            <w:pStyle w:val="TOC1"/>
            <w:tabs>
              <w:tab w:val="right" w:leader="dot" w:pos="10827"/>
            </w:tabs>
          </w:pPr>
          <w:hyperlink w:anchor="_bookmark16" w:history="1">
            <w:r w:rsidR="00515542">
              <w:rPr>
                <w:color w:val="231F20"/>
              </w:rPr>
              <w:t>Pulsar</w:t>
            </w:r>
            <w:r w:rsidR="00515542">
              <w:rPr>
                <w:color w:val="231F20"/>
                <w:spacing w:val="-3"/>
              </w:rPr>
              <w:t xml:space="preserve"> </w:t>
            </w:r>
            <w:r w:rsidR="00515542">
              <w:rPr>
                <w:color w:val="231F20"/>
              </w:rPr>
              <w:t>Relay</w:t>
            </w:r>
            <w:r w:rsidR="00515542">
              <w:rPr>
                <w:color w:val="231F20"/>
                <w:spacing w:val="-3"/>
              </w:rPr>
              <w:t xml:space="preserve"> </w:t>
            </w:r>
            <w:r w:rsidR="00515542">
              <w:rPr>
                <w:color w:val="231F20"/>
              </w:rPr>
              <w:t>Kits</w:t>
            </w:r>
            <w:r w:rsidR="00515542">
              <w:rPr>
                <w:color w:val="231F20"/>
              </w:rPr>
              <w:tab/>
              <w:t>26</w:t>
            </w:r>
          </w:hyperlink>
        </w:p>
        <w:p w:rsidR="00EC6530" w:rsidRDefault="00581E54">
          <w:pPr>
            <w:pStyle w:val="TOC1"/>
            <w:tabs>
              <w:tab w:val="right" w:leader="dot" w:pos="10827"/>
            </w:tabs>
          </w:pPr>
          <w:hyperlink w:anchor="_bookmark17" w:history="1">
            <w:proofErr w:type="spellStart"/>
            <w:r w:rsidR="00515542">
              <w:rPr>
                <w:color w:val="231F20"/>
              </w:rPr>
              <w:t>JettScan</w:t>
            </w:r>
            <w:proofErr w:type="spellEnd"/>
            <w:r w:rsidR="00515542">
              <w:rPr>
                <w:color w:val="231F20"/>
              </w:rPr>
              <w:tab/>
              <w:t>27</w:t>
            </w:r>
          </w:hyperlink>
        </w:p>
        <w:p w:rsidR="00EC6530" w:rsidRDefault="00581E54">
          <w:pPr>
            <w:pStyle w:val="TOC1"/>
            <w:tabs>
              <w:tab w:val="right" w:leader="dot" w:pos="10827"/>
            </w:tabs>
          </w:pPr>
          <w:hyperlink w:anchor="_bookmark18" w:history="1">
            <w:r w:rsidR="00515542">
              <w:rPr>
                <w:color w:val="231F20"/>
              </w:rPr>
              <w:t>Miscellaneous</w:t>
            </w:r>
            <w:r w:rsidR="00515542">
              <w:rPr>
                <w:color w:val="231F20"/>
                <w:spacing w:val="-3"/>
              </w:rPr>
              <w:t xml:space="preserve"> </w:t>
            </w:r>
            <w:r w:rsidR="00515542">
              <w:rPr>
                <w:color w:val="231F20"/>
              </w:rPr>
              <w:t>Parts</w:t>
            </w:r>
            <w:r w:rsidR="00515542">
              <w:rPr>
                <w:color w:val="231F20"/>
              </w:rPr>
              <w:tab/>
              <w:t>28</w:t>
            </w:r>
          </w:hyperlink>
        </w:p>
        <w:p w:rsidR="00EC6530" w:rsidRDefault="00581E54">
          <w:pPr>
            <w:pStyle w:val="TOC1"/>
            <w:tabs>
              <w:tab w:val="right" w:leader="dot" w:pos="10827"/>
            </w:tabs>
          </w:pPr>
          <w:hyperlink w:anchor="_bookmark19" w:history="1">
            <w:r w:rsidR="00515542">
              <w:rPr>
                <w:color w:val="231F20"/>
              </w:rPr>
              <w:t>GPS</w:t>
            </w:r>
            <w:r w:rsidR="00515542">
              <w:rPr>
                <w:color w:val="231F20"/>
              </w:rPr>
              <w:tab/>
              <w:t>29</w:t>
            </w:r>
          </w:hyperlink>
        </w:p>
        <w:p w:rsidR="00EC6530" w:rsidRDefault="00581E54">
          <w:pPr>
            <w:pStyle w:val="TOC1"/>
            <w:tabs>
              <w:tab w:val="right" w:leader="dot" w:pos="10827"/>
            </w:tabs>
          </w:pPr>
          <w:hyperlink w:anchor="_bookmark20" w:history="1">
            <w:r w:rsidR="00515542">
              <w:rPr>
                <w:color w:val="231F20"/>
              </w:rPr>
              <w:t>Factory</w:t>
            </w:r>
            <w:r w:rsidR="00515542">
              <w:rPr>
                <w:color w:val="231F20"/>
                <w:spacing w:val="-3"/>
              </w:rPr>
              <w:t xml:space="preserve"> </w:t>
            </w:r>
            <w:r w:rsidR="00515542">
              <w:rPr>
                <w:color w:val="231F20"/>
              </w:rPr>
              <w:t>Repair</w:t>
            </w:r>
            <w:r w:rsidR="00515542">
              <w:rPr>
                <w:color w:val="231F20"/>
              </w:rPr>
              <w:tab/>
              <w:t>30</w:t>
            </w:r>
          </w:hyperlink>
        </w:p>
        <w:p w:rsidR="00EC6530" w:rsidRDefault="00581E54">
          <w:pPr>
            <w:pStyle w:val="TOC1"/>
            <w:tabs>
              <w:tab w:val="right" w:leader="dot" w:pos="10827"/>
            </w:tabs>
          </w:pPr>
          <w:hyperlink w:anchor="_bookmark21" w:history="1">
            <w:r w:rsidR="00515542">
              <w:rPr>
                <w:color w:val="231F20"/>
              </w:rPr>
              <w:t>Veeder-Root</w:t>
            </w:r>
            <w:r w:rsidR="00515542">
              <w:rPr>
                <w:color w:val="231F20"/>
              </w:rPr>
              <w:tab/>
              <w:t>31</w:t>
            </w:r>
          </w:hyperlink>
        </w:p>
        <w:p w:rsidR="00EC6530" w:rsidRDefault="00581E54">
          <w:pPr>
            <w:pStyle w:val="TOC1"/>
            <w:tabs>
              <w:tab w:val="right" w:leader="dot" w:pos="10827"/>
            </w:tabs>
          </w:pPr>
          <w:hyperlink w:anchor="_bookmark22" w:history="1">
            <w:r w:rsidR="00515542">
              <w:rPr>
                <w:color w:val="231F20"/>
              </w:rPr>
              <w:t>XT</w:t>
            </w:r>
            <w:r w:rsidR="00515542">
              <w:rPr>
                <w:color w:val="231F20"/>
              </w:rPr>
              <w:tab/>
              <w:t>32</w:t>
            </w:r>
          </w:hyperlink>
        </w:p>
        <w:p w:rsidR="00EC6530" w:rsidRDefault="00581E54">
          <w:pPr>
            <w:pStyle w:val="TOC1"/>
            <w:tabs>
              <w:tab w:val="right" w:leader="dot" w:pos="10827"/>
            </w:tabs>
          </w:pPr>
          <w:hyperlink w:anchor="_bookmark23" w:history="1">
            <w:r w:rsidR="00515542">
              <w:rPr>
                <w:color w:val="231F20"/>
              </w:rPr>
              <w:t>Contact</w:t>
            </w:r>
            <w:r w:rsidR="00515542">
              <w:rPr>
                <w:color w:val="231F20"/>
                <w:spacing w:val="-12"/>
              </w:rPr>
              <w:t xml:space="preserve"> </w:t>
            </w:r>
            <w:r w:rsidR="00515542">
              <w:rPr>
                <w:color w:val="231F20"/>
                <w:spacing w:val="-3"/>
              </w:rPr>
              <w:t>Ward</w:t>
            </w:r>
            <w:r w:rsidR="00515542">
              <w:rPr>
                <w:color w:val="231F20"/>
                <w:spacing w:val="-3"/>
              </w:rPr>
              <w:tab/>
            </w:r>
            <w:r w:rsidR="00515542">
              <w:rPr>
                <w:color w:val="231F20"/>
              </w:rPr>
              <w:t>33</w:t>
            </w:r>
          </w:hyperlink>
        </w:p>
      </w:sdtContent>
    </w:sdt>
    <w:p w:rsidR="00EC6530" w:rsidRDefault="00EC6530">
      <w:pPr>
        <w:sectPr w:rsidR="00EC6530">
          <w:headerReference w:type="default" r:id="rId24"/>
          <w:pgSz w:w="12240" w:h="15840"/>
          <w:pgMar w:top="1520" w:right="600" w:bottom="280" w:left="620" w:header="720" w:footer="0" w:gutter="0"/>
          <w:cols w:space="720"/>
        </w:sectPr>
      </w:pPr>
    </w:p>
    <w:p w:rsidR="00EC6530" w:rsidRDefault="00EC6530">
      <w:pPr>
        <w:pStyle w:val="BodyText"/>
        <w:rPr>
          <w:sz w:val="42"/>
        </w:rPr>
      </w:pPr>
    </w:p>
    <w:p w:rsidR="00EC6530" w:rsidRDefault="00EC6530">
      <w:pPr>
        <w:pStyle w:val="BodyText"/>
        <w:rPr>
          <w:sz w:val="42"/>
        </w:rPr>
      </w:pPr>
    </w:p>
    <w:p w:rsidR="00EC6530" w:rsidRDefault="00515542">
      <w:pPr>
        <w:spacing w:before="341"/>
        <w:ind w:left="820"/>
        <w:rPr>
          <w:sz w:val="36"/>
        </w:rPr>
      </w:pPr>
      <w:bookmarkStart w:id="2" w:name="Terms_and_Conditions"/>
      <w:bookmarkStart w:id="3" w:name="_bookmark1"/>
      <w:bookmarkEnd w:id="2"/>
      <w:bookmarkEnd w:id="3"/>
      <w:r>
        <w:rPr>
          <w:color w:val="231F20"/>
          <w:w w:val="105"/>
          <w:sz w:val="36"/>
        </w:rPr>
        <w:t>Shipping</w:t>
      </w:r>
    </w:p>
    <w:p w:rsidR="00EC6530" w:rsidRDefault="00515542">
      <w:pPr>
        <w:pStyle w:val="Heading1"/>
        <w:spacing w:before="466"/>
        <w:ind w:left="365"/>
      </w:pPr>
      <w:r>
        <w:br w:type="column"/>
      </w:r>
      <w:r>
        <w:rPr>
          <w:color w:val="231F20"/>
          <w:w w:val="105"/>
        </w:rPr>
        <w:t>TERMS AND CONDITIONS</w:t>
      </w:r>
    </w:p>
    <w:p w:rsidR="00EC6530" w:rsidRDefault="00EC6530">
      <w:pPr>
        <w:sectPr w:rsidR="00EC6530">
          <w:pgSz w:w="12240" w:h="15840"/>
          <w:pgMar w:top="1520" w:right="600" w:bottom="280" w:left="620" w:header="720" w:footer="0" w:gutter="0"/>
          <w:cols w:num="2" w:space="720" w:equalWidth="0">
            <w:col w:w="2177" w:space="40"/>
            <w:col w:w="8803"/>
          </w:cols>
        </w:sectPr>
      </w:pPr>
    </w:p>
    <w:p w:rsidR="00EC6530" w:rsidRDefault="00EC6530">
      <w:pPr>
        <w:pStyle w:val="BodyText"/>
        <w:spacing w:before="10"/>
        <w:rPr>
          <w:sz w:val="8"/>
        </w:rPr>
      </w:pPr>
    </w:p>
    <w:p w:rsidR="00EC6530" w:rsidRDefault="00515542">
      <w:pPr>
        <w:pStyle w:val="BodyText"/>
        <w:spacing w:before="101" w:line="237" w:lineRule="exact"/>
        <w:ind w:left="820"/>
      </w:pPr>
      <w:r>
        <w:rPr>
          <w:color w:val="231F20"/>
        </w:rPr>
        <w:t>E.J. Ward’s method of shipping is by standard ground with a designation “FOB Destination Freight Prepay &amp; Add”.</w:t>
      </w:r>
    </w:p>
    <w:p w:rsidR="00EC6530" w:rsidRDefault="00515542">
      <w:pPr>
        <w:pStyle w:val="ListParagraph"/>
        <w:numPr>
          <w:ilvl w:val="2"/>
          <w:numId w:val="9"/>
        </w:numPr>
        <w:tabs>
          <w:tab w:val="left" w:pos="1060"/>
        </w:tabs>
        <w:spacing w:line="240" w:lineRule="exact"/>
        <w:rPr>
          <w:sz w:val="20"/>
        </w:rPr>
      </w:pPr>
      <w:r>
        <w:rPr>
          <w:color w:val="231F20"/>
          <w:w w:val="105"/>
          <w:sz w:val="20"/>
        </w:rPr>
        <w:t>This</w:t>
      </w:r>
      <w:r>
        <w:rPr>
          <w:color w:val="231F20"/>
          <w:spacing w:val="-8"/>
          <w:w w:val="105"/>
          <w:sz w:val="20"/>
        </w:rPr>
        <w:t xml:space="preserve"> </w:t>
      </w:r>
      <w:r>
        <w:rPr>
          <w:color w:val="231F20"/>
          <w:w w:val="105"/>
          <w:sz w:val="20"/>
        </w:rPr>
        <w:t>method</w:t>
      </w:r>
      <w:r>
        <w:rPr>
          <w:color w:val="231F20"/>
          <w:spacing w:val="-8"/>
          <w:w w:val="105"/>
          <w:sz w:val="20"/>
        </w:rPr>
        <w:t xml:space="preserve"> </w:t>
      </w:r>
      <w:r>
        <w:rPr>
          <w:color w:val="231F20"/>
          <w:w w:val="105"/>
          <w:sz w:val="20"/>
        </w:rPr>
        <w:t>ensures</w:t>
      </w:r>
      <w:r>
        <w:rPr>
          <w:color w:val="231F20"/>
          <w:spacing w:val="-16"/>
          <w:w w:val="105"/>
          <w:sz w:val="20"/>
        </w:rPr>
        <w:t xml:space="preserve"> </w:t>
      </w:r>
      <w:r>
        <w:rPr>
          <w:color w:val="231F20"/>
          <w:spacing w:val="-3"/>
          <w:w w:val="105"/>
          <w:sz w:val="20"/>
        </w:rPr>
        <w:t>Ward</w:t>
      </w:r>
      <w:r>
        <w:rPr>
          <w:color w:val="231F20"/>
          <w:spacing w:val="-8"/>
          <w:w w:val="105"/>
          <w:sz w:val="20"/>
        </w:rPr>
        <w:t xml:space="preserve"> </w:t>
      </w:r>
      <w:r>
        <w:rPr>
          <w:color w:val="231F20"/>
          <w:w w:val="105"/>
          <w:sz w:val="20"/>
        </w:rPr>
        <w:t>is</w:t>
      </w:r>
      <w:r>
        <w:rPr>
          <w:color w:val="231F20"/>
          <w:spacing w:val="-8"/>
          <w:w w:val="105"/>
          <w:sz w:val="20"/>
        </w:rPr>
        <w:t xml:space="preserve"> </w:t>
      </w:r>
      <w:r>
        <w:rPr>
          <w:color w:val="231F20"/>
          <w:w w:val="105"/>
          <w:sz w:val="20"/>
        </w:rPr>
        <w:t>liable</w:t>
      </w:r>
      <w:r>
        <w:rPr>
          <w:color w:val="231F20"/>
          <w:spacing w:val="-8"/>
          <w:w w:val="105"/>
          <w:sz w:val="20"/>
        </w:rPr>
        <w:t xml:space="preserve"> </w:t>
      </w:r>
      <w:r>
        <w:rPr>
          <w:color w:val="231F20"/>
          <w:w w:val="105"/>
          <w:sz w:val="20"/>
        </w:rPr>
        <w:t>for</w:t>
      </w:r>
      <w:r>
        <w:rPr>
          <w:color w:val="231F20"/>
          <w:spacing w:val="-8"/>
          <w:w w:val="105"/>
          <w:sz w:val="20"/>
        </w:rPr>
        <w:t xml:space="preserve"> </w:t>
      </w:r>
      <w:r>
        <w:rPr>
          <w:color w:val="231F20"/>
          <w:w w:val="105"/>
          <w:sz w:val="20"/>
        </w:rPr>
        <w:t>goods</w:t>
      </w:r>
      <w:r>
        <w:rPr>
          <w:color w:val="231F20"/>
          <w:spacing w:val="-8"/>
          <w:w w:val="105"/>
          <w:sz w:val="20"/>
        </w:rPr>
        <w:t xml:space="preserve"> </w:t>
      </w:r>
      <w:r>
        <w:rPr>
          <w:color w:val="231F20"/>
          <w:w w:val="105"/>
          <w:sz w:val="20"/>
        </w:rPr>
        <w:t>during</w:t>
      </w:r>
      <w:r>
        <w:rPr>
          <w:color w:val="231F20"/>
          <w:spacing w:val="-8"/>
          <w:w w:val="105"/>
          <w:sz w:val="20"/>
        </w:rPr>
        <w:t xml:space="preserve"> </w:t>
      </w:r>
      <w:r>
        <w:rPr>
          <w:color w:val="231F20"/>
          <w:w w:val="105"/>
          <w:sz w:val="20"/>
        </w:rPr>
        <w:t>shipment</w:t>
      </w:r>
      <w:r>
        <w:rPr>
          <w:color w:val="231F20"/>
          <w:spacing w:val="-8"/>
          <w:w w:val="105"/>
          <w:sz w:val="20"/>
        </w:rPr>
        <w:t xml:space="preserve"> </w:t>
      </w:r>
      <w:r>
        <w:rPr>
          <w:color w:val="231F20"/>
          <w:w w:val="105"/>
          <w:sz w:val="20"/>
        </w:rPr>
        <w:t>until</w:t>
      </w:r>
      <w:r>
        <w:rPr>
          <w:color w:val="231F20"/>
          <w:spacing w:val="-8"/>
          <w:w w:val="105"/>
          <w:sz w:val="20"/>
        </w:rPr>
        <w:t xml:space="preserve"> </w:t>
      </w:r>
      <w:r>
        <w:rPr>
          <w:color w:val="231F20"/>
          <w:w w:val="105"/>
          <w:sz w:val="20"/>
        </w:rPr>
        <w:t>received</w:t>
      </w:r>
      <w:r>
        <w:rPr>
          <w:color w:val="231F20"/>
          <w:spacing w:val="-8"/>
          <w:w w:val="105"/>
          <w:sz w:val="20"/>
        </w:rPr>
        <w:t xml:space="preserve"> </w:t>
      </w:r>
      <w:r>
        <w:rPr>
          <w:color w:val="231F20"/>
          <w:w w:val="105"/>
          <w:sz w:val="20"/>
        </w:rPr>
        <w:t>by</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customer.</w:t>
      </w:r>
    </w:p>
    <w:p w:rsidR="00EC6530" w:rsidRDefault="00515542">
      <w:pPr>
        <w:pStyle w:val="ListParagraph"/>
        <w:numPr>
          <w:ilvl w:val="2"/>
          <w:numId w:val="9"/>
        </w:numPr>
        <w:tabs>
          <w:tab w:val="left" w:pos="1060"/>
        </w:tabs>
        <w:spacing w:line="240" w:lineRule="exact"/>
        <w:rPr>
          <w:sz w:val="20"/>
        </w:rPr>
      </w:pPr>
      <w:r>
        <w:rPr>
          <w:color w:val="231F20"/>
          <w:w w:val="105"/>
          <w:sz w:val="20"/>
        </w:rPr>
        <w:t>Shipping</w:t>
      </w:r>
      <w:r>
        <w:rPr>
          <w:color w:val="231F20"/>
          <w:spacing w:val="-6"/>
          <w:w w:val="105"/>
          <w:sz w:val="20"/>
        </w:rPr>
        <w:t xml:space="preserve"> </w:t>
      </w:r>
      <w:r>
        <w:rPr>
          <w:color w:val="231F20"/>
          <w:w w:val="105"/>
          <w:sz w:val="20"/>
        </w:rPr>
        <w:t>&amp;</w:t>
      </w:r>
      <w:r>
        <w:rPr>
          <w:color w:val="231F20"/>
          <w:spacing w:val="-6"/>
          <w:w w:val="105"/>
          <w:sz w:val="20"/>
        </w:rPr>
        <w:t xml:space="preserve"> </w:t>
      </w:r>
      <w:r>
        <w:rPr>
          <w:color w:val="231F20"/>
          <w:w w:val="105"/>
          <w:sz w:val="20"/>
        </w:rPr>
        <w:t>Handling</w:t>
      </w:r>
      <w:r>
        <w:rPr>
          <w:color w:val="231F20"/>
          <w:spacing w:val="-6"/>
          <w:w w:val="105"/>
          <w:sz w:val="20"/>
        </w:rPr>
        <w:t xml:space="preserve"> </w:t>
      </w:r>
      <w:r>
        <w:rPr>
          <w:color w:val="231F20"/>
          <w:w w:val="105"/>
          <w:sz w:val="20"/>
        </w:rPr>
        <w:t>is</w:t>
      </w:r>
      <w:r>
        <w:rPr>
          <w:color w:val="231F20"/>
          <w:spacing w:val="-6"/>
          <w:w w:val="105"/>
          <w:sz w:val="20"/>
        </w:rPr>
        <w:t xml:space="preserve"> </w:t>
      </w:r>
      <w:r>
        <w:rPr>
          <w:color w:val="231F20"/>
          <w:w w:val="105"/>
          <w:sz w:val="20"/>
        </w:rPr>
        <w:t>additional</w:t>
      </w:r>
      <w:r>
        <w:rPr>
          <w:color w:val="231F20"/>
          <w:spacing w:val="-6"/>
          <w:w w:val="105"/>
          <w:sz w:val="20"/>
        </w:rPr>
        <w:t xml:space="preserve"> </w:t>
      </w:r>
      <w:r>
        <w:rPr>
          <w:color w:val="231F20"/>
          <w:w w:val="105"/>
          <w:sz w:val="20"/>
        </w:rPr>
        <w:t>and</w:t>
      </w:r>
      <w:r>
        <w:rPr>
          <w:color w:val="231F20"/>
          <w:spacing w:val="-6"/>
          <w:w w:val="105"/>
          <w:sz w:val="20"/>
        </w:rPr>
        <w:t xml:space="preserve"> </w:t>
      </w:r>
      <w:r>
        <w:rPr>
          <w:color w:val="231F20"/>
          <w:w w:val="105"/>
          <w:sz w:val="20"/>
        </w:rPr>
        <w:t>will</w:t>
      </w:r>
      <w:r>
        <w:rPr>
          <w:color w:val="231F20"/>
          <w:spacing w:val="-6"/>
          <w:w w:val="105"/>
          <w:sz w:val="20"/>
        </w:rPr>
        <w:t xml:space="preserve"> </w:t>
      </w:r>
      <w:r>
        <w:rPr>
          <w:color w:val="231F20"/>
          <w:w w:val="105"/>
          <w:sz w:val="20"/>
        </w:rPr>
        <w:t>be</w:t>
      </w:r>
      <w:r>
        <w:rPr>
          <w:color w:val="231F20"/>
          <w:spacing w:val="-6"/>
          <w:w w:val="105"/>
          <w:sz w:val="20"/>
        </w:rPr>
        <w:t xml:space="preserve"> </w:t>
      </w:r>
      <w:r>
        <w:rPr>
          <w:color w:val="231F20"/>
          <w:w w:val="105"/>
          <w:sz w:val="20"/>
        </w:rPr>
        <w:t>charged</w:t>
      </w:r>
      <w:r>
        <w:rPr>
          <w:color w:val="231F20"/>
          <w:spacing w:val="-6"/>
          <w:w w:val="105"/>
          <w:sz w:val="20"/>
        </w:rPr>
        <w:t xml:space="preserve"> </w:t>
      </w:r>
      <w:r>
        <w:rPr>
          <w:color w:val="231F20"/>
          <w:w w:val="105"/>
          <w:sz w:val="20"/>
        </w:rPr>
        <w:t>on</w:t>
      </w:r>
      <w:r>
        <w:rPr>
          <w:color w:val="231F20"/>
          <w:spacing w:val="-6"/>
          <w:w w:val="105"/>
          <w:sz w:val="20"/>
        </w:rPr>
        <w:t xml:space="preserve"> </w:t>
      </w:r>
      <w:r>
        <w:rPr>
          <w:color w:val="231F20"/>
          <w:w w:val="105"/>
          <w:sz w:val="20"/>
        </w:rPr>
        <w:t>final</w:t>
      </w:r>
      <w:r>
        <w:rPr>
          <w:color w:val="231F20"/>
          <w:spacing w:val="-6"/>
          <w:w w:val="105"/>
          <w:sz w:val="20"/>
        </w:rPr>
        <w:t xml:space="preserve"> </w:t>
      </w:r>
      <w:r>
        <w:rPr>
          <w:color w:val="231F20"/>
          <w:w w:val="105"/>
          <w:sz w:val="20"/>
        </w:rPr>
        <w:t>invoice.</w:t>
      </w:r>
    </w:p>
    <w:p w:rsidR="00EC6530" w:rsidRDefault="00515542">
      <w:pPr>
        <w:pStyle w:val="ListParagraph"/>
        <w:numPr>
          <w:ilvl w:val="2"/>
          <w:numId w:val="9"/>
        </w:numPr>
        <w:tabs>
          <w:tab w:val="left" w:pos="1060"/>
        </w:tabs>
        <w:spacing w:line="247" w:lineRule="exact"/>
        <w:rPr>
          <w:sz w:val="20"/>
        </w:rPr>
      </w:pPr>
      <w:r>
        <w:rPr>
          <w:color w:val="231F20"/>
          <w:sz w:val="20"/>
        </w:rPr>
        <w:t>A</w:t>
      </w:r>
      <w:r>
        <w:rPr>
          <w:color w:val="231F20"/>
          <w:spacing w:val="-1"/>
          <w:sz w:val="20"/>
        </w:rPr>
        <w:t xml:space="preserve"> </w:t>
      </w:r>
      <w:r>
        <w:rPr>
          <w:color w:val="231F20"/>
          <w:sz w:val="20"/>
        </w:rPr>
        <w:t>customer</w:t>
      </w:r>
      <w:r>
        <w:rPr>
          <w:color w:val="231F20"/>
          <w:spacing w:val="-1"/>
          <w:sz w:val="20"/>
        </w:rPr>
        <w:t xml:space="preserve"> </w:t>
      </w:r>
      <w:r>
        <w:rPr>
          <w:color w:val="231F20"/>
          <w:sz w:val="20"/>
        </w:rPr>
        <w:t>may</w:t>
      </w:r>
      <w:r>
        <w:rPr>
          <w:color w:val="231F20"/>
          <w:spacing w:val="-1"/>
          <w:sz w:val="20"/>
        </w:rPr>
        <w:t xml:space="preserve"> </w:t>
      </w:r>
      <w:r>
        <w:rPr>
          <w:color w:val="231F20"/>
          <w:sz w:val="20"/>
        </w:rPr>
        <w:t>request</w:t>
      </w:r>
      <w:r>
        <w:rPr>
          <w:color w:val="231F20"/>
          <w:spacing w:val="-1"/>
          <w:sz w:val="20"/>
        </w:rPr>
        <w:t xml:space="preserve"> </w:t>
      </w:r>
      <w:r>
        <w:rPr>
          <w:color w:val="231F20"/>
          <w:sz w:val="20"/>
        </w:rPr>
        <w:t>expedited</w:t>
      </w:r>
      <w:r>
        <w:rPr>
          <w:color w:val="231F20"/>
          <w:spacing w:val="-1"/>
          <w:sz w:val="20"/>
        </w:rPr>
        <w:t xml:space="preserve"> </w:t>
      </w:r>
      <w:r>
        <w:rPr>
          <w:color w:val="231F20"/>
          <w:sz w:val="20"/>
        </w:rPr>
        <w:t>shipments</w:t>
      </w:r>
      <w:r>
        <w:rPr>
          <w:color w:val="231F20"/>
          <w:spacing w:val="-1"/>
          <w:sz w:val="20"/>
        </w:rPr>
        <w:t xml:space="preserve"> </w:t>
      </w:r>
      <w:r>
        <w:rPr>
          <w:color w:val="231F20"/>
          <w:sz w:val="20"/>
        </w:rPr>
        <w:t>such</w:t>
      </w:r>
      <w:r>
        <w:rPr>
          <w:color w:val="231F20"/>
          <w:spacing w:val="-1"/>
          <w:sz w:val="20"/>
        </w:rPr>
        <w:t xml:space="preserve"> </w:t>
      </w:r>
      <w:r>
        <w:rPr>
          <w:color w:val="231F20"/>
          <w:sz w:val="20"/>
        </w:rPr>
        <w:t>as</w:t>
      </w:r>
      <w:r>
        <w:rPr>
          <w:color w:val="231F20"/>
          <w:spacing w:val="-19"/>
          <w:sz w:val="20"/>
        </w:rPr>
        <w:t xml:space="preserve"> </w:t>
      </w:r>
      <w:r>
        <w:rPr>
          <w:color w:val="231F20"/>
          <w:sz w:val="20"/>
        </w:rPr>
        <w:t>“next</w:t>
      </w:r>
      <w:r>
        <w:rPr>
          <w:color w:val="231F20"/>
          <w:spacing w:val="-1"/>
          <w:sz w:val="20"/>
        </w:rPr>
        <w:t xml:space="preserve"> </w:t>
      </w:r>
      <w:r>
        <w:rPr>
          <w:color w:val="231F20"/>
          <w:sz w:val="20"/>
        </w:rPr>
        <w:t>day”</w:t>
      </w:r>
      <w:r>
        <w:rPr>
          <w:color w:val="231F20"/>
          <w:spacing w:val="-20"/>
          <w:sz w:val="20"/>
        </w:rPr>
        <w:t xml:space="preserve"> </w:t>
      </w:r>
      <w:r>
        <w:rPr>
          <w:color w:val="231F20"/>
          <w:sz w:val="20"/>
        </w:rPr>
        <w:t>or</w:t>
      </w:r>
      <w:r>
        <w:rPr>
          <w:color w:val="231F20"/>
          <w:spacing w:val="-19"/>
          <w:sz w:val="20"/>
        </w:rPr>
        <w:t xml:space="preserve"> </w:t>
      </w:r>
      <w:r>
        <w:rPr>
          <w:color w:val="231F20"/>
          <w:sz w:val="20"/>
        </w:rPr>
        <w:t>“two</w:t>
      </w:r>
      <w:r>
        <w:rPr>
          <w:color w:val="231F20"/>
          <w:spacing w:val="-1"/>
          <w:sz w:val="20"/>
        </w:rPr>
        <w:t xml:space="preserve"> </w:t>
      </w:r>
      <w:proofErr w:type="gramStart"/>
      <w:r>
        <w:rPr>
          <w:color w:val="231F20"/>
          <w:sz w:val="20"/>
        </w:rPr>
        <w:t>day</w:t>
      </w:r>
      <w:proofErr w:type="gramEnd"/>
      <w:r>
        <w:rPr>
          <w:color w:val="231F20"/>
          <w:sz w:val="20"/>
        </w:rPr>
        <w:t>”</w:t>
      </w:r>
      <w:r>
        <w:rPr>
          <w:color w:val="231F20"/>
          <w:spacing w:val="-20"/>
          <w:sz w:val="20"/>
        </w:rPr>
        <w:t xml:space="preserve"> </w:t>
      </w:r>
      <w:r>
        <w:rPr>
          <w:color w:val="231F20"/>
          <w:sz w:val="20"/>
        </w:rPr>
        <w:t>for</w:t>
      </w:r>
      <w:r>
        <w:rPr>
          <w:color w:val="231F20"/>
          <w:spacing w:val="-1"/>
          <w:sz w:val="20"/>
        </w:rPr>
        <w:t xml:space="preserve"> </w:t>
      </w:r>
      <w:r>
        <w:rPr>
          <w:color w:val="231F20"/>
          <w:sz w:val="20"/>
        </w:rPr>
        <w:t>an</w:t>
      </w:r>
      <w:r>
        <w:rPr>
          <w:color w:val="231F20"/>
          <w:spacing w:val="-1"/>
          <w:sz w:val="20"/>
        </w:rPr>
        <w:t xml:space="preserve"> </w:t>
      </w:r>
      <w:r>
        <w:rPr>
          <w:color w:val="231F20"/>
          <w:sz w:val="20"/>
        </w:rPr>
        <w:t>additional</w:t>
      </w:r>
      <w:r>
        <w:rPr>
          <w:color w:val="231F20"/>
          <w:spacing w:val="-1"/>
          <w:sz w:val="20"/>
        </w:rPr>
        <w:t xml:space="preserve"> </w:t>
      </w:r>
      <w:r>
        <w:rPr>
          <w:color w:val="231F20"/>
          <w:sz w:val="20"/>
        </w:rPr>
        <w:t>fee.</w:t>
      </w:r>
    </w:p>
    <w:p w:rsidR="00EC6530" w:rsidRDefault="00515542">
      <w:pPr>
        <w:spacing w:before="133"/>
        <w:ind w:left="820"/>
        <w:rPr>
          <w:sz w:val="36"/>
        </w:rPr>
      </w:pPr>
      <w:r>
        <w:rPr>
          <w:color w:val="231F20"/>
          <w:sz w:val="36"/>
        </w:rPr>
        <w:t>Return Merchandise Authorization Procedure</w:t>
      </w:r>
    </w:p>
    <w:p w:rsidR="00EC6530" w:rsidRDefault="00515542">
      <w:pPr>
        <w:pStyle w:val="BodyText"/>
        <w:spacing w:before="92" w:line="235" w:lineRule="auto"/>
        <w:ind w:left="820" w:right="741"/>
      </w:pPr>
      <w:r>
        <w:rPr>
          <w:color w:val="231F20"/>
        </w:rPr>
        <w:t>All materials requiring return shipment to Ward for defects, normal replacement, or any other reason must be returned through the Return Merchandise Authorization (RMA) process. The request for an RMA number can be made by emailing ward at</w:t>
      </w:r>
    </w:p>
    <w:p w:rsidR="00EC6530" w:rsidRDefault="00581E54">
      <w:pPr>
        <w:pStyle w:val="BodyText"/>
        <w:spacing w:line="243" w:lineRule="exact"/>
        <w:ind w:left="820"/>
      </w:pPr>
      <w:hyperlink r:id="rId25">
        <w:r w:rsidR="00515542">
          <w:rPr>
            <w:color w:val="25408F"/>
            <w:u w:val="single" w:color="25408F"/>
          </w:rPr>
          <w:t>returns@ejward.com</w:t>
        </w:r>
        <w:r w:rsidR="00515542">
          <w:rPr>
            <w:color w:val="25408F"/>
          </w:rPr>
          <w:t xml:space="preserve"> </w:t>
        </w:r>
      </w:hyperlink>
      <w:r w:rsidR="00515542">
        <w:rPr>
          <w:color w:val="231F20"/>
        </w:rPr>
        <w:t>or by calling 210.824.7383.</w:t>
      </w:r>
    </w:p>
    <w:p w:rsidR="00EC6530" w:rsidRDefault="00515542">
      <w:pPr>
        <w:pStyle w:val="ListParagraph"/>
        <w:numPr>
          <w:ilvl w:val="2"/>
          <w:numId w:val="9"/>
        </w:numPr>
        <w:tabs>
          <w:tab w:val="left" w:pos="1060"/>
        </w:tabs>
        <w:spacing w:before="79" w:line="235" w:lineRule="auto"/>
        <w:ind w:right="1235"/>
        <w:rPr>
          <w:sz w:val="20"/>
        </w:rPr>
      </w:pPr>
      <w:r>
        <w:rPr>
          <w:color w:val="231F20"/>
          <w:sz w:val="20"/>
        </w:rPr>
        <w:t>Returns made outside this process may cause an account to not be credited correctly, which may result in invoicing errors and/or delays in getting the correct materials back to our</w:t>
      </w:r>
      <w:r>
        <w:rPr>
          <w:color w:val="231F20"/>
          <w:spacing w:val="-5"/>
          <w:sz w:val="20"/>
        </w:rPr>
        <w:t xml:space="preserve"> </w:t>
      </w:r>
      <w:r>
        <w:rPr>
          <w:color w:val="231F20"/>
          <w:sz w:val="20"/>
        </w:rPr>
        <w:t>customers.</w:t>
      </w:r>
    </w:p>
    <w:p w:rsidR="00EC6530" w:rsidRDefault="00515542">
      <w:pPr>
        <w:pStyle w:val="ListParagraph"/>
        <w:numPr>
          <w:ilvl w:val="2"/>
          <w:numId w:val="9"/>
        </w:numPr>
        <w:tabs>
          <w:tab w:val="left" w:pos="1060"/>
        </w:tabs>
        <w:spacing w:line="235" w:lineRule="auto"/>
        <w:ind w:right="766"/>
        <w:rPr>
          <w:sz w:val="20"/>
        </w:rPr>
      </w:pPr>
      <w:r>
        <w:rPr>
          <w:color w:val="231F20"/>
          <w:w w:val="105"/>
          <w:sz w:val="20"/>
        </w:rPr>
        <w:t>Returns</w:t>
      </w:r>
      <w:r>
        <w:rPr>
          <w:color w:val="231F20"/>
          <w:spacing w:val="-17"/>
          <w:w w:val="105"/>
          <w:sz w:val="20"/>
        </w:rPr>
        <w:t xml:space="preserve"> </w:t>
      </w:r>
      <w:r>
        <w:rPr>
          <w:color w:val="231F20"/>
          <w:w w:val="105"/>
          <w:sz w:val="20"/>
        </w:rPr>
        <w:t>older</w:t>
      </w:r>
      <w:r>
        <w:rPr>
          <w:color w:val="231F20"/>
          <w:spacing w:val="-17"/>
          <w:w w:val="105"/>
          <w:sz w:val="20"/>
        </w:rPr>
        <w:t xml:space="preserve"> </w:t>
      </w:r>
      <w:r>
        <w:rPr>
          <w:color w:val="231F20"/>
          <w:w w:val="105"/>
          <w:sz w:val="20"/>
        </w:rPr>
        <w:t>than</w:t>
      </w:r>
      <w:r>
        <w:rPr>
          <w:color w:val="231F20"/>
          <w:spacing w:val="-17"/>
          <w:w w:val="105"/>
          <w:sz w:val="20"/>
        </w:rPr>
        <w:t xml:space="preserve"> </w:t>
      </w:r>
      <w:r>
        <w:rPr>
          <w:color w:val="231F20"/>
          <w:w w:val="105"/>
          <w:sz w:val="20"/>
        </w:rPr>
        <w:t>30</w:t>
      </w:r>
      <w:r>
        <w:rPr>
          <w:color w:val="231F20"/>
          <w:spacing w:val="-17"/>
          <w:w w:val="105"/>
          <w:sz w:val="20"/>
        </w:rPr>
        <w:t xml:space="preserve"> </w:t>
      </w:r>
      <w:r>
        <w:rPr>
          <w:color w:val="231F20"/>
          <w:w w:val="105"/>
          <w:sz w:val="20"/>
        </w:rPr>
        <w:t>days</w:t>
      </w:r>
      <w:r>
        <w:rPr>
          <w:color w:val="231F20"/>
          <w:spacing w:val="-17"/>
          <w:w w:val="105"/>
          <w:sz w:val="20"/>
        </w:rPr>
        <w:t xml:space="preserve"> </w:t>
      </w:r>
      <w:r>
        <w:rPr>
          <w:color w:val="231F20"/>
          <w:w w:val="105"/>
          <w:sz w:val="20"/>
        </w:rPr>
        <w:t>from</w:t>
      </w:r>
      <w:r>
        <w:rPr>
          <w:color w:val="231F20"/>
          <w:spacing w:val="-17"/>
          <w:w w:val="105"/>
          <w:sz w:val="20"/>
        </w:rPr>
        <w:t xml:space="preserve"> </w:t>
      </w:r>
      <w:r>
        <w:rPr>
          <w:color w:val="231F20"/>
          <w:w w:val="105"/>
          <w:sz w:val="20"/>
        </w:rPr>
        <w:t>the</w:t>
      </w:r>
      <w:r>
        <w:rPr>
          <w:color w:val="231F20"/>
          <w:spacing w:val="-17"/>
          <w:w w:val="105"/>
          <w:sz w:val="20"/>
        </w:rPr>
        <w:t xml:space="preserve"> </w:t>
      </w:r>
      <w:r>
        <w:rPr>
          <w:color w:val="231F20"/>
          <w:w w:val="105"/>
          <w:sz w:val="20"/>
        </w:rPr>
        <w:t>invoice</w:t>
      </w:r>
      <w:r>
        <w:rPr>
          <w:color w:val="231F20"/>
          <w:spacing w:val="-17"/>
          <w:w w:val="105"/>
          <w:sz w:val="20"/>
        </w:rPr>
        <w:t xml:space="preserve"> </w:t>
      </w:r>
      <w:r>
        <w:rPr>
          <w:color w:val="231F20"/>
          <w:w w:val="105"/>
          <w:sz w:val="20"/>
        </w:rPr>
        <w:t>date</w:t>
      </w:r>
      <w:r>
        <w:rPr>
          <w:color w:val="231F20"/>
          <w:spacing w:val="-17"/>
          <w:w w:val="105"/>
          <w:sz w:val="20"/>
        </w:rPr>
        <w:t xml:space="preserve"> </w:t>
      </w:r>
      <w:r>
        <w:rPr>
          <w:color w:val="231F20"/>
          <w:w w:val="105"/>
          <w:sz w:val="20"/>
        </w:rPr>
        <w:t>will</w:t>
      </w:r>
      <w:r>
        <w:rPr>
          <w:color w:val="231F20"/>
          <w:spacing w:val="-17"/>
          <w:w w:val="105"/>
          <w:sz w:val="20"/>
        </w:rPr>
        <w:t xml:space="preserve"> </w:t>
      </w:r>
      <w:r>
        <w:rPr>
          <w:color w:val="231F20"/>
          <w:w w:val="105"/>
          <w:sz w:val="20"/>
        </w:rPr>
        <w:t>be</w:t>
      </w:r>
      <w:r>
        <w:rPr>
          <w:color w:val="231F20"/>
          <w:spacing w:val="-17"/>
          <w:w w:val="105"/>
          <w:sz w:val="20"/>
        </w:rPr>
        <w:t xml:space="preserve"> </w:t>
      </w:r>
      <w:r>
        <w:rPr>
          <w:color w:val="231F20"/>
          <w:w w:val="105"/>
          <w:sz w:val="20"/>
        </w:rPr>
        <w:t>subject</w:t>
      </w:r>
      <w:r>
        <w:rPr>
          <w:color w:val="231F20"/>
          <w:spacing w:val="-17"/>
          <w:w w:val="105"/>
          <w:sz w:val="20"/>
        </w:rPr>
        <w:t xml:space="preserve"> </w:t>
      </w:r>
      <w:r>
        <w:rPr>
          <w:color w:val="231F20"/>
          <w:w w:val="105"/>
          <w:sz w:val="20"/>
        </w:rPr>
        <w:t>to</w:t>
      </w:r>
      <w:r>
        <w:rPr>
          <w:color w:val="231F20"/>
          <w:spacing w:val="-17"/>
          <w:w w:val="105"/>
          <w:sz w:val="20"/>
        </w:rPr>
        <w:t xml:space="preserve"> </w:t>
      </w:r>
      <w:r>
        <w:rPr>
          <w:color w:val="231F20"/>
          <w:w w:val="105"/>
          <w:sz w:val="20"/>
        </w:rPr>
        <w:t>a</w:t>
      </w:r>
      <w:r>
        <w:rPr>
          <w:color w:val="231F20"/>
          <w:spacing w:val="-17"/>
          <w:w w:val="105"/>
          <w:sz w:val="20"/>
        </w:rPr>
        <w:t xml:space="preserve"> </w:t>
      </w:r>
      <w:r>
        <w:rPr>
          <w:color w:val="231F20"/>
          <w:w w:val="105"/>
          <w:sz w:val="20"/>
        </w:rPr>
        <w:t>20%</w:t>
      </w:r>
      <w:r>
        <w:rPr>
          <w:color w:val="231F20"/>
          <w:spacing w:val="-17"/>
          <w:w w:val="105"/>
          <w:sz w:val="20"/>
        </w:rPr>
        <w:t xml:space="preserve"> </w:t>
      </w:r>
      <w:r>
        <w:rPr>
          <w:color w:val="231F20"/>
          <w:w w:val="105"/>
          <w:sz w:val="20"/>
        </w:rPr>
        <w:t>restocking</w:t>
      </w:r>
      <w:r>
        <w:rPr>
          <w:color w:val="231F20"/>
          <w:spacing w:val="-17"/>
          <w:w w:val="105"/>
          <w:sz w:val="20"/>
        </w:rPr>
        <w:t xml:space="preserve"> </w:t>
      </w:r>
      <w:r>
        <w:rPr>
          <w:color w:val="231F20"/>
          <w:w w:val="105"/>
          <w:sz w:val="20"/>
        </w:rPr>
        <w:t>fee.</w:t>
      </w:r>
      <w:r>
        <w:rPr>
          <w:color w:val="231F20"/>
          <w:spacing w:val="-17"/>
          <w:w w:val="105"/>
          <w:sz w:val="20"/>
        </w:rPr>
        <w:t xml:space="preserve"> </w:t>
      </w:r>
      <w:r>
        <w:rPr>
          <w:color w:val="231F20"/>
          <w:w w:val="105"/>
          <w:sz w:val="20"/>
        </w:rPr>
        <w:t>Only</w:t>
      </w:r>
      <w:r>
        <w:rPr>
          <w:color w:val="231F20"/>
          <w:spacing w:val="-17"/>
          <w:w w:val="105"/>
          <w:sz w:val="20"/>
        </w:rPr>
        <w:t xml:space="preserve"> </w:t>
      </w:r>
      <w:r>
        <w:rPr>
          <w:color w:val="231F20"/>
          <w:w w:val="105"/>
          <w:sz w:val="20"/>
        </w:rPr>
        <w:t>products</w:t>
      </w:r>
      <w:r>
        <w:rPr>
          <w:color w:val="231F20"/>
          <w:spacing w:val="-17"/>
          <w:w w:val="105"/>
          <w:sz w:val="20"/>
        </w:rPr>
        <w:t xml:space="preserve"> </w:t>
      </w:r>
      <w:r>
        <w:rPr>
          <w:color w:val="231F20"/>
          <w:w w:val="105"/>
          <w:sz w:val="20"/>
        </w:rPr>
        <w:t>that</w:t>
      </w:r>
      <w:r>
        <w:rPr>
          <w:color w:val="231F20"/>
          <w:spacing w:val="-17"/>
          <w:w w:val="105"/>
          <w:sz w:val="20"/>
        </w:rPr>
        <w:t xml:space="preserve"> </w:t>
      </w:r>
      <w:r>
        <w:rPr>
          <w:color w:val="231F20"/>
          <w:w w:val="105"/>
          <w:sz w:val="20"/>
        </w:rPr>
        <w:t>are in</w:t>
      </w:r>
      <w:r>
        <w:rPr>
          <w:color w:val="231F20"/>
          <w:spacing w:val="-15"/>
          <w:w w:val="105"/>
          <w:sz w:val="20"/>
        </w:rPr>
        <w:t xml:space="preserve"> </w:t>
      </w:r>
      <w:r>
        <w:rPr>
          <w:color w:val="231F20"/>
          <w:w w:val="105"/>
          <w:sz w:val="20"/>
        </w:rPr>
        <w:t>current</w:t>
      </w:r>
      <w:r>
        <w:rPr>
          <w:color w:val="231F20"/>
          <w:spacing w:val="-15"/>
          <w:w w:val="105"/>
          <w:sz w:val="20"/>
        </w:rPr>
        <w:t xml:space="preserve"> </w:t>
      </w:r>
      <w:r>
        <w:rPr>
          <w:color w:val="231F20"/>
          <w:w w:val="105"/>
          <w:sz w:val="20"/>
        </w:rPr>
        <w:t>production</w:t>
      </w:r>
      <w:r>
        <w:rPr>
          <w:color w:val="231F20"/>
          <w:spacing w:val="-15"/>
          <w:w w:val="105"/>
          <w:sz w:val="20"/>
        </w:rPr>
        <w:t xml:space="preserve"> </w:t>
      </w:r>
      <w:r>
        <w:rPr>
          <w:color w:val="231F20"/>
          <w:w w:val="105"/>
          <w:sz w:val="20"/>
        </w:rPr>
        <w:t>will</w:t>
      </w:r>
      <w:r>
        <w:rPr>
          <w:color w:val="231F20"/>
          <w:spacing w:val="-15"/>
          <w:w w:val="105"/>
          <w:sz w:val="20"/>
        </w:rPr>
        <w:t xml:space="preserve"> </w:t>
      </w:r>
      <w:r>
        <w:rPr>
          <w:color w:val="231F20"/>
          <w:w w:val="105"/>
          <w:sz w:val="20"/>
        </w:rPr>
        <w:t>be</w:t>
      </w:r>
      <w:r>
        <w:rPr>
          <w:color w:val="231F20"/>
          <w:spacing w:val="-15"/>
          <w:w w:val="105"/>
          <w:sz w:val="20"/>
        </w:rPr>
        <w:t xml:space="preserve"> </w:t>
      </w:r>
      <w:r>
        <w:rPr>
          <w:color w:val="231F20"/>
          <w:w w:val="105"/>
          <w:sz w:val="20"/>
        </w:rPr>
        <w:t>accepted,</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customer</w:t>
      </w:r>
      <w:r>
        <w:rPr>
          <w:color w:val="231F20"/>
          <w:spacing w:val="-15"/>
          <w:w w:val="105"/>
          <w:sz w:val="20"/>
        </w:rPr>
        <w:t xml:space="preserve"> </w:t>
      </w:r>
      <w:r>
        <w:rPr>
          <w:color w:val="231F20"/>
          <w:w w:val="105"/>
          <w:sz w:val="20"/>
        </w:rPr>
        <w:t>must</w:t>
      </w:r>
      <w:r>
        <w:rPr>
          <w:color w:val="231F20"/>
          <w:spacing w:val="-15"/>
          <w:w w:val="105"/>
          <w:sz w:val="20"/>
        </w:rPr>
        <w:t xml:space="preserve"> </w:t>
      </w:r>
      <w:r>
        <w:rPr>
          <w:color w:val="231F20"/>
          <w:w w:val="105"/>
          <w:sz w:val="20"/>
        </w:rPr>
        <w:t>obtain</w:t>
      </w:r>
      <w:r>
        <w:rPr>
          <w:color w:val="231F20"/>
          <w:spacing w:val="-15"/>
          <w:w w:val="105"/>
          <w:sz w:val="20"/>
        </w:rPr>
        <w:t xml:space="preserve"> </w:t>
      </w:r>
      <w:r>
        <w:rPr>
          <w:color w:val="231F20"/>
          <w:w w:val="105"/>
          <w:sz w:val="20"/>
        </w:rPr>
        <w:t>an</w:t>
      </w:r>
      <w:r>
        <w:rPr>
          <w:color w:val="231F20"/>
          <w:spacing w:val="-15"/>
          <w:w w:val="105"/>
          <w:sz w:val="20"/>
        </w:rPr>
        <w:t xml:space="preserve"> </w:t>
      </w:r>
      <w:r>
        <w:rPr>
          <w:color w:val="231F20"/>
          <w:w w:val="105"/>
          <w:sz w:val="20"/>
        </w:rPr>
        <w:t>RMA</w:t>
      </w:r>
      <w:r>
        <w:rPr>
          <w:color w:val="231F20"/>
          <w:spacing w:val="-15"/>
          <w:w w:val="105"/>
          <w:sz w:val="20"/>
        </w:rPr>
        <w:t xml:space="preserve"> </w:t>
      </w:r>
      <w:r>
        <w:rPr>
          <w:color w:val="231F20"/>
          <w:w w:val="105"/>
          <w:sz w:val="20"/>
        </w:rPr>
        <w:t>in</w:t>
      </w:r>
      <w:r>
        <w:rPr>
          <w:color w:val="231F20"/>
          <w:spacing w:val="-15"/>
          <w:w w:val="105"/>
          <w:sz w:val="20"/>
        </w:rPr>
        <w:t xml:space="preserve"> </w:t>
      </w:r>
      <w:r>
        <w:rPr>
          <w:color w:val="231F20"/>
          <w:w w:val="105"/>
          <w:sz w:val="20"/>
        </w:rPr>
        <w:t>advance</w:t>
      </w:r>
      <w:r>
        <w:rPr>
          <w:color w:val="231F20"/>
          <w:spacing w:val="-15"/>
          <w:w w:val="105"/>
          <w:sz w:val="20"/>
        </w:rPr>
        <w:t xml:space="preserve"> </w:t>
      </w:r>
      <w:r>
        <w:rPr>
          <w:color w:val="231F20"/>
          <w:w w:val="105"/>
          <w:sz w:val="20"/>
        </w:rPr>
        <w:t>using</w:t>
      </w:r>
      <w:r>
        <w:rPr>
          <w:color w:val="231F20"/>
          <w:spacing w:val="-21"/>
          <w:w w:val="105"/>
          <w:sz w:val="20"/>
        </w:rPr>
        <w:t xml:space="preserve"> </w:t>
      </w:r>
      <w:r>
        <w:rPr>
          <w:color w:val="231F20"/>
          <w:spacing w:val="-4"/>
          <w:w w:val="105"/>
          <w:sz w:val="20"/>
        </w:rPr>
        <w:t>Ward’s</w:t>
      </w:r>
      <w:r>
        <w:rPr>
          <w:color w:val="231F20"/>
          <w:spacing w:val="-15"/>
          <w:w w:val="105"/>
          <w:sz w:val="20"/>
        </w:rPr>
        <w:t xml:space="preserve"> </w:t>
      </w:r>
      <w:r>
        <w:rPr>
          <w:color w:val="231F20"/>
          <w:w w:val="105"/>
          <w:sz w:val="20"/>
        </w:rPr>
        <w:t>RMA process.</w:t>
      </w:r>
      <w:r>
        <w:rPr>
          <w:color w:val="231F20"/>
          <w:spacing w:val="-17"/>
          <w:w w:val="105"/>
          <w:sz w:val="20"/>
        </w:rPr>
        <w:t xml:space="preserve"> </w:t>
      </w:r>
      <w:r>
        <w:rPr>
          <w:color w:val="231F20"/>
          <w:w w:val="105"/>
          <w:sz w:val="20"/>
        </w:rPr>
        <w:t>No</w:t>
      </w:r>
      <w:r>
        <w:rPr>
          <w:color w:val="231F20"/>
          <w:spacing w:val="-17"/>
          <w:w w:val="105"/>
          <w:sz w:val="20"/>
        </w:rPr>
        <w:t xml:space="preserve"> </w:t>
      </w:r>
      <w:r>
        <w:rPr>
          <w:color w:val="231F20"/>
          <w:w w:val="105"/>
          <w:sz w:val="20"/>
        </w:rPr>
        <w:t>refunds</w:t>
      </w:r>
      <w:r>
        <w:rPr>
          <w:color w:val="231F20"/>
          <w:spacing w:val="-17"/>
          <w:w w:val="105"/>
          <w:sz w:val="20"/>
        </w:rPr>
        <w:t xml:space="preserve"> </w:t>
      </w:r>
      <w:r>
        <w:rPr>
          <w:color w:val="231F20"/>
          <w:w w:val="105"/>
          <w:sz w:val="20"/>
        </w:rPr>
        <w:t>will</w:t>
      </w:r>
      <w:r>
        <w:rPr>
          <w:color w:val="231F20"/>
          <w:spacing w:val="-17"/>
          <w:w w:val="105"/>
          <w:sz w:val="20"/>
        </w:rPr>
        <w:t xml:space="preserve"> </w:t>
      </w:r>
      <w:r>
        <w:rPr>
          <w:color w:val="231F20"/>
          <w:w w:val="105"/>
          <w:sz w:val="20"/>
        </w:rPr>
        <w:t>be</w:t>
      </w:r>
      <w:r>
        <w:rPr>
          <w:color w:val="231F20"/>
          <w:spacing w:val="-17"/>
          <w:w w:val="105"/>
          <w:sz w:val="20"/>
        </w:rPr>
        <w:t xml:space="preserve"> </w:t>
      </w:r>
      <w:r>
        <w:rPr>
          <w:color w:val="231F20"/>
          <w:w w:val="105"/>
          <w:sz w:val="20"/>
        </w:rPr>
        <w:t>given.</w:t>
      </w:r>
      <w:r>
        <w:rPr>
          <w:color w:val="231F20"/>
          <w:spacing w:val="-23"/>
          <w:w w:val="105"/>
          <w:sz w:val="20"/>
        </w:rPr>
        <w:t xml:space="preserve"> </w:t>
      </w:r>
      <w:r>
        <w:rPr>
          <w:color w:val="231F20"/>
          <w:spacing w:val="-3"/>
          <w:w w:val="105"/>
          <w:sz w:val="20"/>
        </w:rPr>
        <w:t>Ward</w:t>
      </w:r>
      <w:r>
        <w:rPr>
          <w:color w:val="231F20"/>
          <w:spacing w:val="-17"/>
          <w:w w:val="105"/>
          <w:sz w:val="20"/>
        </w:rPr>
        <w:t xml:space="preserve"> </w:t>
      </w:r>
      <w:r>
        <w:rPr>
          <w:color w:val="231F20"/>
          <w:w w:val="105"/>
          <w:sz w:val="20"/>
        </w:rPr>
        <w:t>will</w:t>
      </w:r>
      <w:r>
        <w:rPr>
          <w:color w:val="231F20"/>
          <w:spacing w:val="-17"/>
          <w:w w:val="105"/>
          <w:sz w:val="20"/>
        </w:rPr>
        <w:t xml:space="preserve"> </w:t>
      </w:r>
      <w:r>
        <w:rPr>
          <w:color w:val="231F20"/>
          <w:w w:val="105"/>
          <w:sz w:val="20"/>
        </w:rPr>
        <w:t>issue</w:t>
      </w:r>
      <w:r>
        <w:rPr>
          <w:color w:val="231F20"/>
          <w:spacing w:val="-17"/>
          <w:w w:val="105"/>
          <w:sz w:val="20"/>
        </w:rPr>
        <w:t xml:space="preserve"> </w:t>
      </w:r>
      <w:r>
        <w:rPr>
          <w:color w:val="231F20"/>
          <w:w w:val="105"/>
          <w:sz w:val="20"/>
        </w:rPr>
        <w:t>an</w:t>
      </w:r>
      <w:r>
        <w:rPr>
          <w:color w:val="231F20"/>
          <w:spacing w:val="-17"/>
          <w:w w:val="105"/>
          <w:sz w:val="20"/>
        </w:rPr>
        <w:t xml:space="preserve"> </w:t>
      </w:r>
      <w:r>
        <w:rPr>
          <w:color w:val="231F20"/>
          <w:w w:val="105"/>
          <w:sz w:val="20"/>
        </w:rPr>
        <w:t>account</w:t>
      </w:r>
      <w:r>
        <w:rPr>
          <w:color w:val="231F20"/>
          <w:spacing w:val="-17"/>
          <w:w w:val="105"/>
          <w:sz w:val="20"/>
        </w:rPr>
        <w:t xml:space="preserve"> </w:t>
      </w:r>
      <w:r>
        <w:rPr>
          <w:color w:val="231F20"/>
          <w:w w:val="105"/>
          <w:sz w:val="20"/>
        </w:rPr>
        <w:t>credit</w:t>
      </w:r>
      <w:r>
        <w:rPr>
          <w:color w:val="231F20"/>
          <w:spacing w:val="-17"/>
          <w:w w:val="105"/>
          <w:sz w:val="20"/>
        </w:rPr>
        <w:t xml:space="preserve"> </w:t>
      </w:r>
      <w:r>
        <w:rPr>
          <w:color w:val="231F20"/>
          <w:w w:val="105"/>
          <w:sz w:val="20"/>
        </w:rPr>
        <w:t>that</w:t>
      </w:r>
      <w:r>
        <w:rPr>
          <w:color w:val="231F20"/>
          <w:spacing w:val="-17"/>
          <w:w w:val="105"/>
          <w:sz w:val="20"/>
        </w:rPr>
        <w:t xml:space="preserve"> </w:t>
      </w:r>
      <w:r>
        <w:rPr>
          <w:color w:val="231F20"/>
          <w:w w:val="105"/>
          <w:sz w:val="20"/>
        </w:rPr>
        <w:t>can</w:t>
      </w:r>
      <w:r>
        <w:rPr>
          <w:color w:val="231F20"/>
          <w:spacing w:val="-17"/>
          <w:w w:val="105"/>
          <w:sz w:val="20"/>
        </w:rPr>
        <w:t xml:space="preserve"> </w:t>
      </w:r>
      <w:r>
        <w:rPr>
          <w:color w:val="231F20"/>
          <w:w w:val="105"/>
          <w:sz w:val="20"/>
        </w:rPr>
        <w:t>be</w:t>
      </w:r>
      <w:r>
        <w:rPr>
          <w:color w:val="231F20"/>
          <w:spacing w:val="-17"/>
          <w:w w:val="105"/>
          <w:sz w:val="20"/>
        </w:rPr>
        <w:t xml:space="preserve"> </w:t>
      </w:r>
      <w:r>
        <w:rPr>
          <w:color w:val="231F20"/>
          <w:w w:val="105"/>
          <w:sz w:val="20"/>
        </w:rPr>
        <w:t>used</w:t>
      </w:r>
      <w:r>
        <w:rPr>
          <w:color w:val="231F20"/>
          <w:spacing w:val="-17"/>
          <w:w w:val="105"/>
          <w:sz w:val="20"/>
        </w:rPr>
        <w:t xml:space="preserve"> </w:t>
      </w:r>
      <w:r>
        <w:rPr>
          <w:color w:val="231F20"/>
          <w:w w:val="105"/>
          <w:sz w:val="20"/>
        </w:rPr>
        <w:t>toward</w:t>
      </w:r>
      <w:r>
        <w:rPr>
          <w:color w:val="231F20"/>
          <w:spacing w:val="-17"/>
          <w:w w:val="105"/>
          <w:sz w:val="20"/>
        </w:rPr>
        <w:t xml:space="preserve"> </w:t>
      </w:r>
      <w:r>
        <w:rPr>
          <w:color w:val="231F20"/>
          <w:w w:val="105"/>
          <w:sz w:val="20"/>
        </w:rPr>
        <w:t>future</w:t>
      </w:r>
      <w:r>
        <w:rPr>
          <w:color w:val="231F20"/>
          <w:spacing w:val="-17"/>
          <w:w w:val="105"/>
          <w:sz w:val="20"/>
        </w:rPr>
        <w:t xml:space="preserve"> </w:t>
      </w:r>
      <w:r>
        <w:rPr>
          <w:color w:val="231F20"/>
          <w:w w:val="105"/>
          <w:sz w:val="20"/>
        </w:rPr>
        <w:t>purchases.</w:t>
      </w:r>
    </w:p>
    <w:p w:rsidR="00EC6530" w:rsidRDefault="00515542">
      <w:pPr>
        <w:pStyle w:val="ListParagraph"/>
        <w:numPr>
          <w:ilvl w:val="2"/>
          <w:numId w:val="9"/>
        </w:numPr>
        <w:tabs>
          <w:tab w:val="left" w:pos="1060"/>
        </w:tabs>
        <w:spacing w:line="235" w:lineRule="auto"/>
        <w:ind w:right="878"/>
        <w:rPr>
          <w:sz w:val="20"/>
        </w:rPr>
      </w:pPr>
      <w:r>
        <w:rPr>
          <w:color w:val="231F20"/>
          <w:spacing w:val="-3"/>
          <w:sz w:val="20"/>
        </w:rPr>
        <w:t xml:space="preserve">Ward </w:t>
      </w:r>
      <w:r>
        <w:rPr>
          <w:color w:val="231F20"/>
          <w:sz w:val="20"/>
        </w:rPr>
        <w:t xml:space="preserve">reserves the right to deny any returns that are outside of the product warranty period or past the </w:t>
      </w:r>
      <w:proofErr w:type="gramStart"/>
      <w:r>
        <w:rPr>
          <w:color w:val="231F20"/>
          <w:sz w:val="20"/>
        </w:rPr>
        <w:t>30 day</w:t>
      </w:r>
      <w:proofErr w:type="gramEnd"/>
      <w:r>
        <w:rPr>
          <w:color w:val="231F20"/>
          <w:sz w:val="20"/>
        </w:rPr>
        <w:t xml:space="preserve"> invoice</w:t>
      </w:r>
      <w:r>
        <w:rPr>
          <w:color w:val="231F20"/>
          <w:spacing w:val="-3"/>
          <w:sz w:val="20"/>
        </w:rPr>
        <w:t xml:space="preserve"> </w:t>
      </w:r>
      <w:r>
        <w:rPr>
          <w:color w:val="231F20"/>
          <w:sz w:val="20"/>
        </w:rPr>
        <w:t>date.</w:t>
      </w:r>
    </w:p>
    <w:p w:rsidR="00EC6530" w:rsidRDefault="00515542">
      <w:pPr>
        <w:spacing w:before="118"/>
        <w:ind w:left="820"/>
        <w:rPr>
          <w:sz w:val="36"/>
        </w:rPr>
      </w:pPr>
      <w:r>
        <w:rPr>
          <w:color w:val="231F20"/>
          <w:w w:val="105"/>
          <w:sz w:val="36"/>
        </w:rPr>
        <w:t>Mileage and Other Surcharges</w:t>
      </w:r>
    </w:p>
    <w:p w:rsidR="00EC6530" w:rsidRDefault="00515542">
      <w:pPr>
        <w:pStyle w:val="BodyText"/>
        <w:spacing w:before="87" w:line="237" w:lineRule="exact"/>
        <w:ind w:left="820"/>
      </w:pPr>
      <w:r>
        <w:rPr>
          <w:color w:val="231F20"/>
          <w:w w:val="105"/>
        </w:rPr>
        <w:t xml:space="preserve">All distances are verified </w:t>
      </w:r>
      <w:proofErr w:type="spellStart"/>
      <w:proofErr w:type="gramStart"/>
      <w:r>
        <w:rPr>
          <w:color w:val="231F20"/>
          <w:w w:val="105"/>
        </w:rPr>
        <w:t>using“</w:t>
      </w:r>
      <w:proofErr w:type="gramEnd"/>
      <w:r>
        <w:rPr>
          <w:color w:val="231F20"/>
          <w:w w:val="105"/>
        </w:rPr>
        <w:t>Google</w:t>
      </w:r>
      <w:proofErr w:type="spellEnd"/>
      <w:r>
        <w:rPr>
          <w:color w:val="231F20"/>
          <w:w w:val="105"/>
        </w:rPr>
        <w:t xml:space="preserve"> Maps” routing and calculated on a round trip basis.</w:t>
      </w:r>
    </w:p>
    <w:p w:rsidR="00EC6530" w:rsidRDefault="00515542">
      <w:pPr>
        <w:pStyle w:val="ListParagraph"/>
        <w:numPr>
          <w:ilvl w:val="2"/>
          <w:numId w:val="9"/>
        </w:numPr>
        <w:tabs>
          <w:tab w:val="left" w:pos="1060"/>
        </w:tabs>
        <w:spacing w:line="240" w:lineRule="exact"/>
        <w:rPr>
          <w:sz w:val="20"/>
        </w:rPr>
      </w:pPr>
      <w:r>
        <w:rPr>
          <w:color w:val="231F20"/>
          <w:w w:val="105"/>
          <w:sz w:val="20"/>
        </w:rPr>
        <w:t>Mileage charge is 75¢ per</w:t>
      </w:r>
      <w:r>
        <w:rPr>
          <w:color w:val="231F20"/>
          <w:spacing w:val="-28"/>
          <w:w w:val="105"/>
          <w:sz w:val="20"/>
        </w:rPr>
        <w:t xml:space="preserve"> </w:t>
      </w:r>
      <w:r>
        <w:rPr>
          <w:color w:val="231F20"/>
          <w:w w:val="105"/>
          <w:sz w:val="20"/>
        </w:rPr>
        <w:t>mile</w:t>
      </w:r>
    </w:p>
    <w:p w:rsidR="00EC6530" w:rsidRDefault="00515542">
      <w:pPr>
        <w:pStyle w:val="ListParagraph"/>
        <w:numPr>
          <w:ilvl w:val="2"/>
          <w:numId w:val="9"/>
        </w:numPr>
        <w:tabs>
          <w:tab w:val="left" w:pos="1060"/>
        </w:tabs>
        <w:spacing w:line="247" w:lineRule="exact"/>
        <w:rPr>
          <w:sz w:val="20"/>
        </w:rPr>
      </w:pPr>
      <w:r>
        <w:rPr>
          <w:color w:val="231F20"/>
          <w:sz w:val="20"/>
        </w:rPr>
        <w:t>Technician travel time costs are based on the current daily or hourly rates within this price</w:t>
      </w:r>
      <w:r>
        <w:rPr>
          <w:color w:val="231F20"/>
          <w:spacing w:val="-14"/>
          <w:sz w:val="20"/>
        </w:rPr>
        <w:t xml:space="preserve"> </w:t>
      </w:r>
      <w:r>
        <w:rPr>
          <w:color w:val="231F20"/>
          <w:sz w:val="20"/>
        </w:rPr>
        <w:t>book</w:t>
      </w:r>
    </w:p>
    <w:p w:rsidR="00EC6530" w:rsidRDefault="00515542">
      <w:pPr>
        <w:spacing w:before="134"/>
        <w:ind w:left="820"/>
        <w:rPr>
          <w:sz w:val="36"/>
        </w:rPr>
      </w:pPr>
      <w:r>
        <w:rPr>
          <w:color w:val="231F20"/>
          <w:w w:val="105"/>
          <w:sz w:val="36"/>
        </w:rPr>
        <w:t>Service and Support Plan Pricing</w:t>
      </w:r>
    </w:p>
    <w:p w:rsidR="00EC6530" w:rsidRDefault="00515542">
      <w:pPr>
        <w:pStyle w:val="BodyText"/>
        <w:spacing w:before="88"/>
        <w:ind w:left="820"/>
      </w:pPr>
      <w:r>
        <w:rPr>
          <w:color w:val="231F20"/>
        </w:rPr>
        <w:t>Single and multi-year plans are available. Contact your local sales person or Ward office for a quote.</w:t>
      </w:r>
    </w:p>
    <w:p w:rsidR="00EC6530" w:rsidRDefault="00515542">
      <w:pPr>
        <w:pStyle w:val="BodyText"/>
        <w:spacing w:before="89" w:line="235" w:lineRule="auto"/>
        <w:ind w:left="820" w:right="1499"/>
      </w:pPr>
      <w:r>
        <w:rPr>
          <w:color w:val="231F20"/>
        </w:rPr>
        <w:t>Plans are priced and scoped to meet individual customer business requirements. These prepackaged and custom-tailored plans include some of our most popular options such as:</w:t>
      </w:r>
    </w:p>
    <w:p w:rsidR="00EC6530" w:rsidRDefault="00515542">
      <w:pPr>
        <w:pStyle w:val="ListParagraph"/>
        <w:numPr>
          <w:ilvl w:val="2"/>
          <w:numId w:val="9"/>
        </w:numPr>
        <w:tabs>
          <w:tab w:val="left" w:pos="1060"/>
        </w:tabs>
        <w:spacing w:line="234" w:lineRule="exact"/>
        <w:rPr>
          <w:sz w:val="20"/>
        </w:rPr>
      </w:pPr>
      <w:r>
        <w:rPr>
          <w:color w:val="231F20"/>
          <w:w w:val="105"/>
          <w:sz w:val="20"/>
        </w:rPr>
        <w:t>On-site, labor and parts</w:t>
      </w:r>
      <w:r>
        <w:rPr>
          <w:color w:val="231F20"/>
          <w:spacing w:val="-23"/>
          <w:w w:val="105"/>
          <w:sz w:val="20"/>
        </w:rPr>
        <w:t xml:space="preserve"> </w:t>
      </w:r>
      <w:r>
        <w:rPr>
          <w:color w:val="231F20"/>
          <w:w w:val="105"/>
          <w:sz w:val="20"/>
        </w:rPr>
        <w:t>included</w:t>
      </w:r>
    </w:p>
    <w:p w:rsidR="00EC6530" w:rsidRDefault="00515542">
      <w:pPr>
        <w:pStyle w:val="ListParagraph"/>
        <w:numPr>
          <w:ilvl w:val="2"/>
          <w:numId w:val="9"/>
        </w:numPr>
        <w:tabs>
          <w:tab w:val="left" w:pos="1060"/>
        </w:tabs>
        <w:spacing w:line="240" w:lineRule="exact"/>
        <w:rPr>
          <w:sz w:val="20"/>
        </w:rPr>
      </w:pPr>
      <w:r>
        <w:rPr>
          <w:color w:val="231F20"/>
          <w:sz w:val="20"/>
        </w:rPr>
        <w:t>10% off list price for items not covered in relation to labor, software and hardware (for Platinum level or</w:t>
      </w:r>
      <w:r>
        <w:rPr>
          <w:color w:val="231F20"/>
          <w:spacing w:val="1"/>
          <w:sz w:val="20"/>
        </w:rPr>
        <w:t xml:space="preserve"> </w:t>
      </w:r>
      <w:r>
        <w:rPr>
          <w:color w:val="231F20"/>
          <w:sz w:val="20"/>
        </w:rPr>
        <w:t>higher)</w:t>
      </w:r>
    </w:p>
    <w:p w:rsidR="00EC6530" w:rsidRDefault="00515542">
      <w:pPr>
        <w:pStyle w:val="ListParagraph"/>
        <w:numPr>
          <w:ilvl w:val="2"/>
          <w:numId w:val="9"/>
        </w:numPr>
        <w:tabs>
          <w:tab w:val="left" w:pos="1060"/>
        </w:tabs>
        <w:spacing w:line="240" w:lineRule="exact"/>
        <w:rPr>
          <w:sz w:val="20"/>
        </w:rPr>
      </w:pPr>
      <w:r>
        <w:rPr>
          <w:color w:val="231F20"/>
          <w:sz w:val="20"/>
        </w:rPr>
        <w:t>On-line software training</w:t>
      </w:r>
      <w:r>
        <w:rPr>
          <w:color w:val="231F20"/>
          <w:spacing w:val="-8"/>
          <w:sz w:val="20"/>
        </w:rPr>
        <w:t xml:space="preserve"> </w:t>
      </w:r>
      <w:r>
        <w:rPr>
          <w:color w:val="231F20"/>
          <w:sz w:val="20"/>
        </w:rPr>
        <w:t>sessions</w:t>
      </w:r>
    </w:p>
    <w:p w:rsidR="00EC6530" w:rsidRDefault="00515542">
      <w:pPr>
        <w:pStyle w:val="ListParagraph"/>
        <w:numPr>
          <w:ilvl w:val="2"/>
          <w:numId w:val="9"/>
        </w:numPr>
        <w:tabs>
          <w:tab w:val="left" w:pos="1060"/>
        </w:tabs>
        <w:spacing w:line="247" w:lineRule="exact"/>
        <w:rPr>
          <w:sz w:val="20"/>
        </w:rPr>
      </w:pPr>
      <w:r>
        <w:rPr>
          <w:color w:val="231F20"/>
          <w:w w:val="105"/>
          <w:sz w:val="20"/>
        </w:rPr>
        <w:t>24x7 Call Center support line</w:t>
      </w:r>
      <w:r>
        <w:rPr>
          <w:color w:val="231F20"/>
          <w:spacing w:val="-29"/>
          <w:w w:val="105"/>
          <w:sz w:val="20"/>
        </w:rPr>
        <w:t xml:space="preserve"> </w:t>
      </w:r>
      <w:r>
        <w:rPr>
          <w:color w:val="231F20"/>
          <w:w w:val="105"/>
          <w:sz w:val="20"/>
        </w:rPr>
        <w:t>access</w:t>
      </w:r>
    </w:p>
    <w:p w:rsidR="00EC6530" w:rsidRDefault="00515542">
      <w:pPr>
        <w:spacing w:before="134"/>
        <w:ind w:left="820"/>
        <w:rPr>
          <w:sz w:val="36"/>
        </w:rPr>
      </w:pPr>
      <w:r>
        <w:rPr>
          <w:color w:val="231F20"/>
          <w:sz w:val="36"/>
        </w:rPr>
        <w:t>Registered Contracts</w:t>
      </w:r>
    </w:p>
    <w:p w:rsidR="00EC6530" w:rsidRDefault="00515542">
      <w:pPr>
        <w:pStyle w:val="BodyText"/>
        <w:tabs>
          <w:tab w:val="left" w:pos="2979"/>
        </w:tabs>
        <w:spacing w:before="91" w:line="235" w:lineRule="auto"/>
        <w:ind w:left="820" w:right="2597"/>
      </w:pPr>
      <w:r>
        <w:rPr>
          <w:color w:val="231F20"/>
          <w:spacing w:val="-3"/>
        </w:rPr>
        <w:t xml:space="preserve">Ward </w:t>
      </w:r>
      <w:r>
        <w:rPr>
          <w:color w:val="231F20"/>
        </w:rPr>
        <w:t xml:space="preserve">offers the following contracts to purchase a fuel management or telematics solutions : </w:t>
      </w:r>
      <w:r>
        <w:rPr>
          <w:color w:val="231F20"/>
          <w:spacing w:val="-4"/>
        </w:rPr>
        <w:t>NJPA:</w:t>
      </w:r>
      <w:r>
        <w:rPr>
          <w:color w:val="231F20"/>
          <w:spacing w:val="-4"/>
        </w:rPr>
        <w:tab/>
      </w:r>
      <w:r>
        <w:rPr>
          <w:color w:val="231F20"/>
        </w:rPr>
        <w:t>022217-EJW</w:t>
      </w:r>
      <w:r>
        <w:rPr>
          <w:color w:val="231F20"/>
          <w:spacing w:val="10"/>
        </w:rPr>
        <w:t xml:space="preserve"> </w:t>
      </w:r>
      <w:hyperlink r:id="rId26">
        <w:r>
          <w:rPr>
            <w:color w:val="231F20"/>
          </w:rPr>
          <w:t>(w</w:t>
        </w:r>
      </w:hyperlink>
      <w:r>
        <w:rPr>
          <w:color w:val="231F20"/>
        </w:rPr>
        <w:t>w</w:t>
      </w:r>
      <w:hyperlink r:id="rId27">
        <w:r>
          <w:rPr>
            <w:color w:val="231F20"/>
          </w:rPr>
          <w:t>w.ejward.com/about-us/njpamemberhship/)</w:t>
        </w:r>
      </w:hyperlink>
    </w:p>
    <w:p w:rsidR="00EC6530" w:rsidRDefault="00515542">
      <w:pPr>
        <w:pStyle w:val="BodyText"/>
        <w:tabs>
          <w:tab w:val="left" w:pos="2979"/>
        </w:tabs>
        <w:spacing w:line="240" w:lineRule="exact"/>
        <w:ind w:left="820"/>
      </w:pPr>
      <w:r>
        <w:rPr>
          <w:color w:val="231F20"/>
        </w:rPr>
        <w:t>GSA</w:t>
      </w:r>
      <w:r>
        <w:rPr>
          <w:color w:val="231F20"/>
          <w:spacing w:val="5"/>
        </w:rPr>
        <w:t xml:space="preserve"> </w:t>
      </w:r>
      <w:r>
        <w:rPr>
          <w:color w:val="231F20"/>
        </w:rPr>
        <w:t>Schedule</w:t>
      </w:r>
      <w:r>
        <w:rPr>
          <w:color w:val="231F20"/>
          <w:spacing w:val="5"/>
        </w:rPr>
        <w:t xml:space="preserve"> </w:t>
      </w:r>
      <w:r>
        <w:rPr>
          <w:color w:val="231F20"/>
        </w:rPr>
        <w:t>70:</w:t>
      </w:r>
      <w:r>
        <w:rPr>
          <w:color w:val="231F20"/>
        </w:rPr>
        <w:tab/>
        <w:t>GS-35F-0141Y</w:t>
      </w:r>
    </w:p>
    <w:p w:rsidR="00EC6530" w:rsidRDefault="00515542">
      <w:pPr>
        <w:pStyle w:val="BodyText"/>
        <w:tabs>
          <w:tab w:val="left" w:pos="2979"/>
        </w:tabs>
        <w:spacing w:line="242" w:lineRule="exact"/>
        <w:ind w:left="820"/>
      </w:pPr>
      <w:r>
        <w:rPr>
          <w:color w:val="231F20"/>
          <w:w w:val="105"/>
        </w:rPr>
        <w:t>BUYBOARD:</w:t>
      </w:r>
      <w:r>
        <w:rPr>
          <w:color w:val="231F20"/>
          <w:w w:val="105"/>
        </w:rPr>
        <w:tab/>
        <w:t xml:space="preserve">No 510-16 (Fueling Systems </w:t>
      </w:r>
      <w:proofErr w:type="gramStart"/>
      <w:r>
        <w:rPr>
          <w:color w:val="231F20"/>
          <w:w w:val="105"/>
        </w:rPr>
        <w:t>And</w:t>
      </w:r>
      <w:proofErr w:type="gramEnd"/>
      <w:r>
        <w:rPr>
          <w:color w:val="231F20"/>
          <w:spacing w:val="11"/>
          <w:w w:val="105"/>
        </w:rPr>
        <w:t xml:space="preserve"> </w:t>
      </w:r>
      <w:r>
        <w:rPr>
          <w:color w:val="231F20"/>
          <w:w w:val="105"/>
        </w:rPr>
        <w:t>Equipment)</w:t>
      </w:r>
    </w:p>
    <w:p w:rsidR="00EC6530" w:rsidRDefault="00515542">
      <w:pPr>
        <w:pStyle w:val="BodyText"/>
        <w:spacing w:before="90" w:line="235" w:lineRule="auto"/>
        <w:ind w:left="820" w:right="741"/>
      </w:pPr>
      <w:r>
        <w:rPr>
          <w:color w:val="231F20"/>
          <w:w w:val="105"/>
        </w:rPr>
        <w:t>Customers</w:t>
      </w:r>
      <w:r>
        <w:rPr>
          <w:color w:val="231F20"/>
          <w:spacing w:val="-19"/>
          <w:w w:val="105"/>
        </w:rPr>
        <w:t xml:space="preserve"> </w:t>
      </w:r>
      <w:r>
        <w:rPr>
          <w:color w:val="231F20"/>
          <w:w w:val="105"/>
        </w:rPr>
        <w:t>wishing</w:t>
      </w:r>
      <w:r>
        <w:rPr>
          <w:color w:val="231F20"/>
          <w:spacing w:val="-19"/>
          <w:w w:val="105"/>
        </w:rPr>
        <w:t xml:space="preserve"> </w:t>
      </w:r>
      <w:r>
        <w:rPr>
          <w:color w:val="231F20"/>
          <w:w w:val="105"/>
        </w:rPr>
        <w:t>to</w:t>
      </w:r>
      <w:r>
        <w:rPr>
          <w:color w:val="231F20"/>
          <w:spacing w:val="-19"/>
          <w:w w:val="105"/>
        </w:rPr>
        <w:t xml:space="preserve"> </w:t>
      </w:r>
      <w:r>
        <w:rPr>
          <w:color w:val="231F20"/>
          <w:w w:val="105"/>
        </w:rPr>
        <w:t>utilize</w:t>
      </w:r>
      <w:r>
        <w:rPr>
          <w:color w:val="231F20"/>
          <w:spacing w:val="-19"/>
          <w:w w:val="105"/>
        </w:rPr>
        <w:t xml:space="preserve"> </w:t>
      </w:r>
      <w:r>
        <w:rPr>
          <w:color w:val="231F20"/>
          <w:w w:val="105"/>
        </w:rPr>
        <w:t>these</w:t>
      </w:r>
      <w:r>
        <w:rPr>
          <w:color w:val="231F20"/>
          <w:spacing w:val="-19"/>
          <w:w w:val="105"/>
        </w:rPr>
        <w:t xml:space="preserve"> </w:t>
      </w:r>
      <w:r>
        <w:rPr>
          <w:color w:val="231F20"/>
          <w:w w:val="105"/>
        </w:rPr>
        <w:t>contracts</w:t>
      </w:r>
      <w:r>
        <w:rPr>
          <w:color w:val="231F20"/>
          <w:spacing w:val="-19"/>
          <w:w w:val="105"/>
        </w:rPr>
        <w:t xml:space="preserve"> </w:t>
      </w:r>
      <w:r>
        <w:rPr>
          <w:color w:val="231F20"/>
          <w:w w:val="105"/>
        </w:rPr>
        <w:t>for</w:t>
      </w:r>
      <w:r>
        <w:rPr>
          <w:color w:val="231F20"/>
          <w:spacing w:val="-19"/>
          <w:w w:val="105"/>
        </w:rPr>
        <w:t xml:space="preserve"> </w:t>
      </w:r>
      <w:r>
        <w:rPr>
          <w:color w:val="231F20"/>
          <w:w w:val="105"/>
        </w:rPr>
        <w:t>potential</w:t>
      </w:r>
      <w:r>
        <w:rPr>
          <w:color w:val="231F20"/>
          <w:spacing w:val="-19"/>
          <w:w w:val="105"/>
        </w:rPr>
        <w:t xml:space="preserve"> </w:t>
      </w:r>
      <w:r>
        <w:rPr>
          <w:color w:val="231F20"/>
          <w:w w:val="105"/>
        </w:rPr>
        <w:t>savings</w:t>
      </w:r>
      <w:r>
        <w:rPr>
          <w:color w:val="231F20"/>
          <w:spacing w:val="-19"/>
          <w:w w:val="105"/>
        </w:rPr>
        <w:t xml:space="preserve"> </w:t>
      </w:r>
      <w:r>
        <w:rPr>
          <w:color w:val="231F20"/>
          <w:w w:val="105"/>
        </w:rPr>
        <w:t>may</w:t>
      </w:r>
      <w:r>
        <w:rPr>
          <w:color w:val="231F20"/>
          <w:spacing w:val="-19"/>
          <w:w w:val="105"/>
        </w:rPr>
        <w:t xml:space="preserve"> </w:t>
      </w:r>
      <w:r>
        <w:rPr>
          <w:color w:val="231F20"/>
          <w:w w:val="105"/>
        </w:rPr>
        <w:t>contact</w:t>
      </w:r>
      <w:r>
        <w:rPr>
          <w:color w:val="231F20"/>
          <w:spacing w:val="-24"/>
          <w:w w:val="105"/>
        </w:rPr>
        <w:t xml:space="preserve"> </w:t>
      </w:r>
      <w:r>
        <w:rPr>
          <w:color w:val="231F20"/>
          <w:spacing w:val="-3"/>
          <w:w w:val="105"/>
        </w:rPr>
        <w:t>Ward</w:t>
      </w:r>
      <w:r>
        <w:rPr>
          <w:color w:val="231F20"/>
          <w:spacing w:val="-19"/>
          <w:w w:val="105"/>
        </w:rPr>
        <w:t xml:space="preserve"> </w:t>
      </w:r>
      <w:r>
        <w:rPr>
          <w:color w:val="231F20"/>
          <w:w w:val="105"/>
        </w:rPr>
        <w:t>via</w:t>
      </w:r>
      <w:r>
        <w:rPr>
          <w:color w:val="231F20"/>
          <w:spacing w:val="-19"/>
          <w:w w:val="105"/>
        </w:rPr>
        <w:t xml:space="preserve"> </w:t>
      </w:r>
      <w:r>
        <w:rPr>
          <w:color w:val="231F20"/>
          <w:w w:val="105"/>
        </w:rPr>
        <w:t>email</w:t>
      </w:r>
      <w:r>
        <w:rPr>
          <w:color w:val="231F20"/>
          <w:spacing w:val="-19"/>
          <w:w w:val="105"/>
        </w:rPr>
        <w:t xml:space="preserve"> </w:t>
      </w:r>
      <w:r>
        <w:rPr>
          <w:color w:val="231F20"/>
          <w:w w:val="105"/>
        </w:rPr>
        <w:t>with</w:t>
      </w:r>
      <w:r>
        <w:rPr>
          <w:color w:val="231F20"/>
          <w:spacing w:val="-19"/>
          <w:w w:val="105"/>
        </w:rPr>
        <w:t xml:space="preserve"> </w:t>
      </w:r>
      <w:r>
        <w:rPr>
          <w:color w:val="231F20"/>
          <w:w w:val="105"/>
        </w:rPr>
        <w:t>our</w:t>
      </w:r>
      <w:r>
        <w:rPr>
          <w:color w:val="231F20"/>
          <w:spacing w:val="-19"/>
          <w:w w:val="105"/>
        </w:rPr>
        <w:t xml:space="preserve"> </w:t>
      </w:r>
      <w:r>
        <w:rPr>
          <w:color w:val="231F20"/>
          <w:w w:val="105"/>
        </w:rPr>
        <w:t>convenient Inquiry</w:t>
      </w:r>
      <w:r>
        <w:rPr>
          <w:color w:val="231F20"/>
          <w:spacing w:val="-6"/>
          <w:w w:val="105"/>
        </w:rPr>
        <w:t xml:space="preserve"> </w:t>
      </w:r>
      <w:r>
        <w:rPr>
          <w:color w:val="231F20"/>
          <w:w w:val="105"/>
        </w:rPr>
        <w:t>form:</w:t>
      </w:r>
    </w:p>
    <w:p w:rsidR="00EC6530" w:rsidRDefault="00581E54">
      <w:pPr>
        <w:pStyle w:val="BodyText"/>
        <w:spacing w:line="242" w:lineRule="exact"/>
        <w:ind w:left="820"/>
      </w:pPr>
      <w:hyperlink r:id="rId28">
        <w:r w:rsidR="00515542">
          <w:rPr>
            <w:color w:val="25408F"/>
            <w:u w:val="single" w:color="25408F"/>
          </w:rPr>
          <w:t>http://ejward.com/forms/general-sales-inquiry-form/</w:t>
        </w:r>
        <w:r w:rsidR="00515542">
          <w:rPr>
            <w:color w:val="25408F"/>
          </w:rPr>
          <w:t xml:space="preserve"> </w:t>
        </w:r>
      </w:hyperlink>
      <w:r w:rsidR="00515542">
        <w:rPr>
          <w:color w:val="231F20"/>
        </w:rPr>
        <w:t>or call 210.824.7383 for more information on this process.</w:t>
      </w:r>
    </w:p>
    <w:p w:rsidR="00EC6530" w:rsidRDefault="00EC6530">
      <w:pPr>
        <w:pStyle w:val="BodyText"/>
        <w:spacing w:before="9"/>
        <w:rPr>
          <w:sz w:val="24"/>
        </w:rPr>
      </w:pPr>
    </w:p>
    <w:p w:rsidR="00EC6530" w:rsidRDefault="00515542">
      <w:pPr>
        <w:spacing w:before="100"/>
        <w:ind w:left="936"/>
        <w:rPr>
          <w:sz w:val="16"/>
        </w:rPr>
      </w:pPr>
      <w:r>
        <w:rPr>
          <w:color w:val="58595B"/>
          <w:sz w:val="16"/>
        </w:rPr>
        <w:t>“Confidential Document for use by E.J. Ward and its Customers Only. Not for Redistribution Without Written Permission from E.J. Ward Inc.”</w:t>
      </w:r>
    </w:p>
    <w:p w:rsidR="00EC6530" w:rsidRDefault="00EC6530">
      <w:pPr>
        <w:pStyle w:val="BodyText"/>
        <w:spacing w:before="8"/>
        <w:rPr>
          <w:sz w:val="13"/>
        </w:rPr>
      </w:pPr>
    </w:p>
    <w:p w:rsidR="00EC6530" w:rsidRDefault="00515542">
      <w:pPr>
        <w:pStyle w:val="Heading6"/>
        <w:tabs>
          <w:tab w:val="left" w:pos="9585"/>
        </w:tabs>
        <w:spacing w:before="100"/>
        <w:ind w:left="146"/>
        <w:rPr>
          <w:rFonts w:ascii="Calibri"/>
        </w:rPr>
      </w:pPr>
      <w:proofErr w:type="gramStart"/>
      <w:r>
        <w:rPr>
          <w:rFonts w:ascii="Calibri"/>
          <w:color w:val="231F20"/>
        </w:rPr>
        <w:t xml:space="preserve">1  </w:t>
      </w:r>
      <w:r>
        <w:rPr>
          <w:rFonts w:ascii="Calibri"/>
          <w:color w:val="231F20"/>
          <w:w w:val="90"/>
        </w:rPr>
        <w:t>|</w:t>
      </w:r>
      <w:proofErr w:type="gramEnd"/>
      <w:r>
        <w:rPr>
          <w:rFonts w:ascii="Calibri"/>
          <w:color w:val="231F20"/>
          <w:w w:val="90"/>
        </w:rPr>
        <w:t xml:space="preserve">  </w:t>
      </w:r>
      <w:r>
        <w:rPr>
          <w:rFonts w:ascii="Calibri"/>
          <w:color w:val="231F20"/>
          <w:spacing w:val="-4"/>
        </w:rPr>
        <w:t>Terms</w:t>
      </w:r>
      <w:r>
        <w:rPr>
          <w:rFonts w:ascii="Calibri"/>
          <w:color w:val="231F20"/>
          <w:spacing w:val="-1"/>
        </w:rPr>
        <w:t xml:space="preserve"> </w:t>
      </w:r>
      <w:r>
        <w:rPr>
          <w:rFonts w:ascii="Calibri"/>
          <w:color w:val="231F20"/>
        </w:rPr>
        <w:t>and</w:t>
      </w:r>
      <w:r>
        <w:rPr>
          <w:rFonts w:ascii="Calibri"/>
          <w:color w:val="231F20"/>
          <w:spacing w:val="-1"/>
        </w:rPr>
        <w:t xml:space="preserve"> </w:t>
      </w:r>
      <w:r>
        <w:rPr>
          <w:rFonts w:ascii="Calibri"/>
          <w:color w:val="231F20"/>
        </w:rPr>
        <w:t>Conditions</w:t>
      </w:r>
      <w:r>
        <w:rPr>
          <w:rFonts w:ascii="Calibri"/>
          <w:color w:val="231F20"/>
        </w:rPr>
        <w:tab/>
        <w:t>February 2018</w:t>
      </w:r>
    </w:p>
    <w:p w:rsidR="00EC6530" w:rsidRDefault="00EC6530">
      <w:pPr>
        <w:sectPr w:rsidR="00EC6530">
          <w:type w:val="continuous"/>
          <w:pgSz w:w="12240" w:h="15840"/>
          <w:pgMar w:top="1500" w:right="600" w:bottom="280" w:left="620" w:header="720" w:footer="720" w:gutter="0"/>
          <w:cols w:space="720"/>
        </w:sectPr>
      </w:pPr>
    </w:p>
    <w:p w:rsidR="00EC6530" w:rsidRDefault="00EC6530">
      <w:pPr>
        <w:pStyle w:val="BodyText"/>
      </w:pPr>
    </w:p>
    <w:p w:rsidR="00EC6530" w:rsidRDefault="00515542">
      <w:pPr>
        <w:pStyle w:val="Heading1"/>
        <w:ind w:left="3233"/>
      </w:pPr>
      <w:bookmarkStart w:id="4" w:name="End_User_License"/>
      <w:bookmarkStart w:id="5" w:name="_bookmark2"/>
      <w:bookmarkEnd w:id="4"/>
      <w:bookmarkEnd w:id="5"/>
      <w:r>
        <w:rPr>
          <w:color w:val="231F20"/>
          <w:w w:val="105"/>
        </w:rPr>
        <w:t>END USER LICENSE</w:t>
      </w:r>
    </w:p>
    <w:p w:rsidR="00EC6530" w:rsidRDefault="00515542">
      <w:pPr>
        <w:pStyle w:val="Heading6"/>
        <w:spacing w:before="88" w:line="249" w:lineRule="auto"/>
        <w:ind w:right="835"/>
        <w:jc w:val="both"/>
      </w:pPr>
      <w:r>
        <w:rPr>
          <w:color w:val="231F20"/>
        </w:rPr>
        <w:t>THIS</w:t>
      </w:r>
      <w:r>
        <w:rPr>
          <w:color w:val="231F20"/>
          <w:spacing w:val="-11"/>
        </w:rPr>
        <w:t xml:space="preserve"> </w:t>
      </w:r>
      <w:r>
        <w:rPr>
          <w:color w:val="231F20"/>
        </w:rPr>
        <w:t>END</w:t>
      </w:r>
      <w:r>
        <w:rPr>
          <w:color w:val="231F20"/>
          <w:spacing w:val="-11"/>
        </w:rPr>
        <w:t xml:space="preserve"> </w:t>
      </w:r>
      <w:r>
        <w:rPr>
          <w:color w:val="231F20"/>
        </w:rPr>
        <w:t>USER</w:t>
      </w:r>
      <w:r>
        <w:rPr>
          <w:color w:val="231F20"/>
          <w:spacing w:val="-11"/>
        </w:rPr>
        <w:t xml:space="preserve"> </w:t>
      </w:r>
      <w:r>
        <w:rPr>
          <w:color w:val="231F20"/>
        </w:rPr>
        <w:t>LICENSE</w:t>
      </w:r>
      <w:r>
        <w:rPr>
          <w:color w:val="231F20"/>
          <w:spacing w:val="-11"/>
        </w:rPr>
        <w:t xml:space="preserve"> </w:t>
      </w:r>
      <w:r>
        <w:rPr>
          <w:color w:val="231F20"/>
        </w:rPr>
        <w:t>(“License”)</w:t>
      </w:r>
      <w:r>
        <w:rPr>
          <w:color w:val="231F20"/>
          <w:spacing w:val="-11"/>
        </w:rPr>
        <w:t xml:space="preserve"> </w:t>
      </w:r>
      <w:r>
        <w:rPr>
          <w:color w:val="231F20"/>
        </w:rPr>
        <w:t>is</w:t>
      </w:r>
      <w:r>
        <w:rPr>
          <w:color w:val="231F20"/>
          <w:spacing w:val="-11"/>
        </w:rPr>
        <w:t xml:space="preserve"> </w:t>
      </w:r>
      <w:r>
        <w:rPr>
          <w:color w:val="231F20"/>
        </w:rPr>
        <w:t>between</w:t>
      </w:r>
      <w:r>
        <w:rPr>
          <w:color w:val="231F20"/>
          <w:spacing w:val="-11"/>
        </w:rPr>
        <w:t xml:space="preserve"> </w:t>
      </w:r>
      <w:r>
        <w:rPr>
          <w:color w:val="231F20"/>
        </w:rPr>
        <w:t>E.J.</w:t>
      </w:r>
      <w:r>
        <w:rPr>
          <w:color w:val="231F20"/>
          <w:spacing w:val="-14"/>
        </w:rPr>
        <w:t xml:space="preserve"> </w:t>
      </w:r>
      <w:r>
        <w:rPr>
          <w:color w:val="231F20"/>
          <w:spacing w:val="-5"/>
        </w:rPr>
        <w:t>Ward</w:t>
      </w:r>
      <w:r>
        <w:rPr>
          <w:color w:val="231F20"/>
          <w:spacing w:val="-11"/>
        </w:rPr>
        <w:t xml:space="preserve"> </w:t>
      </w:r>
      <w:r>
        <w:rPr>
          <w:color w:val="231F20"/>
        </w:rPr>
        <w:t>Inc.</w:t>
      </w:r>
      <w:r>
        <w:rPr>
          <w:color w:val="231F20"/>
          <w:spacing w:val="-11"/>
        </w:rPr>
        <w:t xml:space="preserve"> </w:t>
      </w:r>
      <w:r>
        <w:rPr>
          <w:color w:val="231F20"/>
        </w:rPr>
        <w:t>(“Licensor”</w:t>
      </w:r>
      <w:r>
        <w:rPr>
          <w:color w:val="231F20"/>
          <w:spacing w:val="-11"/>
        </w:rPr>
        <w:t xml:space="preserve"> </w:t>
      </w:r>
      <w:r>
        <w:rPr>
          <w:color w:val="231F20"/>
        </w:rPr>
        <w:t>or</w:t>
      </w:r>
      <w:r>
        <w:rPr>
          <w:color w:val="231F20"/>
          <w:spacing w:val="-11"/>
        </w:rPr>
        <w:t xml:space="preserve"> </w:t>
      </w:r>
      <w:r>
        <w:rPr>
          <w:color w:val="231F20"/>
        </w:rPr>
        <w:t>“Contractor”),</w:t>
      </w:r>
      <w:r>
        <w:rPr>
          <w:color w:val="231F20"/>
          <w:spacing w:val="-11"/>
        </w:rPr>
        <w:t xml:space="preserve"> </w:t>
      </w:r>
      <w:r>
        <w:rPr>
          <w:color w:val="231F20"/>
        </w:rPr>
        <w:t>a</w:t>
      </w:r>
      <w:r>
        <w:rPr>
          <w:color w:val="231F20"/>
          <w:spacing w:val="-11"/>
        </w:rPr>
        <w:t xml:space="preserve"> </w:t>
      </w:r>
      <w:r>
        <w:rPr>
          <w:color w:val="231F20"/>
        </w:rPr>
        <w:t xml:space="preserve">Nevada corporation with its principal place of business located at 8801 </w:t>
      </w:r>
      <w:proofErr w:type="spellStart"/>
      <w:r>
        <w:rPr>
          <w:color w:val="231F20"/>
          <w:spacing w:val="-3"/>
        </w:rPr>
        <w:t>Tradeway</w:t>
      </w:r>
      <w:proofErr w:type="spellEnd"/>
      <w:r>
        <w:rPr>
          <w:color w:val="231F20"/>
          <w:spacing w:val="-3"/>
        </w:rPr>
        <w:t xml:space="preserve">, </w:t>
      </w:r>
      <w:r>
        <w:rPr>
          <w:color w:val="231F20"/>
        </w:rPr>
        <w:t xml:space="preserve">San Antonio, </w:t>
      </w:r>
      <w:r>
        <w:rPr>
          <w:color w:val="231F20"/>
          <w:spacing w:val="-3"/>
        </w:rPr>
        <w:t xml:space="preserve">Texas, </w:t>
      </w:r>
      <w:r>
        <w:rPr>
          <w:color w:val="231F20"/>
        </w:rPr>
        <w:t>78217 and the (“Licensee” or “Client”</w:t>
      </w:r>
      <w:proofErr w:type="gramStart"/>
      <w:r>
        <w:rPr>
          <w:color w:val="231F20"/>
        </w:rPr>
        <w:t>), and</w:t>
      </w:r>
      <w:proofErr w:type="gramEnd"/>
      <w:r>
        <w:rPr>
          <w:color w:val="231F20"/>
        </w:rPr>
        <w:t xml:space="preserve"> shall be effective as of the date of initial installation or Licensee uses the Software or Hardware for its intended purpose whichever comes first. (the “Effective</w:t>
      </w:r>
      <w:r>
        <w:rPr>
          <w:color w:val="231F20"/>
          <w:spacing w:val="-27"/>
        </w:rPr>
        <w:t xml:space="preserve"> </w:t>
      </w:r>
      <w:r>
        <w:rPr>
          <w:color w:val="231F20"/>
        </w:rPr>
        <w:t>Date”).</w:t>
      </w:r>
    </w:p>
    <w:p w:rsidR="00EC6530" w:rsidRDefault="00EC6530">
      <w:pPr>
        <w:pStyle w:val="BodyText"/>
        <w:rPr>
          <w:rFonts w:ascii="Times New Roman"/>
          <w:sz w:val="24"/>
        </w:rPr>
      </w:pPr>
    </w:p>
    <w:p w:rsidR="00EC6530" w:rsidRDefault="00EC6530">
      <w:pPr>
        <w:pStyle w:val="BodyText"/>
        <w:spacing w:before="3"/>
        <w:rPr>
          <w:rFonts w:ascii="Times New Roman"/>
          <w:sz w:val="23"/>
        </w:rPr>
      </w:pPr>
    </w:p>
    <w:p w:rsidR="00EC6530" w:rsidRDefault="00515542">
      <w:pPr>
        <w:pStyle w:val="Heading5"/>
        <w:spacing w:before="0"/>
        <w:ind w:left="979" w:right="997" w:firstLine="0"/>
        <w:jc w:val="center"/>
      </w:pPr>
      <w:r>
        <w:rPr>
          <w:color w:val="231F20"/>
        </w:rPr>
        <w:t>RECITALS</w:t>
      </w:r>
    </w:p>
    <w:p w:rsidR="00EC6530" w:rsidRDefault="00515542">
      <w:pPr>
        <w:pStyle w:val="Heading6"/>
        <w:spacing w:before="191"/>
      </w:pPr>
      <w:r>
        <w:rPr>
          <w:b/>
          <w:color w:val="231F20"/>
        </w:rPr>
        <w:t xml:space="preserve">WHEREAS, </w:t>
      </w:r>
      <w:r>
        <w:rPr>
          <w:color w:val="231F20"/>
        </w:rPr>
        <w:t>Licensor owns all rights, title and interest to the Hardware and Proprietary Software (as</w:t>
      </w:r>
    </w:p>
    <w:p w:rsidR="00EC6530" w:rsidRDefault="00515542">
      <w:pPr>
        <w:pStyle w:val="Heading6"/>
        <w:spacing w:before="11"/>
      </w:pPr>
      <w:r>
        <w:rPr>
          <w:color w:val="231F20"/>
        </w:rPr>
        <w:t>defined herein); and</w:t>
      </w:r>
    </w:p>
    <w:p w:rsidR="00EC6530" w:rsidRDefault="00515542">
      <w:pPr>
        <w:pStyle w:val="Heading6"/>
        <w:spacing w:before="11" w:line="249" w:lineRule="auto"/>
        <w:ind w:right="835"/>
        <w:jc w:val="both"/>
      </w:pPr>
      <w:r>
        <w:rPr>
          <w:b/>
          <w:color w:val="231F20"/>
        </w:rPr>
        <w:t>WHEREAS</w:t>
      </w:r>
      <w:r>
        <w:rPr>
          <w:color w:val="231F20"/>
        </w:rPr>
        <w:t>,</w:t>
      </w:r>
      <w:r>
        <w:rPr>
          <w:color w:val="231F20"/>
          <w:spacing w:val="-10"/>
        </w:rPr>
        <w:t xml:space="preserve"> </w:t>
      </w:r>
      <w:r>
        <w:rPr>
          <w:color w:val="231F20"/>
        </w:rPr>
        <w:t>Licensor</w:t>
      </w:r>
      <w:r>
        <w:rPr>
          <w:color w:val="231F20"/>
          <w:spacing w:val="-10"/>
        </w:rPr>
        <w:t xml:space="preserve"> </w:t>
      </w:r>
      <w:r>
        <w:rPr>
          <w:color w:val="231F20"/>
        </w:rPr>
        <w:t>desires</w:t>
      </w:r>
      <w:r>
        <w:rPr>
          <w:color w:val="231F20"/>
          <w:spacing w:val="-10"/>
        </w:rPr>
        <w:t xml:space="preserve"> </w:t>
      </w:r>
      <w:r>
        <w:rPr>
          <w:color w:val="231F20"/>
        </w:rPr>
        <w:t>to</w:t>
      </w:r>
      <w:r>
        <w:rPr>
          <w:color w:val="231F20"/>
          <w:spacing w:val="-10"/>
        </w:rPr>
        <w:t xml:space="preserve"> </w:t>
      </w:r>
      <w:r>
        <w:rPr>
          <w:color w:val="231F20"/>
          <w:spacing w:val="-3"/>
        </w:rPr>
        <w:t>convey,</w:t>
      </w:r>
      <w:r>
        <w:rPr>
          <w:color w:val="231F20"/>
          <w:spacing w:val="-10"/>
        </w:rPr>
        <w:t xml:space="preserve"> </w:t>
      </w:r>
      <w:r>
        <w:rPr>
          <w:color w:val="231F20"/>
        </w:rPr>
        <w:t>and</w:t>
      </w:r>
      <w:r>
        <w:rPr>
          <w:color w:val="231F20"/>
          <w:spacing w:val="-10"/>
        </w:rPr>
        <w:t xml:space="preserve"> </w:t>
      </w:r>
      <w:r>
        <w:rPr>
          <w:color w:val="231F20"/>
        </w:rPr>
        <w:t>Licensee</w:t>
      </w:r>
      <w:r>
        <w:rPr>
          <w:color w:val="231F20"/>
          <w:spacing w:val="-10"/>
        </w:rPr>
        <w:t xml:space="preserve"> </w:t>
      </w:r>
      <w:r>
        <w:rPr>
          <w:color w:val="231F20"/>
        </w:rPr>
        <w:t>desires</w:t>
      </w:r>
      <w:r>
        <w:rPr>
          <w:color w:val="231F20"/>
          <w:spacing w:val="-10"/>
        </w:rPr>
        <w:t xml:space="preserve"> </w:t>
      </w:r>
      <w:r>
        <w:rPr>
          <w:color w:val="231F20"/>
        </w:rPr>
        <w:t>to</w:t>
      </w:r>
      <w:r>
        <w:rPr>
          <w:color w:val="231F20"/>
          <w:spacing w:val="-10"/>
        </w:rPr>
        <w:t xml:space="preserve"> </w:t>
      </w:r>
      <w:r>
        <w:rPr>
          <w:color w:val="231F20"/>
        </w:rPr>
        <w:t>receive,</w:t>
      </w:r>
      <w:r>
        <w:rPr>
          <w:color w:val="231F20"/>
          <w:spacing w:val="-10"/>
        </w:rPr>
        <w:t xml:space="preserve"> </w:t>
      </w:r>
      <w:r>
        <w:rPr>
          <w:color w:val="231F20"/>
        </w:rPr>
        <w:t>certain</w:t>
      </w:r>
      <w:r>
        <w:rPr>
          <w:color w:val="231F20"/>
          <w:spacing w:val="-10"/>
        </w:rPr>
        <w:t xml:space="preserve"> </w:t>
      </w:r>
      <w:r>
        <w:rPr>
          <w:color w:val="231F20"/>
        </w:rPr>
        <w:t>limited</w:t>
      </w:r>
      <w:r>
        <w:rPr>
          <w:color w:val="231F20"/>
          <w:spacing w:val="-10"/>
        </w:rPr>
        <w:t xml:space="preserve"> </w:t>
      </w:r>
      <w:r>
        <w:rPr>
          <w:color w:val="231F20"/>
        </w:rPr>
        <w:t>rights</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use</w:t>
      </w:r>
      <w:r>
        <w:rPr>
          <w:color w:val="231F20"/>
          <w:spacing w:val="-10"/>
        </w:rPr>
        <w:t xml:space="preserve"> </w:t>
      </w:r>
      <w:r>
        <w:rPr>
          <w:color w:val="231F20"/>
        </w:rPr>
        <w:t>of the Hardware and Software pursuant to the terms and conditions contained in this</w:t>
      </w:r>
      <w:r>
        <w:rPr>
          <w:color w:val="231F20"/>
          <w:spacing w:val="-7"/>
        </w:rPr>
        <w:t xml:space="preserve"> </w:t>
      </w:r>
      <w:r>
        <w:rPr>
          <w:color w:val="231F20"/>
        </w:rPr>
        <w:t>License.</w:t>
      </w:r>
    </w:p>
    <w:p w:rsidR="00EC6530" w:rsidRDefault="00515542">
      <w:pPr>
        <w:pStyle w:val="Heading6"/>
        <w:spacing w:before="2" w:line="249" w:lineRule="auto"/>
        <w:ind w:right="836"/>
        <w:jc w:val="both"/>
      </w:pPr>
      <w:r>
        <w:rPr>
          <w:b/>
          <w:color w:val="231F20"/>
        </w:rPr>
        <w:t>NOW</w:t>
      </w:r>
      <w:r>
        <w:rPr>
          <w:b/>
          <w:color w:val="231F20"/>
          <w:spacing w:val="-17"/>
        </w:rPr>
        <w:t xml:space="preserve"> </w:t>
      </w:r>
      <w:r>
        <w:rPr>
          <w:b/>
          <w:color w:val="231F20"/>
        </w:rPr>
        <w:t>THEREFORE</w:t>
      </w:r>
      <w:r>
        <w:rPr>
          <w:color w:val="231F20"/>
        </w:rPr>
        <w:t>,</w:t>
      </w:r>
      <w:r>
        <w:rPr>
          <w:color w:val="231F20"/>
          <w:spacing w:val="-9"/>
        </w:rPr>
        <w:t xml:space="preserve"> </w:t>
      </w:r>
      <w:r>
        <w:rPr>
          <w:color w:val="231F20"/>
        </w:rPr>
        <w:t>in</w:t>
      </w:r>
      <w:r>
        <w:rPr>
          <w:color w:val="231F20"/>
          <w:spacing w:val="-9"/>
        </w:rPr>
        <w:t xml:space="preserve"> </w:t>
      </w:r>
      <w:r>
        <w:rPr>
          <w:color w:val="231F20"/>
        </w:rPr>
        <w:t>consideration</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mutual</w:t>
      </w:r>
      <w:r>
        <w:rPr>
          <w:color w:val="231F20"/>
          <w:spacing w:val="-9"/>
        </w:rPr>
        <w:t xml:space="preserve"> </w:t>
      </w:r>
      <w:r>
        <w:rPr>
          <w:color w:val="231F20"/>
        </w:rPr>
        <w:t>promises</w:t>
      </w:r>
      <w:r>
        <w:rPr>
          <w:color w:val="231F20"/>
          <w:spacing w:val="-9"/>
        </w:rPr>
        <w:t xml:space="preserve"> </w:t>
      </w:r>
      <w:r>
        <w:rPr>
          <w:color w:val="231F20"/>
        </w:rPr>
        <w:t>set</w:t>
      </w:r>
      <w:r>
        <w:rPr>
          <w:color w:val="231F20"/>
          <w:spacing w:val="-9"/>
        </w:rPr>
        <w:t xml:space="preserve"> </w:t>
      </w:r>
      <w:r>
        <w:rPr>
          <w:color w:val="231F20"/>
        </w:rPr>
        <w:t>forth</w:t>
      </w:r>
      <w:r>
        <w:rPr>
          <w:color w:val="231F20"/>
          <w:spacing w:val="-9"/>
        </w:rPr>
        <w:t xml:space="preserve"> </w:t>
      </w:r>
      <w:r>
        <w:rPr>
          <w:color w:val="231F20"/>
        </w:rPr>
        <w:t>below</w:t>
      </w:r>
      <w:r>
        <w:rPr>
          <w:color w:val="231F20"/>
          <w:spacing w:val="-9"/>
        </w:rPr>
        <w:t xml:space="preserve"> </w:t>
      </w:r>
      <w:r>
        <w:rPr>
          <w:color w:val="231F20"/>
        </w:rPr>
        <w:t>in</w:t>
      </w:r>
      <w:r>
        <w:rPr>
          <w:color w:val="231F20"/>
          <w:spacing w:val="-9"/>
        </w:rPr>
        <w:t xml:space="preserve"> </w:t>
      </w:r>
      <w:r>
        <w:rPr>
          <w:color w:val="231F20"/>
        </w:rPr>
        <w:t>this</w:t>
      </w:r>
      <w:r>
        <w:rPr>
          <w:color w:val="231F20"/>
          <w:spacing w:val="-9"/>
        </w:rPr>
        <w:t xml:space="preserve"> </w:t>
      </w:r>
      <w:r>
        <w:rPr>
          <w:color w:val="231F20"/>
        </w:rPr>
        <w:t>License</w:t>
      </w:r>
      <w:r>
        <w:rPr>
          <w:color w:val="231F20"/>
          <w:spacing w:val="-9"/>
        </w:rPr>
        <w:t xml:space="preserve"> </w:t>
      </w:r>
      <w:r>
        <w:rPr>
          <w:color w:val="231F20"/>
        </w:rPr>
        <w:t>and</w:t>
      </w:r>
      <w:r>
        <w:rPr>
          <w:color w:val="231F20"/>
          <w:spacing w:val="-9"/>
        </w:rPr>
        <w:t xml:space="preserve"> </w:t>
      </w:r>
      <w:r>
        <w:rPr>
          <w:color w:val="231F20"/>
        </w:rPr>
        <w:t>for</w:t>
      </w:r>
      <w:r>
        <w:rPr>
          <w:color w:val="231F20"/>
          <w:spacing w:val="-9"/>
        </w:rPr>
        <w:t xml:space="preserve"> </w:t>
      </w:r>
      <w:r>
        <w:rPr>
          <w:color w:val="231F20"/>
        </w:rPr>
        <w:t>other good and valuable consideration, the sufficiency of which is hereby acknowledged, Licensor and</w:t>
      </w:r>
      <w:r>
        <w:rPr>
          <w:color w:val="231F20"/>
          <w:spacing w:val="-24"/>
        </w:rPr>
        <w:t xml:space="preserve"> </w:t>
      </w:r>
      <w:r>
        <w:rPr>
          <w:color w:val="231F20"/>
        </w:rPr>
        <w:t>Licensee agree as follows:</w:t>
      </w:r>
    </w:p>
    <w:p w:rsidR="00EC6530" w:rsidRDefault="00515542">
      <w:pPr>
        <w:pStyle w:val="Heading5"/>
        <w:numPr>
          <w:ilvl w:val="0"/>
          <w:numId w:val="1"/>
        </w:numPr>
        <w:tabs>
          <w:tab w:val="left" w:pos="1180"/>
        </w:tabs>
        <w:spacing w:before="183"/>
      </w:pPr>
      <w:r>
        <w:rPr>
          <w:color w:val="231F20"/>
        </w:rPr>
        <w:t>Definitions</w:t>
      </w:r>
    </w:p>
    <w:p w:rsidR="00EC6530" w:rsidRDefault="00515542">
      <w:pPr>
        <w:pStyle w:val="Heading6"/>
        <w:numPr>
          <w:ilvl w:val="1"/>
          <w:numId w:val="1"/>
        </w:numPr>
        <w:tabs>
          <w:tab w:val="left" w:pos="1540"/>
        </w:tabs>
        <w:spacing w:before="11" w:line="249" w:lineRule="auto"/>
        <w:ind w:right="836"/>
        <w:jc w:val="both"/>
      </w:pPr>
      <w:r>
        <w:rPr>
          <w:color w:val="231F20"/>
        </w:rPr>
        <w:t>“Software”</w:t>
      </w:r>
      <w:r>
        <w:rPr>
          <w:color w:val="231F20"/>
          <w:spacing w:val="-5"/>
        </w:rPr>
        <w:t xml:space="preserve"> </w:t>
      </w:r>
      <w:r>
        <w:rPr>
          <w:color w:val="231F20"/>
        </w:rPr>
        <w:t>means</w:t>
      </w:r>
      <w:r>
        <w:rPr>
          <w:color w:val="231F20"/>
          <w:spacing w:val="-5"/>
        </w:rPr>
        <w:t xml:space="preserve"> </w:t>
      </w:r>
      <w:r>
        <w:rPr>
          <w:color w:val="231F20"/>
        </w:rPr>
        <w:t>Computer</w:t>
      </w:r>
      <w:r>
        <w:rPr>
          <w:color w:val="231F20"/>
          <w:spacing w:val="-18"/>
        </w:rPr>
        <w:t xml:space="preserve"> </w:t>
      </w:r>
      <w:r>
        <w:rPr>
          <w:color w:val="231F20"/>
        </w:rPr>
        <w:t>Applications</w:t>
      </w:r>
      <w:r>
        <w:rPr>
          <w:color w:val="231F20"/>
          <w:spacing w:val="-6"/>
        </w:rPr>
        <w:t xml:space="preserve"> </w:t>
      </w:r>
      <w:r>
        <w:rPr>
          <w:color w:val="231F20"/>
        </w:rPr>
        <w:t>consisting</w:t>
      </w:r>
      <w:r>
        <w:rPr>
          <w:color w:val="231F20"/>
          <w:spacing w:val="-5"/>
        </w:rPr>
        <w:t xml:space="preserve"> </w:t>
      </w:r>
      <w:r>
        <w:rPr>
          <w:color w:val="231F20"/>
        </w:rPr>
        <w:t>of;</w:t>
      </w:r>
      <w:r>
        <w:rPr>
          <w:color w:val="231F20"/>
          <w:spacing w:val="-5"/>
        </w:rPr>
        <w:t xml:space="preserve"> </w:t>
      </w:r>
      <w:r>
        <w:rPr>
          <w:color w:val="231F20"/>
        </w:rPr>
        <w:t>but</w:t>
      </w:r>
      <w:r>
        <w:rPr>
          <w:color w:val="231F20"/>
          <w:spacing w:val="-5"/>
        </w:rPr>
        <w:t xml:space="preserve"> </w:t>
      </w:r>
      <w:r>
        <w:rPr>
          <w:color w:val="231F20"/>
        </w:rPr>
        <w:t>not</w:t>
      </w:r>
      <w:r>
        <w:rPr>
          <w:color w:val="231F20"/>
          <w:spacing w:val="-5"/>
        </w:rPr>
        <w:t xml:space="preserve"> </w:t>
      </w:r>
      <w:r>
        <w:rPr>
          <w:color w:val="231F20"/>
        </w:rPr>
        <w:t>limited</w:t>
      </w:r>
      <w:r>
        <w:rPr>
          <w:color w:val="231F20"/>
          <w:spacing w:val="-5"/>
        </w:rPr>
        <w:t xml:space="preserve"> </w:t>
      </w:r>
      <w:r>
        <w:rPr>
          <w:color w:val="231F20"/>
        </w:rPr>
        <w:t>to,</w:t>
      </w:r>
      <w:r>
        <w:rPr>
          <w:color w:val="231F20"/>
          <w:spacing w:val="-5"/>
        </w:rPr>
        <w:t xml:space="preserve"> </w:t>
      </w:r>
      <w:r>
        <w:rPr>
          <w:color w:val="231F20"/>
        </w:rPr>
        <w:t>mathematical,</w:t>
      </w:r>
      <w:r>
        <w:rPr>
          <w:color w:val="231F20"/>
          <w:spacing w:val="-6"/>
        </w:rPr>
        <w:t xml:space="preserve"> </w:t>
      </w:r>
      <w:r>
        <w:rPr>
          <w:color w:val="231F20"/>
        </w:rPr>
        <w:t>machine or compiled codes, executable programs, routines, embedded software, firmware, updates, modifications, revisions, other functions and documentation that control, analyze, report on the functions and operation of Licensor Products, as well as any archival copies of such computer programs and documentation permitted by this End User</w:t>
      </w:r>
      <w:r>
        <w:rPr>
          <w:color w:val="231F20"/>
          <w:spacing w:val="-2"/>
        </w:rPr>
        <w:t xml:space="preserve"> </w:t>
      </w:r>
      <w:r>
        <w:rPr>
          <w:color w:val="231F20"/>
        </w:rPr>
        <w:t>License.</w:t>
      </w:r>
    </w:p>
    <w:p w:rsidR="00EC6530" w:rsidRDefault="00515542">
      <w:pPr>
        <w:pStyle w:val="Heading6"/>
        <w:numPr>
          <w:ilvl w:val="1"/>
          <w:numId w:val="1"/>
        </w:numPr>
        <w:tabs>
          <w:tab w:val="left" w:pos="1540"/>
        </w:tabs>
        <w:spacing w:before="184"/>
      </w:pPr>
      <w:r>
        <w:rPr>
          <w:color w:val="231F20"/>
        </w:rPr>
        <w:t>“Computer</w:t>
      </w:r>
      <w:r>
        <w:rPr>
          <w:color w:val="231F20"/>
          <w:spacing w:val="43"/>
        </w:rPr>
        <w:t xml:space="preserve"> </w:t>
      </w:r>
      <w:r>
        <w:rPr>
          <w:color w:val="231F20"/>
        </w:rPr>
        <w:t>Applications” means Software designed to perform a group of coordinated functions,</w:t>
      </w:r>
    </w:p>
    <w:p w:rsidR="00EC6530" w:rsidRDefault="00515542">
      <w:pPr>
        <w:pStyle w:val="Heading6"/>
        <w:spacing w:before="11"/>
        <w:ind w:left="1540"/>
      </w:pPr>
      <w:r>
        <w:rPr>
          <w:color w:val="231F20"/>
        </w:rPr>
        <w:t>tasks, or activities for the benefit of the user.</w:t>
      </w:r>
    </w:p>
    <w:p w:rsidR="00EC6530" w:rsidRDefault="00515542">
      <w:pPr>
        <w:pStyle w:val="Heading6"/>
        <w:numPr>
          <w:ilvl w:val="1"/>
          <w:numId w:val="1"/>
        </w:numPr>
        <w:tabs>
          <w:tab w:val="left" w:pos="1540"/>
        </w:tabs>
        <w:spacing w:before="191" w:line="249" w:lineRule="auto"/>
        <w:ind w:right="835"/>
        <w:jc w:val="both"/>
      </w:pPr>
      <w:r>
        <w:rPr>
          <w:color w:val="231F20"/>
        </w:rPr>
        <w:t>“Products” means Commercially distributed goods that are an idea, method, information, object</w:t>
      </w:r>
      <w:r>
        <w:rPr>
          <w:color w:val="231F20"/>
          <w:spacing w:val="-37"/>
        </w:rPr>
        <w:t xml:space="preserve"> </w:t>
      </w:r>
      <w:r>
        <w:rPr>
          <w:color w:val="231F20"/>
        </w:rPr>
        <w:t xml:space="preserve">or service created </w:t>
      </w:r>
      <w:proofErr w:type="gramStart"/>
      <w:r>
        <w:rPr>
          <w:color w:val="231F20"/>
        </w:rPr>
        <w:t>as a result of</w:t>
      </w:r>
      <w:proofErr w:type="gramEnd"/>
      <w:r>
        <w:rPr>
          <w:color w:val="231F20"/>
        </w:rPr>
        <w:t xml:space="preserve"> a process and serves a need or satisfies a want. It has a combination of tangible and intangible attributes, benefits, features, functions and uses that Licensor desires to </w:t>
      </w:r>
      <w:r>
        <w:rPr>
          <w:color w:val="231F20"/>
          <w:spacing w:val="-3"/>
        </w:rPr>
        <w:t xml:space="preserve">convey, </w:t>
      </w:r>
      <w:r>
        <w:rPr>
          <w:color w:val="231F20"/>
        </w:rPr>
        <w:t>and Licensee desires to receive, certain limited rights in the use of pursuant to the terms and conditions contained in this License.</w:t>
      </w:r>
    </w:p>
    <w:p w:rsidR="00EC6530" w:rsidRDefault="00515542">
      <w:pPr>
        <w:pStyle w:val="Heading6"/>
        <w:numPr>
          <w:ilvl w:val="1"/>
          <w:numId w:val="1"/>
        </w:numPr>
        <w:tabs>
          <w:tab w:val="left" w:pos="1540"/>
        </w:tabs>
        <w:spacing w:before="185" w:line="249" w:lineRule="auto"/>
        <w:ind w:right="836"/>
        <w:jc w:val="both"/>
      </w:pPr>
      <w:r>
        <w:rPr>
          <w:color w:val="231F20"/>
        </w:rPr>
        <w:t>“Hardware”</w:t>
      </w:r>
      <w:r>
        <w:rPr>
          <w:color w:val="231F20"/>
          <w:spacing w:val="-8"/>
        </w:rPr>
        <w:t xml:space="preserve"> </w:t>
      </w:r>
      <w:r>
        <w:rPr>
          <w:color w:val="231F20"/>
        </w:rPr>
        <w:t>means</w:t>
      </w:r>
      <w:r>
        <w:rPr>
          <w:color w:val="231F20"/>
          <w:spacing w:val="-8"/>
        </w:rPr>
        <w:t xml:space="preserve"> </w:t>
      </w:r>
      <w:r>
        <w:rPr>
          <w:color w:val="231F20"/>
        </w:rPr>
        <w:t>a</w:t>
      </w:r>
      <w:r>
        <w:rPr>
          <w:color w:val="231F20"/>
          <w:spacing w:val="-8"/>
        </w:rPr>
        <w:t xml:space="preserve"> </w:t>
      </w:r>
      <w:r>
        <w:rPr>
          <w:color w:val="231F20"/>
        </w:rPr>
        <w:t>physically</w:t>
      </w:r>
      <w:r>
        <w:rPr>
          <w:color w:val="231F20"/>
          <w:spacing w:val="-8"/>
        </w:rPr>
        <w:t xml:space="preserve"> </w:t>
      </w:r>
      <w:r>
        <w:rPr>
          <w:color w:val="231F20"/>
        </w:rPr>
        <w:t>tangible</w:t>
      </w:r>
      <w:r>
        <w:rPr>
          <w:color w:val="231F20"/>
          <w:spacing w:val="-8"/>
        </w:rPr>
        <w:t xml:space="preserve"> </w:t>
      </w:r>
      <w:r>
        <w:rPr>
          <w:color w:val="231F20"/>
        </w:rPr>
        <w:t>electrical</w:t>
      </w:r>
      <w:r>
        <w:rPr>
          <w:color w:val="231F20"/>
          <w:spacing w:val="-9"/>
        </w:rPr>
        <w:t xml:space="preserve"> </w:t>
      </w:r>
      <w:r>
        <w:rPr>
          <w:color w:val="231F20"/>
        </w:rPr>
        <w:t>or</w:t>
      </w:r>
      <w:r>
        <w:rPr>
          <w:color w:val="231F20"/>
          <w:spacing w:val="-8"/>
        </w:rPr>
        <w:t xml:space="preserve"> </w:t>
      </w:r>
      <w:r>
        <w:rPr>
          <w:color w:val="231F20"/>
        </w:rPr>
        <w:t>electro-mechanical</w:t>
      </w:r>
      <w:r>
        <w:rPr>
          <w:color w:val="231F20"/>
          <w:spacing w:val="-9"/>
        </w:rPr>
        <w:t xml:space="preserve"> </w:t>
      </w:r>
      <w:r>
        <w:rPr>
          <w:color w:val="231F20"/>
        </w:rPr>
        <w:t>system</w:t>
      </w:r>
      <w:r>
        <w:rPr>
          <w:color w:val="231F20"/>
          <w:spacing w:val="-9"/>
        </w:rPr>
        <w:t xml:space="preserve"> </w:t>
      </w:r>
      <w:r>
        <w:rPr>
          <w:color w:val="231F20"/>
        </w:rPr>
        <w:t>or</w:t>
      </w:r>
      <w:r>
        <w:rPr>
          <w:color w:val="231F20"/>
          <w:spacing w:val="-8"/>
        </w:rPr>
        <w:t xml:space="preserve"> </w:t>
      </w:r>
      <w:r>
        <w:rPr>
          <w:color w:val="231F20"/>
        </w:rPr>
        <w:t>sub-system</w:t>
      </w:r>
      <w:r>
        <w:rPr>
          <w:color w:val="231F20"/>
          <w:spacing w:val="-9"/>
        </w:rPr>
        <w:t xml:space="preserve"> </w:t>
      </w:r>
      <w:r>
        <w:rPr>
          <w:color w:val="231F20"/>
        </w:rPr>
        <w:t xml:space="preserve">and associated documentation such as but not limited to Fuel Control Terminals, </w:t>
      </w:r>
      <w:proofErr w:type="spellStart"/>
      <w:r>
        <w:rPr>
          <w:color w:val="231F20"/>
        </w:rPr>
        <w:t>CANceiver</w:t>
      </w:r>
      <w:proofErr w:type="spellEnd"/>
      <w:r>
        <w:rPr>
          <w:color w:val="231F20"/>
        </w:rPr>
        <w:t xml:space="preserve"> OBDII </w:t>
      </w:r>
      <w:r>
        <w:rPr>
          <w:color w:val="231F20"/>
          <w:spacing w:val="-4"/>
        </w:rPr>
        <w:t xml:space="preserve">Vehicle </w:t>
      </w:r>
      <w:r>
        <w:rPr>
          <w:color w:val="231F20"/>
        </w:rPr>
        <w:t>Telematic Devices, Passive GPS Antennas, Hose Modules, EM-Tags, EV Charger retrofit modules.</w:t>
      </w:r>
    </w:p>
    <w:p w:rsidR="00EC6530" w:rsidRDefault="00515542">
      <w:pPr>
        <w:pStyle w:val="Heading6"/>
        <w:numPr>
          <w:ilvl w:val="1"/>
          <w:numId w:val="1"/>
        </w:numPr>
        <w:tabs>
          <w:tab w:val="left" w:pos="1540"/>
        </w:tabs>
        <w:spacing w:before="183" w:line="249" w:lineRule="auto"/>
        <w:ind w:right="837"/>
        <w:jc w:val="both"/>
      </w:pPr>
      <w:r>
        <w:rPr>
          <w:color w:val="231F20"/>
        </w:rPr>
        <w:t>“Use”</w:t>
      </w:r>
      <w:r>
        <w:rPr>
          <w:color w:val="231F20"/>
          <w:spacing w:val="-3"/>
        </w:rPr>
        <w:t xml:space="preserve"> </w:t>
      </w:r>
      <w:r>
        <w:rPr>
          <w:color w:val="231F20"/>
        </w:rPr>
        <w:t>means:</w:t>
      </w:r>
      <w:r>
        <w:rPr>
          <w:color w:val="231F20"/>
          <w:spacing w:val="-3"/>
        </w:rPr>
        <w:t xml:space="preserve"> </w:t>
      </w:r>
      <w:r>
        <w:rPr>
          <w:color w:val="231F20"/>
        </w:rPr>
        <w:t>(</w:t>
      </w:r>
      <w:proofErr w:type="spellStart"/>
      <w:r>
        <w:rPr>
          <w:color w:val="231F20"/>
        </w:rPr>
        <w:t>i</w:t>
      </w:r>
      <w:proofErr w:type="spellEnd"/>
      <w:r>
        <w:rPr>
          <w:color w:val="231F20"/>
        </w:rPr>
        <w:t>)</w:t>
      </w:r>
      <w:r>
        <w:rPr>
          <w:color w:val="231F20"/>
          <w:spacing w:val="-3"/>
        </w:rPr>
        <w:t xml:space="preserve"> </w:t>
      </w:r>
      <w:r>
        <w:rPr>
          <w:color w:val="231F20"/>
        </w:rPr>
        <w:t>executing</w:t>
      </w:r>
      <w:r>
        <w:rPr>
          <w:color w:val="231F20"/>
          <w:spacing w:val="-3"/>
        </w:rPr>
        <w:t xml:space="preserve"> </w:t>
      </w:r>
      <w:r>
        <w:rPr>
          <w:color w:val="231F20"/>
        </w:rPr>
        <w:t>or</w:t>
      </w:r>
      <w:r>
        <w:rPr>
          <w:color w:val="231F20"/>
          <w:spacing w:val="-3"/>
        </w:rPr>
        <w:t xml:space="preserve"> </w:t>
      </w:r>
      <w:r>
        <w:rPr>
          <w:color w:val="231F20"/>
        </w:rPr>
        <w:t>loading</w:t>
      </w:r>
      <w:r>
        <w:rPr>
          <w:color w:val="231F20"/>
          <w:spacing w:val="-3"/>
        </w:rPr>
        <w:t xml:space="preserve"> </w:t>
      </w:r>
      <w:r>
        <w:rPr>
          <w:color w:val="231F20"/>
        </w:rPr>
        <w:t>the</w:t>
      </w:r>
      <w:r>
        <w:rPr>
          <w:color w:val="231F20"/>
          <w:spacing w:val="-3"/>
        </w:rPr>
        <w:t xml:space="preserve"> </w:t>
      </w:r>
      <w:r>
        <w:rPr>
          <w:color w:val="231F20"/>
        </w:rPr>
        <w:t>Software</w:t>
      </w:r>
      <w:r>
        <w:rPr>
          <w:color w:val="231F20"/>
          <w:spacing w:val="-3"/>
        </w:rPr>
        <w:t xml:space="preserve"> </w:t>
      </w:r>
      <w:r>
        <w:rPr>
          <w:color w:val="231F20"/>
        </w:rPr>
        <w:t>or</w:t>
      </w:r>
      <w:r>
        <w:rPr>
          <w:color w:val="231F20"/>
          <w:spacing w:val="-15"/>
        </w:rPr>
        <w:t xml:space="preserve"> </w:t>
      </w:r>
      <w:r>
        <w:rPr>
          <w:color w:val="231F20"/>
        </w:rPr>
        <w:t>Applications</w:t>
      </w:r>
      <w:r>
        <w:rPr>
          <w:color w:val="231F20"/>
          <w:spacing w:val="-3"/>
        </w:rPr>
        <w:t xml:space="preserve"> </w:t>
      </w:r>
      <w:r>
        <w:rPr>
          <w:color w:val="231F20"/>
        </w:rPr>
        <w:t>onto</w:t>
      </w:r>
      <w:r>
        <w:rPr>
          <w:color w:val="231F20"/>
          <w:spacing w:val="-3"/>
        </w:rPr>
        <w:t xml:space="preserve"> </w:t>
      </w:r>
      <w:r>
        <w:rPr>
          <w:color w:val="231F20"/>
        </w:rPr>
        <w:t>a</w:t>
      </w:r>
      <w:r>
        <w:rPr>
          <w:color w:val="231F20"/>
          <w:spacing w:val="-3"/>
        </w:rPr>
        <w:t xml:space="preserve"> </w:t>
      </w:r>
      <w:r>
        <w:rPr>
          <w:color w:val="231F20"/>
        </w:rPr>
        <w:t>computer,</w:t>
      </w:r>
      <w:r>
        <w:rPr>
          <w:color w:val="231F20"/>
          <w:spacing w:val="-3"/>
        </w:rPr>
        <w:t xml:space="preserve"> </w:t>
      </w:r>
      <w:r>
        <w:rPr>
          <w:color w:val="231F20"/>
        </w:rPr>
        <w:t>into</w:t>
      </w:r>
      <w:r>
        <w:rPr>
          <w:color w:val="231F20"/>
          <w:spacing w:val="-3"/>
        </w:rPr>
        <w:t xml:space="preserve"> </w:t>
      </w:r>
      <w:r>
        <w:rPr>
          <w:color w:val="231F20"/>
        </w:rPr>
        <w:t>RAM</w:t>
      </w:r>
      <w:r>
        <w:rPr>
          <w:color w:val="231F20"/>
          <w:spacing w:val="-3"/>
        </w:rPr>
        <w:t xml:space="preserve"> </w:t>
      </w:r>
      <w:r>
        <w:rPr>
          <w:color w:val="231F20"/>
        </w:rPr>
        <w:t>or other</w:t>
      </w:r>
      <w:r>
        <w:rPr>
          <w:color w:val="231F20"/>
          <w:spacing w:val="-9"/>
        </w:rPr>
        <w:t xml:space="preserve"> </w:t>
      </w:r>
      <w:r>
        <w:rPr>
          <w:color w:val="231F20"/>
        </w:rPr>
        <w:t>primary</w:t>
      </w:r>
      <w:r>
        <w:rPr>
          <w:color w:val="231F20"/>
          <w:spacing w:val="-9"/>
        </w:rPr>
        <w:t xml:space="preserve"> </w:t>
      </w:r>
      <w:r>
        <w:rPr>
          <w:color w:val="231F20"/>
        </w:rPr>
        <w:t>memory;</w:t>
      </w:r>
      <w:r>
        <w:rPr>
          <w:color w:val="231F20"/>
          <w:spacing w:val="-9"/>
        </w:rPr>
        <w:t xml:space="preserve"> </w:t>
      </w:r>
      <w:r>
        <w:rPr>
          <w:color w:val="231F20"/>
        </w:rPr>
        <w:t>(ii)</w:t>
      </w:r>
      <w:r>
        <w:rPr>
          <w:color w:val="231F20"/>
          <w:spacing w:val="-9"/>
        </w:rPr>
        <w:t xml:space="preserve"> </w:t>
      </w:r>
      <w:r>
        <w:rPr>
          <w:color w:val="231F20"/>
        </w:rPr>
        <w:t>engaging</w:t>
      </w:r>
      <w:r>
        <w:rPr>
          <w:color w:val="231F20"/>
          <w:spacing w:val="-9"/>
        </w:rPr>
        <w:t xml:space="preserve"> </w:t>
      </w:r>
      <w:r>
        <w:rPr>
          <w:color w:val="231F20"/>
        </w:rPr>
        <w:t>the</w:t>
      </w:r>
      <w:r>
        <w:rPr>
          <w:color w:val="231F20"/>
          <w:spacing w:val="-9"/>
        </w:rPr>
        <w:t xml:space="preserve"> </w:t>
      </w:r>
      <w:r>
        <w:rPr>
          <w:color w:val="231F20"/>
        </w:rPr>
        <w:t>Software</w:t>
      </w:r>
      <w:r>
        <w:rPr>
          <w:color w:val="231F20"/>
          <w:spacing w:val="-9"/>
        </w:rPr>
        <w:t xml:space="preserve"> </w:t>
      </w:r>
      <w:r>
        <w:rPr>
          <w:color w:val="231F20"/>
        </w:rPr>
        <w:t>or</w:t>
      </w:r>
      <w:r>
        <w:rPr>
          <w:color w:val="231F20"/>
          <w:spacing w:val="-21"/>
        </w:rPr>
        <w:t xml:space="preserve"> </w:t>
      </w:r>
      <w:r>
        <w:rPr>
          <w:color w:val="231F20"/>
        </w:rPr>
        <w:t>Applications</w:t>
      </w:r>
      <w:r>
        <w:rPr>
          <w:color w:val="231F20"/>
          <w:spacing w:val="-9"/>
        </w:rPr>
        <w:t xml:space="preserve"> </w:t>
      </w:r>
      <w:r>
        <w:rPr>
          <w:color w:val="231F20"/>
        </w:rPr>
        <w:t>for</w:t>
      </w:r>
      <w:r>
        <w:rPr>
          <w:color w:val="231F20"/>
          <w:spacing w:val="-9"/>
        </w:rPr>
        <w:t xml:space="preserve"> </w:t>
      </w:r>
      <w:r>
        <w:rPr>
          <w:color w:val="231F20"/>
        </w:rPr>
        <w:t>its</w:t>
      </w:r>
      <w:r>
        <w:rPr>
          <w:color w:val="231F20"/>
          <w:spacing w:val="-9"/>
        </w:rPr>
        <w:t xml:space="preserve"> </w:t>
      </w:r>
      <w:r>
        <w:rPr>
          <w:color w:val="231F20"/>
        </w:rPr>
        <w:t>intended</w:t>
      </w:r>
      <w:r>
        <w:rPr>
          <w:color w:val="231F20"/>
          <w:spacing w:val="-9"/>
        </w:rPr>
        <w:t xml:space="preserve"> </w:t>
      </w:r>
      <w:r>
        <w:rPr>
          <w:color w:val="231F20"/>
        </w:rPr>
        <w:t>purposes;</w:t>
      </w:r>
      <w:r>
        <w:rPr>
          <w:color w:val="231F20"/>
          <w:spacing w:val="-9"/>
        </w:rPr>
        <w:t xml:space="preserve"> </w:t>
      </w:r>
      <w:r>
        <w:rPr>
          <w:color w:val="231F20"/>
        </w:rPr>
        <w:t>or</w:t>
      </w:r>
      <w:r>
        <w:rPr>
          <w:color w:val="231F20"/>
          <w:spacing w:val="-9"/>
        </w:rPr>
        <w:t xml:space="preserve"> </w:t>
      </w:r>
      <w:r>
        <w:rPr>
          <w:color w:val="231F20"/>
        </w:rPr>
        <w:t>(iii) copying the Software and Applications for archival or emergency restart</w:t>
      </w:r>
      <w:r>
        <w:rPr>
          <w:color w:val="231F20"/>
          <w:spacing w:val="-24"/>
        </w:rPr>
        <w:t xml:space="preserve"> </w:t>
      </w:r>
      <w:r>
        <w:rPr>
          <w:color w:val="231F20"/>
        </w:rPr>
        <w:t>purposes.</w:t>
      </w:r>
    </w:p>
    <w:p w:rsidR="00EC6530" w:rsidRDefault="00515542">
      <w:pPr>
        <w:pStyle w:val="Heading6"/>
        <w:numPr>
          <w:ilvl w:val="1"/>
          <w:numId w:val="1"/>
        </w:numPr>
        <w:tabs>
          <w:tab w:val="left" w:pos="1539"/>
          <w:tab w:val="left" w:pos="1540"/>
        </w:tabs>
        <w:spacing w:before="183"/>
      </w:pPr>
      <w:r>
        <w:rPr>
          <w:color w:val="231F20"/>
        </w:rPr>
        <w:t>“Initial Installation” as described in Section 5 (A) and</w:t>
      </w:r>
      <w:r>
        <w:rPr>
          <w:color w:val="231F20"/>
          <w:spacing w:val="-4"/>
        </w:rPr>
        <w:t xml:space="preserve"> </w:t>
      </w:r>
      <w:r>
        <w:rPr>
          <w:color w:val="231F20"/>
        </w:rPr>
        <w:t>(B)</w:t>
      </w:r>
    </w:p>
    <w:p w:rsidR="00EC6530" w:rsidRDefault="00EC6530">
      <w:pPr>
        <w:sectPr w:rsidR="00EC6530">
          <w:footerReference w:type="default" r:id="rId29"/>
          <w:pgSz w:w="12240" w:h="15840"/>
          <w:pgMar w:top="1520" w:right="600" w:bottom="1040" w:left="620" w:header="720" w:footer="845" w:gutter="0"/>
          <w:pgNumType w:start="2"/>
          <w:cols w:space="720"/>
        </w:sectPr>
      </w:pPr>
    </w:p>
    <w:p w:rsidR="00EC6530" w:rsidRDefault="00EC6530">
      <w:pPr>
        <w:pStyle w:val="BodyText"/>
        <w:spacing w:before="4"/>
        <w:rPr>
          <w:rFonts w:ascii="Times New Roman"/>
          <w:sz w:val="26"/>
        </w:rPr>
      </w:pPr>
    </w:p>
    <w:p w:rsidR="00EC6530" w:rsidRDefault="00515542">
      <w:pPr>
        <w:pStyle w:val="Heading5"/>
        <w:numPr>
          <w:ilvl w:val="0"/>
          <w:numId w:val="1"/>
        </w:numPr>
        <w:tabs>
          <w:tab w:val="left" w:pos="1180"/>
        </w:tabs>
      </w:pPr>
      <w:r>
        <w:rPr>
          <w:color w:val="231F20"/>
        </w:rPr>
        <w:t>Grant of License</w:t>
      </w:r>
    </w:p>
    <w:p w:rsidR="00EC6530" w:rsidRDefault="00515542">
      <w:pPr>
        <w:pStyle w:val="Heading6"/>
        <w:spacing w:before="11" w:line="249" w:lineRule="auto"/>
        <w:ind w:right="934"/>
      </w:pPr>
      <w:r>
        <w:rPr>
          <w:color w:val="231F20"/>
        </w:rPr>
        <w:t>Licensor grants to Licensee a revocable, non-exclusive, non-transferable, limited right to install and use the Hardware and Software. Licensee may make one (1) archival copy of the Software Application per licensed instance in non-printed, machine readable form, in whole or in part, provided that such copy is for Licensee’s own use only for archival, emergency restart or staging environment. Licensee will make no other copies of the Software except as authorized herein. All rights, title and interest to the Software will remain vested in Licensor, and nothing in this License will give or convey any right, title or interest therein to Licensee except as a licensee under the terms of this License.</w:t>
      </w:r>
    </w:p>
    <w:p w:rsidR="00EC6530" w:rsidRDefault="00515542">
      <w:pPr>
        <w:pStyle w:val="Heading5"/>
        <w:numPr>
          <w:ilvl w:val="0"/>
          <w:numId w:val="1"/>
        </w:numPr>
        <w:tabs>
          <w:tab w:val="left" w:pos="1180"/>
        </w:tabs>
        <w:spacing w:before="186"/>
      </w:pPr>
      <w:r>
        <w:rPr>
          <w:color w:val="231F20"/>
        </w:rPr>
        <w:t>Limitations on</w:t>
      </w:r>
      <w:r>
        <w:rPr>
          <w:color w:val="231F20"/>
          <w:spacing w:val="-1"/>
        </w:rPr>
        <w:t xml:space="preserve"> </w:t>
      </w:r>
      <w:r>
        <w:rPr>
          <w:color w:val="231F20"/>
        </w:rPr>
        <w:t>Use</w:t>
      </w:r>
    </w:p>
    <w:p w:rsidR="00EC6530" w:rsidRDefault="00515542">
      <w:pPr>
        <w:pStyle w:val="Heading6"/>
        <w:numPr>
          <w:ilvl w:val="1"/>
          <w:numId w:val="1"/>
        </w:numPr>
        <w:tabs>
          <w:tab w:val="left" w:pos="1540"/>
        </w:tabs>
        <w:spacing w:before="11" w:line="249" w:lineRule="auto"/>
        <w:ind w:right="836"/>
        <w:jc w:val="both"/>
      </w:pPr>
      <w:r>
        <w:rPr>
          <w:color w:val="231F20"/>
        </w:rPr>
        <w:t>Licensee</w:t>
      </w:r>
      <w:r>
        <w:rPr>
          <w:color w:val="231F20"/>
          <w:spacing w:val="-14"/>
        </w:rPr>
        <w:t xml:space="preserve"> </w:t>
      </w:r>
      <w:r>
        <w:rPr>
          <w:color w:val="231F20"/>
        </w:rPr>
        <w:t>agrees</w:t>
      </w:r>
      <w:r>
        <w:rPr>
          <w:color w:val="231F20"/>
          <w:spacing w:val="-14"/>
        </w:rPr>
        <w:t xml:space="preserve"> </w:t>
      </w:r>
      <w:r>
        <w:rPr>
          <w:color w:val="231F20"/>
        </w:rPr>
        <w:t>that</w:t>
      </w:r>
      <w:r>
        <w:rPr>
          <w:color w:val="231F20"/>
          <w:spacing w:val="-14"/>
        </w:rPr>
        <w:t xml:space="preserve"> </w:t>
      </w:r>
      <w:r>
        <w:rPr>
          <w:color w:val="231F20"/>
        </w:rPr>
        <w:t>it</w:t>
      </w:r>
      <w:r>
        <w:rPr>
          <w:color w:val="231F20"/>
          <w:spacing w:val="-14"/>
        </w:rPr>
        <w:t xml:space="preserve"> </w:t>
      </w:r>
      <w:r>
        <w:rPr>
          <w:color w:val="231F20"/>
        </w:rPr>
        <w:t>will</w:t>
      </w:r>
      <w:r>
        <w:rPr>
          <w:color w:val="231F20"/>
          <w:spacing w:val="-14"/>
        </w:rPr>
        <w:t xml:space="preserve"> </w:t>
      </w:r>
      <w:r>
        <w:rPr>
          <w:color w:val="231F20"/>
        </w:rPr>
        <w:t>use</w:t>
      </w:r>
      <w:r>
        <w:rPr>
          <w:color w:val="231F20"/>
          <w:spacing w:val="-14"/>
        </w:rPr>
        <w:t xml:space="preserve"> </w:t>
      </w:r>
      <w:r>
        <w:rPr>
          <w:color w:val="231F20"/>
        </w:rPr>
        <w:t>the</w:t>
      </w:r>
      <w:r>
        <w:rPr>
          <w:color w:val="231F20"/>
          <w:spacing w:val="-14"/>
        </w:rPr>
        <w:t xml:space="preserve"> </w:t>
      </w:r>
      <w:r>
        <w:rPr>
          <w:color w:val="231F20"/>
        </w:rPr>
        <w:t>Hardware</w:t>
      </w:r>
      <w:r>
        <w:rPr>
          <w:color w:val="231F20"/>
          <w:spacing w:val="-14"/>
        </w:rPr>
        <w:t xml:space="preserve"> </w:t>
      </w:r>
      <w:r>
        <w:rPr>
          <w:color w:val="231F20"/>
        </w:rPr>
        <w:t>and</w:t>
      </w:r>
      <w:r>
        <w:rPr>
          <w:color w:val="231F20"/>
          <w:spacing w:val="-14"/>
        </w:rPr>
        <w:t xml:space="preserve"> </w:t>
      </w:r>
      <w:r>
        <w:rPr>
          <w:color w:val="231F20"/>
        </w:rPr>
        <w:t>Software</w:t>
      </w:r>
      <w:r>
        <w:rPr>
          <w:color w:val="231F20"/>
          <w:spacing w:val="-14"/>
        </w:rPr>
        <w:t xml:space="preserve"> </w:t>
      </w:r>
      <w:r>
        <w:rPr>
          <w:color w:val="231F20"/>
        </w:rPr>
        <w:t>only</w:t>
      </w:r>
      <w:r>
        <w:rPr>
          <w:color w:val="231F20"/>
          <w:spacing w:val="-14"/>
        </w:rPr>
        <w:t xml:space="preserve"> </w:t>
      </w:r>
      <w:r>
        <w:rPr>
          <w:color w:val="231F20"/>
        </w:rPr>
        <w:t>in</w:t>
      </w:r>
      <w:r>
        <w:rPr>
          <w:color w:val="231F20"/>
          <w:spacing w:val="-14"/>
        </w:rPr>
        <w:t xml:space="preserve"> </w:t>
      </w:r>
      <w:r>
        <w:rPr>
          <w:color w:val="231F20"/>
        </w:rPr>
        <w:t>its</w:t>
      </w:r>
      <w:r>
        <w:rPr>
          <w:color w:val="231F20"/>
          <w:spacing w:val="-14"/>
        </w:rPr>
        <w:t xml:space="preserve"> </w:t>
      </w:r>
      <w:r>
        <w:rPr>
          <w:color w:val="231F20"/>
        </w:rPr>
        <w:t>own</w:t>
      </w:r>
      <w:r>
        <w:rPr>
          <w:color w:val="231F20"/>
          <w:spacing w:val="-14"/>
        </w:rPr>
        <w:t xml:space="preserve"> </w:t>
      </w:r>
      <w:r>
        <w:rPr>
          <w:color w:val="231F20"/>
        </w:rPr>
        <w:t>business,</w:t>
      </w:r>
      <w:r>
        <w:rPr>
          <w:color w:val="231F20"/>
          <w:spacing w:val="-14"/>
        </w:rPr>
        <w:t xml:space="preserve"> </w:t>
      </w:r>
      <w:r>
        <w:rPr>
          <w:color w:val="231F20"/>
        </w:rPr>
        <w:t>and</w:t>
      </w:r>
      <w:r>
        <w:rPr>
          <w:color w:val="231F20"/>
          <w:spacing w:val="-14"/>
        </w:rPr>
        <w:t xml:space="preserve"> </w:t>
      </w:r>
      <w:r>
        <w:rPr>
          <w:color w:val="231F20"/>
        </w:rPr>
        <w:t>not</w:t>
      </w:r>
      <w:r>
        <w:rPr>
          <w:color w:val="231F20"/>
          <w:spacing w:val="-14"/>
        </w:rPr>
        <w:t xml:space="preserve"> </w:t>
      </w:r>
      <w:r>
        <w:rPr>
          <w:color w:val="231F20"/>
        </w:rPr>
        <w:t>directly or</w:t>
      </w:r>
      <w:r>
        <w:rPr>
          <w:color w:val="231F20"/>
          <w:spacing w:val="-4"/>
        </w:rPr>
        <w:t xml:space="preserve"> </w:t>
      </w:r>
      <w:r>
        <w:rPr>
          <w:color w:val="231F20"/>
        </w:rPr>
        <w:t>indirectly</w:t>
      </w:r>
      <w:r>
        <w:rPr>
          <w:color w:val="231F20"/>
          <w:spacing w:val="-5"/>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use</w:t>
      </w:r>
      <w:r>
        <w:rPr>
          <w:color w:val="231F20"/>
          <w:spacing w:val="-4"/>
        </w:rPr>
        <w:t xml:space="preserve"> </w:t>
      </w:r>
      <w:r>
        <w:rPr>
          <w:color w:val="231F20"/>
        </w:rPr>
        <w:t>or</w:t>
      </w:r>
      <w:r>
        <w:rPr>
          <w:color w:val="231F20"/>
          <w:spacing w:val="-4"/>
        </w:rPr>
        <w:t xml:space="preserve"> </w:t>
      </w:r>
      <w:r>
        <w:rPr>
          <w:color w:val="231F20"/>
        </w:rPr>
        <w:t>benefit</w:t>
      </w:r>
      <w:r>
        <w:rPr>
          <w:color w:val="231F20"/>
          <w:spacing w:val="-5"/>
        </w:rPr>
        <w:t xml:space="preserve"> </w:t>
      </w:r>
      <w:r>
        <w:rPr>
          <w:color w:val="231F20"/>
        </w:rPr>
        <w:t>of</w:t>
      </w:r>
      <w:r>
        <w:rPr>
          <w:color w:val="231F20"/>
          <w:spacing w:val="-4"/>
        </w:rPr>
        <w:t xml:space="preserve"> </w:t>
      </w:r>
      <w:r>
        <w:rPr>
          <w:color w:val="231F20"/>
        </w:rPr>
        <w:t>anyone</w:t>
      </w:r>
      <w:r>
        <w:rPr>
          <w:color w:val="231F20"/>
          <w:spacing w:val="-4"/>
        </w:rPr>
        <w:t xml:space="preserve"> </w:t>
      </w:r>
      <w:r>
        <w:rPr>
          <w:color w:val="231F20"/>
        </w:rPr>
        <w:t>other</w:t>
      </w:r>
      <w:r>
        <w:rPr>
          <w:color w:val="231F20"/>
          <w:spacing w:val="-5"/>
        </w:rPr>
        <w:t xml:space="preserve"> </w:t>
      </w:r>
      <w:r>
        <w:rPr>
          <w:color w:val="231F20"/>
        </w:rPr>
        <w:t>than</w:t>
      </w:r>
      <w:r>
        <w:rPr>
          <w:color w:val="231F20"/>
          <w:spacing w:val="-4"/>
        </w:rPr>
        <w:t xml:space="preserve"> </w:t>
      </w:r>
      <w:r>
        <w:rPr>
          <w:color w:val="231F20"/>
        </w:rPr>
        <w:t>Licensee,</w:t>
      </w:r>
      <w:r>
        <w:rPr>
          <w:color w:val="231F20"/>
          <w:spacing w:val="-5"/>
        </w:rPr>
        <w:t xml:space="preserve"> </w:t>
      </w:r>
      <w:r>
        <w:rPr>
          <w:color w:val="231F20"/>
        </w:rPr>
        <w:t>and</w:t>
      </w:r>
      <w:r>
        <w:rPr>
          <w:color w:val="231F20"/>
          <w:spacing w:val="-4"/>
        </w:rPr>
        <w:t xml:space="preserve"> </w:t>
      </w:r>
      <w:r>
        <w:rPr>
          <w:color w:val="231F20"/>
        </w:rPr>
        <w:t>only</w:t>
      </w:r>
      <w:r>
        <w:rPr>
          <w:color w:val="231F20"/>
          <w:spacing w:val="-4"/>
        </w:rPr>
        <w:t xml:space="preserve"> </w:t>
      </w:r>
      <w:r>
        <w:rPr>
          <w:color w:val="231F20"/>
        </w:rPr>
        <w:t>pursuant</w:t>
      </w:r>
      <w:r>
        <w:rPr>
          <w:color w:val="231F20"/>
          <w:spacing w:val="-5"/>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scope</w:t>
      </w:r>
      <w:r>
        <w:rPr>
          <w:color w:val="231F20"/>
          <w:spacing w:val="-5"/>
        </w:rPr>
        <w:t xml:space="preserve"> </w:t>
      </w:r>
      <w:r>
        <w:rPr>
          <w:color w:val="231F20"/>
        </w:rPr>
        <w:t>of the grant of the License set forth</w:t>
      </w:r>
      <w:r>
        <w:rPr>
          <w:color w:val="231F20"/>
          <w:spacing w:val="-2"/>
        </w:rPr>
        <w:t xml:space="preserve"> </w:t>
      </w:r>
      <w:r>
        <w:rPr>
          <w:color w:val="231F20"/>
        </w:rPr>
        <w:t>herein.</w:t>
      </w:r>
    </w:p>
    <w:p w:rsidR="00EC6530" w:rsidRDefault="00515542">
      <w:pPr>
        <w:pStyle w:val="Heading6"/>
        <w:numPr>
          <w:ilvl w:val="1"/>
          <w:numId w:val="1"/>
        </w:numPr>
        <w:tabs>
          <w:tab w:val="left" w:pos="1540"/>
        </w:tabs>
        <w:spacing w:before="183"/>
      </w:pPr>
      <w:r>
        <w:rPr>
          <w:color w:val="231F20"/>
        </w:rPr>
        <w:t>Licensee agrees that it shall not, directly or</w:t>
      </w:r>
      <w:r>
        <w:rPr>
          <w:color w:val="231F20"/>
          <w:spacing w:val="-2"/>
        </w:rPr>
        <w:t xml:space="preserve"> </w:t>
      </w:r>
      <w:r>
        <w:rPr>
          <w:color w:val="231F20"/>
        </w:rPr>
        <w:t>indirectly:</w:t>
      </w:r>
    </w:p>
    <w:p w:rsidR="00EC6530" w:rsidRDefault="00515542">
      <w:pPr>
        <w:pStyle w:val="Heading6"/>
        <w:spacing w:before="191"/>
        <w:ind w:left="1540"/>
      </w:pPr>
      <w:r>
        <w:rPr>
          <w:color w:val="231F20"/>
        </w:rPr>
        <w:t>(</w:t>
      </w:r>
      <w:proofErr w:type="spellStart"/>
      <w:r>
        <w:rPr>
          <w:color w:val="231F20"/>
        </w:rPr>
        <w:t>i</w:t>
      </w:r>
      <w:proofErr w:type="spellEnd"/>
      <w:r>
        <w:rPr>
          <w:color w:val="231F20"/>
        </w:rPr>
        <w:t>.) Use (including make any copies of) the Software beyond the scope of this License;</w:t>
      </w:r>
    </w:p>
    <w:p w:rsidR="00EC6530" w:rsidRDefault="00515542">
      <w:pPr>
        <w:pStyle w:val="Heading6"/>
        <w:spacing w:before="101"/>
        <w:ind w:left="1540"/>
      </w:pPr>
      <w:r>
        <w:rPr>
          <w:color w:val="231F20"/>
        </w:rPr>
        <w:t>(ii.) Permit any other Person (other than its own users) to use the Hardware and Software;</w:t>
      </w:r>
    </w:p>
    <w:p w:rsidR="00EC6530" w:rsidRDefault="00515542">
      <w:pPr>
        <w:pStyle w:val="Heading6"/>
        <w:spacing w:before="101" w:line="249" w:lineRule="auto"/>
        <w:ind w:left="1990" w:right="741" w:hanging="450"/>
      </w:pPr>
      <w:r>
        <w:rPr>
          <w:color w:val="231F20"/>
        </w:rPr>
        <w:t xml:space="preserve">(iii.) </w:t>
      </w:r>
      <w:r>
        <w:rPr>
          <w:color w:val="231F20"/>
          <w:spacing w:val="-3"/>
        </w:rPr>
        <w:t xml:space="preserve">Modify, </w:t>
      </w:r>
      <w:r>
        <w:rPr>
          <w:color w:val="231F20"/>
        </w:rPr>
        <w:t xml:space="preserve">translate, adapt or otherwise create derivative works or improvements, </w:t>
      </w:r>
      <w:proofErr w:type="gramStart"/>
      <w:r>
        <w:rPr>
          <w:color w:val="231F20"/>
        </w:rPr>
        <w:t>whether or not</w:t>
      </w:r>
      <w:proofErr w:type="gramEnd"/>
      <w:r>
        <w:rPr>
          <w:color w:val="231F20"/>
        </w:rPr>
        <w:t xml:space="preserve"> patentable, of the Hardware and Software or any part thereof;</w:t>
      </w:r>
    </w:p>
    <w:p w:rsidR="00EC6530" w:rsidRDefault="00515542">
      <w:pPr>
        <w:pStyle w:val="Heading6"/>
        <w:spacing w:before="92"/>
        <w:ind w:left="1540"/>
      </w:pPr>
      <w:r>
        <w:rPr>
          <w:color w:val="231F20"/>
        </w:rPr>
        <w:t>(iv.) Reverse engineer, disassemble, decompile, decode or otherwise attempt to derive or gain</w:t>
      </w:r>
    </w:p>
    <w:p w:rsidR="00EC6530" w:rsidRDefault="00515542">
      <w:pPr>
        <w:pStyle w:val="Heading6"/>
        <w:spacing w:before="11"/>
        <w:ind w:left="1990"/>
      </w:pPr>
      <w:r>
        <w:rPr>
          <w:color w:val="231F20"/>
        </w:rPr>
        <w:t>access to the source code of the Software or any part thereof;</w:t>
      </w:r>
    </w:p>
    <w:p w:rsidR="00EC6530" w:rsidRDefault="00515542">
      <w:pPr>
        <w:pStyle w:val="Heading6"/>
        <w:spacing w:before="101" w:line="249" w:lineRule="auto"/>
        <w:ind w:left="1990" w:right="836" w:hanging="450"/>
        <w:jc w:val="both"/>
      </w:pPr>
      <w:r>
        <w:rPr>
          <w:color w:val="231F20"/>
        </w:rPr>
        <w:t>(v.) Remove, delete, alter or obscure any trademarks or any copyright, trademark, patent or other intellectual property rights notices from the Hardware and Software, including any copy thereof;</w:t>
      </w:r>
    </w:p>
    <w:p w:rsidR="00EC6530" w:rsidRDefault="00515542">
      <w:pPr>
        <w:pStyle w:val="Heading6"/>
        <w:numPr>
          <w:ilvl w:val="2"/>
          <w:numId w:val="1"/>
        </w:numPr>
        <w:tabs>
          <w:tab w:val="left" w:pos="2349"/>
          <w:tab w:val="left" w:pos="2350"/>
        </w:tabs>
        <w:spacing w:before="92"/>
      </w:pPr>
      <w:r>
        <w:rPr>
          <w:color w:val="231F20"/>
        </w:rPr>
        <w:t>Except as contemplated by this License, copy the Software, in whole or in</w:t>
      </w:r>
      <w:r>
        <w:rPr>
          <w:color w:val="231F20"/>
          <w:spacing w:val="-6"/>
        </w:rPr>
        <w:t xml:space="preserve"> </w:t>
      </w:r>
      <w:r>
        <w:rPr>
          <w:color w:val="231F20"/>
        </w:rPr>
        <w:t>part;</w:t>
      </w:r>
    </w:p>
    <w:p w:rsidR="00EC6530" w:rsidRDefault="00515542">
      <w:pPr>
        <w:pStyle w:val="Heading6"/>
        <w:numPr>
          <w:ilvl w:val="2"/>
          <w:numId w:val="1"/>
        </w:numPr>
        <w:tabs>
          <w:tab w:val="left" w:pos="2350"/>
        </w:tabs>
        <w:spacing w:before="101"/>
      </w:pPr>
      <w:r>
        <w:rPr>
          <w:color w:val="231F20"/>
        </w:rPr>
        <w:t>use the Hardware, Software or Documentation in the operation of a service</w:t>
      </w:r>
      <w:r>
        <w:rPr>
          <w:color w:val="231F20"/>
          <w:spacing w:val="-15"/>
        </w:rPr>
        <w:t xml:space="preserve"> </w:t>
      </w:r>
      <w:r>
        <w:rPr>
          <w:color w:val="231F20"/>
        </w:rPr>
        <w:t>bureau</w:t>
      </w:r>
    </w:p>
    <w:p w:rsidR="00EC6530" w:rsidRDefault="00EC6530">
      <w:pPr>
        <w:pStyle w:val="BodyText"/>
        <w:spacing w:before="5"/>
        <w:rPr>
          <w:rFonts w:ascii="Times New Roman"/>
          <w:sz w:val="24"/>
        </w:rPr>
      </w:pPr>
    </w:p>
    <w:p w:rsidR="00EC6530" w:rsidRDefault="00515542">
      <w:pPr>
        <w:pStyle w:val="Heading5"/>
        <w:numPr>
          <w:ilvl w:val="0"/>
          <w:numId w:val="1"/>
        </w:numPr>
        <w:tabs>
          <w:tab w:val="left" w:pos="1180"/>
        </w:tabs>
        <w:spacing w:before="0"/>
      </w:pPr>
      <w:r>
        <w:rPr>
          <w:color w:val="231F20"/>
        </w:rPr>
        <w:t>Limitations on</w:t>
      </w:r>
      <w:r>
        <w:rPr>
          <w:color w:val="231F20"/>
          <w:spacing w:val="-4"/>
        </w:rPr>
        <w:t xml:space="preserve"> </w:t>
      </w:r>
      <w:r>
        <w:rPr>
          <w:color w:val="231F20"/>
          <w:spacing w:val="-3"/>
        </w:rPr>
        <w:t>Transfer</w:t>
      </w:r>
    </w:p>
    <w:p w:rsidR="00EC6530" w:rsidRDefault="00515542">
      <w:pPr>
        <w:pStyle w:val="Heading6"/>
        <w:spacing w:before="11" w:line="249" w:lineRule="auto"/>
        <w:ind w:right="934"/>
      </w:pPr>
      <w:r>
        <w:rPr>
          <w:color w:val="231F20"/>
        </w:rPr>
        <w:t xml:space="preserve">This License is personal to Licensee and may not be conveyed in any way without the prior written consent of Licensor, which Licensor’s consent may be withheld for any reason. Any purported sale, assignment, transfer, conveyance, license or sublicense without such consent will be null and void ab </w:t>
      </w:r>
      <w:proofErr w:type="gramStart"/>
      <w:r>
        <w:rPr>
          <w:color w:val="231F20"/>
        </w:rPr>
        <w:t>initio, and</w:t>
      </w:r>
      <w:proofErr w:type="gramEnd"/>
      <w:r>
        <w:rPr>
          <w:color w:val="231F20"/>
        </w:rPr>
        <w:t xml:space="preserve"> will automatically terminate this License.</w:t>
      </w:r>
    </w:p>
    <w:p w:rsidR="00EC6530" w:rsidRDefault="00515542">
      <w:pPr>
        <w:pStyle w:val="Heading5"/>
        <w:numPr>
          <w:ilvl w:val="0"/>
          <w:numId w:val="1"/>
        </w:numPr>
        <w:tabs>
          <w:tab w:val="left" w:pos="1180"/>
        </w:tabs>
        <w:spacing w:before="184"/>
      </w:pPr>
      <w:r>
        <w:rPr>
          <w:color w:val="231F20"/>
        </w:rPr>
        <w:t>Installation</w:t>
      </w:r>
    </w:p>
    <w:p w:rsidR="00EC6530" w:rsidRDefault="00515542">
      <w:pPr>
        <w:pStyle w:val="Heading6"/>
        <w:spacing w:before="11"/>
      </w:pPr>
      <w:r>
        <w:rPr>
          <w:color w:val="231F20"/>
        </w:rPr>
        <w:t>Licensor hereby permits Licensee to install the following onto the appropriate environment, which</w:t>
      </w:r>
    </w:p>
    <w:p w:rsidR="00EC6530" w:rsidRDefault="00515542">
      <w:pPr>
        <w:pStyle w:val="Heading6"/>
        <w:spacing w:before="11"/>
      </w:pPr>
      <w:r>
        <w:rPr>
          <w:color w:val="231F20"/>
        </w:rPr>
        <w:t>Licensee shall perform at any time after the Effective Date:</w:t>
      </w:r>
    </w:p>
    <w:p w:rsidR="00EC6530" w:rsidRDefault="00515542">
      <w:pPr>
        <w:pStyle w:val="Heading6"/>
        <w:numPr>
          <w:ilvl w:val="1"/>
          <w:numId w:val="1"/>
        </w:numPr>
        <w:tabs>
          <w:tab w:val="left" w:pos="1540"/>
        </w:tabs>
        <w:spacing w:before="11"/>
      </w:pPr>
      <w:r>
        <w:rPr>
          <w:color w:val="231F20"/>
        </w:rPr>
        <w:t>A single software installation for the production</w:t>
      </w:r>
      <w:r>
        <w:rPr>
          <w:color w:val="231F20"/>
          <w:spacing w:val="-17"/>
        </w:rPr>
        <w:t xml:space="preserve"> </w:t>
      </w:r>
      <w:r>
        <w:rPr>
          <w:color w:val="231F20"/>
        </w:rPr>
        <w:t>environment</w:t>
      </w:r>
    </w:p>
    <w:p w:rsidR="00EC6530" w:rsidRDefault="00515542">
      <w:pPr>
        <w:pStyle w:val="Heading6"/>
        <w:numPr>
          <w:ilvl w:val="1"/>
          <w:numId w:val="1"/>
        </w:numPr>
        <w:tabs>
          <w:tab w:val="left" w:pos="1540"/>
        </w:tabs>
        <w:spacing w:before="191"/>
      </w:pPr>
      <w:r>
        <w:rPr>
          <w:color w:val="231F20"/>
        </w:rPr>
        <w:t>As</w:t>
      </w:r>
      <w:r>
        <w:rPr>
          <w:color w:val="231F20"/>
          <w:spacing w:val="30"/>
        </w:rPr>
        <w:t xml:space="preserve"> </w:t>
      </w:r>
      <w:r>
        <w:rPr>
          <w:color w:val="231F20"/>
        </w:rPr>
        <w:t>applicable</w:t>
      </w:r>
      <w:r>
        <w:rPr>
          <w:color w:val="231F20"/>
          <w:spacing w:val="30"/>
        </w:rPr>
        <w:t xml:space="preserve"> </w:t>
      </w:r>
      <w:r>
        <w:rPr>
          <w:color w:val="231F20"/>
        </w:rPr>
        <w:t>Licensee</w:t>
      </w:r>
      <w:r>
        <w:rPr>
          <w:color w:val="231F20"/>
          <w:spacing w:val="30"/>
        </w:rPr>
        <w:t xml:space="preserve"> </w:t>
      </w:r>
      <w:r>
        <w:rPr>
          <w:color w:val="231F20"/>
        </w:rPr>
        <w:t>hereby</w:t>
      </w:r>
      <w:r>
        <w:rPr>
          <w:color w:val="231F20"/>
          <w:spacing w:val="30"/>
        </w:rPr>
        <w:t xml:space="preserve"> </w:t>
      </w:r>
      <w:r>
        <w:rPr>
          <w:color w:val="231F20"/>
        </w:rPr>
        <w:t>permits</w:t>
      </w:r>
      <w:r>
        <w:rPr>
          <w:color w:val="231F20"/>
          <w:spacing w:val="30"/>
        </w:rPr>
        <w:t xml:space="preserve"> </w:t>
      </w:r>
      <w:r>
        <w:rPr>
          <w:color w:val="231F20"/>
        </w:rPr>
        <w:t>Licensor</w:t>
      </w:r>
      <w:r>
        <w:rPr>
          <w:color w:val="231F20"/>
          <w:spacing w:val="30"/>
        </w:rPr>
        <w:t xml:space="preserve"> </w:t>
      </w:r>
      <w:r>
        <w:rPr>
          <w:color w:val="231F20"/>
        </w:rPr>
        <w:t>to</w:t>
      </w:r>
      <w:r>
        <w:rPr>
          <w:color w:val="231F20"/>
          <w:spacing w:val="30"/>
        </w:rPr>
        <w:t xml:space="preserve"> </w:t>
      </w:r>
      <w:r>
        <w:rPr>
          <w:color w:val="231F20"/>
        </w:rPr>
        <w:t>install</w:t>
      </w:r>
      <w:r>
        <w:rPr>
          <w:color w:val="231F20"/>
          <w:spacing w:val="30"/>
        </w:rPr>
        <w:t xml:space="preserve"> </w:t>
      </w:r>
      <w:r>
        <w:rPr>
          <w:color w:val="231F20"/>
        </w:rPr>
        <w:t>the</w:t>
      </w:r>
      <w:r>
        <w:rPr>
          <w:color w:val="231F20"/>
          <w:spacing w:val="30"/>
        </w:rPr>
        <w:t xml:space="preserve"> </w:t>
      </w:r>
      <w:r>
        <w:rPr>
          <w:color w:val="231F20"/>
        </w:rPr>
        <w:t>following</w:t>
      </w:r>
      <w:r>
        <w:rPr>
          <w:color w:val="231F20"/>
          <w:spacing w:val="30"/>
        </w:rPr>
        <w:t xml:space="preserve"> </w:t>
      </w:r>
      <w:r>
        <w:rPr>
          <w:color w:val="231F20"/>
        </w:rPr>
        <w:t>with</w:t>
      </w:r>
      <w:r>
        <w:rPr>
          <w:color w:val="231F20"/>
          <w:spacing w:val="30"/>
        </w:rPr>
        <w:t xml:space="preserve"> </w:t>
      </w:r>
      <w:r>
        <w:rPr>
          <w:color w:val="231F20"/>
        </w:rPr>
        <w:t>the</w:t>
      </w:r>
      <w:r>
        <w:rPr>
          <w:color w:val="231F20"/>
          <w:spacing w:val="30"/>
        </w:rPr>
        <w:t xml:space="preserve"> </w:t>
      </w:r>
      <w:r>
        <w:rPr>
          <w:color w:val="231F20"/>
        </w:rPr>
        <w:t>assistance</w:t>
      </w:r>
      <w:r>
        <w:rPr>
          <w:color w:val="231F20"/>
          <w:spacing w:val="30"/>
        </w:rPr>
        <w:t xml:space="preserve"> </w:t>
      </w:r>
      <w:r>
        <w:rPr>
          <w:color w:val="231F20"/>
        </w:rPr>
        <w:t>of</w:t>
      </w:r>
    </w:p>
    <w:p w:rsidR="00EC6530" w:rsidRDefault="00515542">
      <w:pPr>
        <w:pStyle w:val="Heading6"/>
        <w:spacing w:before="11"/>
        <w:ind w:left="1540"/>
      </w:pPr>
      <w:r>
        <w:rPr>
          <w:color w:val="231F20"/>
        </w:rPr>
        <w:t>Licensor after the Effective Date:</w:t>
      </w:r>
    </w:p>
    <w:p w:rsidR="00EC6530" w:rsidRDefault="00515542">
      <w:pPr>
        <w:pStyle w:val="Heading6"/>
        <w:spacing w:before="191"/>
        <w:ind w:left="1540"/>
      </w:pPr>
      <w:r>
        <w:rPr>
          <w:color w:val="231F20"/>
        </w:rPr>
        <w:t>(</w:t>
      </w:r>
      <w:proofErr w:type="spellStart"/>
      <w:r>
        <w:rPr>
          <w:color w:val="231F20"/>
        </w:rPr>
        <w:t>i</w:t>
      </w:r>
      <w:proofErr w:type="spellEnd"/>
      <w:r>
        <w:rPr>
          <w:color w:val="231F20"/>
        </w:rPr>
        <w:t>.) One (1) additional licensed instance for use in:</w:t>
      </w:r>
    </w:p>
    <w:p w:rsidR="00EC6530" w:rsidRDefault="00515542">
      <w:pPr>
        <w:pStyle w:val="Heading6"/>
        <w:numPr>
          <w:ilvl w:val="2"/>
          <w:numId w:val="1"/>
        </w:numPr>
        <w:tabs>
          <w:tab w:val="left" w:pos="2349"/>
          <w:tab w:val="left" w:pos="2350"/>
        </w:tabs>
        <w:spacing w:before="101"/>
      </w:pPr>
      <w:r>
        <w:rPr>
          <w:color w:val="231F20"/>
        </w:rPr>
        <w:t>Staging or pre-production testing</w:t>
      </w:r>
      <w:r>
        <w:rPr>
          <w:color w:val="231F20"/>
          <w:spacing w:val="-2"/>
        </w:rPr>
        <w:t xml:space="preserve"> </w:t>
      </w:r>
      <w:r>
        <w:rPr>
          <w:color w:val="231F20"/>
        </w:rPr>
        <w:t>environment</w:t>
      </w:r>
    </w:p>
    <w:p w:rsidR="00EC6530" w:rsidRDefault="00515542">
      <w:pPr>
        <w:pStyle w:val="Heading6"/>
        <w:spacing w:before="101"/>
      </w:pPr>
      <w:r>
        <w:rPr>
          <w:color w:val="231F20"/>
        </w:rPr>
        <w:t>Sections 5 (A) and (B) shall be collectively hereafter be referred to as the “Initial Installation”.</w:t>
      </w:r>
    </w:p>
    <w:p w:rsidR="00EC6530" w:rsidRDefault="00EC6530">
      <w:pPr>
        <w:sectPr w:rsidR="00EC6530">
          <w:pgSz w:w="12240" w:h="15840"/>
          <w:pgMar w:top="1520" w:right="600" w:bottom="1040" w:left="620" w:header="720" w:footer="845" w:gutter="0"/>
          <w:cols w:space="720"/>
        </w:sectPr>
      </w:pPr>
    </w:p>
    <w:p w:rsidR="00EC6530" w:rsidRDefault="00EC6530">
      <w:pPr>
        <w:pStyle w:val="BodyText"/>
        <w:spacing w:before="4"/>
        <w:rPr>
          <w:rFonts w:ascii="Times New Roman"/>
          <w:sz w:val="26"/>
        </w:rPr>
      </w:pPr>
    </w:p>
    <w:p w:rsidR="00EC6530" w:rsidRDefault="00515542">
      <w:pPr>
        <w:pStyle w:val="Heading5"/>
        <w:numPr>
          <w:ilvl w:val="0"/>
          <w:numId w:val="1"/>
        </w:numPr>
        <w:tabs>
          <w:tab w:val="left" w:pos="1180"/>
        </w:tabs>
      </w:pPr>
      <w:r>
        <w:rPr>
          <w:color w:val="231F20"/>
          <w:spacing w:val="-6"/>
        </w:rPr>
        <w:t xml:space="preserve">Term </w:t>
      </w:r>
      <w:r>
        <w:rPr>
          <w:color w:val="231F20"/>
        </w:rPr>
        <w:t>and Termination</w:t>
      </w:r>
    </w:p>
    <w:p w:rsidR="00EC6530" w:rsidRDefault="00515542">
      <w:pPr>
        <w:pStyle w:val="Heading6"/>
        <w:numPr>
          <w:ilvl w:val="1"/>
          <w:numId w:val="1"/>
        </w:numPr>
        <w:tabs>
          <w:tab w:val="left" w:pos="1540"/>
        </w:tabs>
        <w:spacing w:before="11" w:line="249" w:lineRule="auto"/>
        <w:ind w:right="836"/>
        <w:jc w:val="both"/>
      </w:pPr>
      <w:r>
        <w:rPr>
          <w:color w:val="231F20"/>
        </w:rPr>
        <w:t>The</w:t>
      </w:r>
      <w:r>
        <w:rPr>
          <w:color w:val="231F20"/>
          <w:spacing w:val="-4"/>
        </w:rPr>
        <w:t xml:space="preserve"> </w:t>
      </w:r>
      <w:r>
        <w:rPr>
          <w:color w:val="231F20"/>
        </w:rPr>
        <w:t>License</w:t>
      </w:r>
      <w:r>
        <w:rPr>
          <w:color w:val="231F20"/>
          <w:spacing w:val="-4"/>
        </w:rPr>
        <w:t xml:space="preserve"> </w:t>
      </w:r>
      <w:r>
        <w:rPr>
          <w:color w:val="231F20"/>
        </w:rPr>
        <w:t>commences</w:t>
      </w:r>
      <w:r>
        <w:rPr>
          <w:color w:val="231F20"/>
          <w:spacing w:val="-5"/>
        </w:rPr>
        <w:t xml:space="preserve"> </w:t>
      </w:r>
      <w:r>
        <w:rPr>
          <w:color w:val="231F20"/>
        </w:rPr>
        <w:t>as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Initial</w:t>
      </w:r>
      <w:r>
        <w:rPr>
          <w:color w:val="231F20"/>
          <w:spacing w:val="-5"/>
        </w:rPr>
        <w:t xml:space="preserve"> </w:t>
      </w:r>
      <w:r>
        <w:rPr>
          <w:color w:val="231F20"/>
        </w:rPr>
        <w:t>Installation</w:t>
      </w:r>
      <w:r>
        <w:rPr>
          <w:color w:val="231F20"/>
          <w:spacing w:val="-5"/>
        </w:rPr>
        <w:t xml:space="preserve"> </w:t>
      </w:r>
      <w:r>
        <w:rPr>
          <w:color w:val="231F20"/>
        </w:rPr>
        <w:t>or</w:t>
      </w:r>
      <w:r>
        <w:rPr>
          <w:color w:val="231F20"/>
          <w:spacing w:val="-4"/>
        </w:rPr>
        <w:t xml:space="preserve"> </w:t>
      </w:r>
      <w:r>
        <w:rPr>
          <w:color w:val="231F20"/>
        </w:rPr>
        <w:t>Licensee</w:t>
      </w:r>
      <w:r>
        <w:rPr>
          <w:color w:val="231F20"/>
          <w:spacing w:val="-5"/>
        </w:rPr>
        <w:t xml:space="preserve"> </w:t>
      </w:r>
      <w:r>
        <w:rPr>
          <w:color w:val="231F20"/>
        </w:rPr>
        <w:t>uses</w:t>
      </w:r>
      <w:r>
        <w:rPr>
          <w:color w:val="231F20"/>
          <w:spacing w:val="-4"/>
        </w:rPr>
        <w:t xml:space="preserve"> </w:t>
      </w:r>
      <w:r>
        <w:rPr>
          <w:color w:val="231F20"/>
        </w:rPr>
        <w:t>the</w:t>
      </w:r>
      <w:r>
        <w:rPr>
          <w:color w:val="231F20"/>
          <w:spacing w:val="-4"/>
        </w:rPr>
        <w:t xml:space="preserve"> </w:t>
      </w:r>
      <w:r>
        <w:rPr>
          <w:color w:val="231F20"/>
        </w:rPr>
        <w:t>Software</w:t>
      </w:r>
      <w:r>
        <w:rPr>
          <w:color w:val="231F20"/>
          <w:spacing w:val="-5"/>
        </w:rPr>
        <w:t xml:space="preserve"> </w:t>
      </w:r>
      <w:r>
        <w:rPr>
          <w:color w:val="231F20"/>
        </w:rPr>
        <w:t>for</w:t>
      </w:r>
      <w:r>
        <w:rPr>
          <w:color w:val="231F20"/>
          <w:spacing w:val="-4"/>
        </w:rPr>
        <w:t xml:space="preserve"> </w:t>
      </w:r>
      <w:r>
        <w:rPr>
          <w:color w:val="231F20"/>
        </w:rPr>
        <w:t>its</w:t>
      </w:r>
      <w:r>
        <w:rPr>
          <w:color w:val="231F20"/>
          <w:spacing w:val="-4"/>
        </w:rPr>
        <w:t xml:space="preserve"> </w:t>
      </w:r>
      <w:r>
        <w:rPr>
          <w:color w:val="231F20"/>
        </w:rPr>
        <w:t xml:space="preserve">intended purpose whichever comes </w:t>
      </w:r>
      <w:proofErr w:type="gramStart"/>
      <w:r>
        <w:rPr>
          <w:color w:val="231F20"/>
        </w:rPr>
        <w:t>first, and</w:t>
      </w:r>
      <w:proofErr w:type="gramEnd"/>
      <w:r>
        <w:rPr>
          <w:color w:val="231F20"/>
        </w:rPr>
        <w:t xml:space="preserve"> will remain in force until either party terminates this License pursuant to the terms herein. Upon proper termination of this License, Licensee will: (</w:t>
      </w:r>
      <w:proofErr w:type="spellStart"/>
      <w:r>
        <w:rPr>
          <w:color w:val="231F20"/>
        </w:rPr>
        <w:t>i</w:t>
      </w:r>
      <w:proofErr w:type="spellEnd"/>
      <w:r>
        <w:rPr>
          <w:color w:val="231F20"/>
        </w:rPr>
        <w:t xml:space="preserve">) return all copies of the Software to Licensor without demand or notice; or (ii) permanently delete or destroy all copies of the Software in its possession and submit to Licensor </w:t>
      </w:r>
      <w:proofErr w:type="gramStart"/>
      <w:r>
        <w:rPr>
          <w:color w:val="231F20"/>
        </w:rPr>
        <w:t>a sworn affidavit</w:t>
      </w:r>
      <w:proofErr w:type="gramEnd"/>
      <w:r>
        <w:rPr>
          <w:color w:val="231F20"/>
        </w:rPr>
        <w:t xml:space="preserve"> signed by Licensee attesting to such</w:t>
      </w:r>
      <w:r>
        <w:rPr>
          <w:color w:val="231F20"/>
          <w:spacing w:val="-2"/>
        </w:rPr>
        <w:t xml:space="preserve"> </w:t>
      </w:r>
      <w:r>
        <w:rPr>
          <w:color w:val="231F20"/>
        </w:rPr>
        <w:t>destruction.</w:t>
      </w:r>
    </w:p>
    <w:p w:rsidR="00EC6530" w:rsidRDefault="00515542">
      <w:pPr>
        <w:pStyle w:val="Heading6"/>
        <w:numPr>
          <w:ilvl w:val="1"/>
          <w:numId w:val="1"/>
        </w:numPr>
        <w:tabs>
          <w:tab w:val="left" w:pos="1540"/>
        </w:tabs>
        <w:spacing w:before="95" w:line="249" w:lineRule="auto"/>
        <w:ind w:right="834"/>
        <w:jc w:val="both"/>
      </w:pPr>
      <w:r>
        <w:rPr>
          <w:color w:val="231F20"/>
        </w:rPr>
        <w:t>Except as set forth in the provisions of this License that provide for automatic termination in the event of breach of confidentiality or unauthorized use or transfer, if Licensee breaches any other provision of this License, Licensor may terminate this License, provided, however, that Licensor has</w:t>
      </w:r>
      <w:r>
        <w:rPr>
          <w:color w:val="231F20"/>
          <w:spacing w:val="-9"/>
        </w:rPr>
        <w:t xml:space="preserve"> </w:t>
      </w:r>
      <w:r>
        <w:rPr>
          <w:color w:val="231F20"/>
        </w:rPr>
        <w:t>given</w:t>
      </w:r>
      <w:r>
        <w:rPr>
          <w:color w:val="231F20"/>
          <w:spacing w:val="-9"/>
        </w:rPr>
        <w:t xml:space="preserve"> </w:t>
      </w:r>
      <w:r>
        <w:rPr>
          <w:color w:val="231F20"/>
        </w:rPr>
        <w:t>Licensee</w:t>
      </w:r>
      <w:r>
        <w:rPr>
          <w:color w:val="231F20"/>
          <w:spacing w:val="-9"/>
        </w:rPr>
        <w:t xml:space="preserve"> </w:t>
      </w:r>
      <w:r>
        <w:rPr>
          <w:color w:val="231F20"/>
        </w:rPr>
        <w:t>at</w:t>
      </w:r>
      <w:r>
        <w:rPr>
          <w:color w:val="231F20"/>
          <w:spacing w:val="-9"/>
        </w:rPr>
        <w:t xml:space="preserve"> </w:t>
      </w:r>
      <w:r>
        <w:rPr>
          <w:color w:val="231F20"/>
        </w:rPr>
        <w:t>least</w:t>
      </w:r>
      <w:r>
        <w:rPr>
          <w:color w:val="231F20"/>
          <w:spacing w:val="-9"/>
        </w:rPr>
        <w:t xml:space="preserve"> </w:t>
      </w:r>
      <w:r>
        <w:rPr>
          <w:color w:val="231F20"/>
        </w:rPr>
        <w:t>fourteen</w:t>
      </w:r>
      <w:r>
        <w:rPr>
          <w:color w:val="231F20"/>
          <w:spacing w:val="-9"/>
        </w:rPr>
        <w:t xml:space="preserve"> </w:t>
      </w:r>
      <w:r>
        <w:rPr>
          <w:color w:val="231F20"/>
        </w:rPr>
        <w:t>(14)</w:t>
      </w:r>
      <w:r>
        <w:rPr>
          <w:color w:val="231F20"/>
          <w:spacing w:val="-9"/>
        </w:rPr>
        <w:t xml:space="preserve"> </w:t>
      </w:r>
      <w:r>
        <w:rPr>
          <w:color w:val="231F20"/>
        </w:rPr>
        <w:t>business</w:t>
      </w:r>
      <w:r>
        <w:rPr>
          <w:color w:val="231F20"/>
          <w:spacing w:val="-9"/>
        </w:rPr>
        <w:t xml:space="preserve"> </w:t>
      </w:r>
      <w:r>
        <w:rPr>
          <w:color w:val="231F20"/>
        </w:rPr>
        <w:t>days</w:t>
      </w:r>
      <w:r>
        <w:rPr>
          <w:color w:val="231F20"/>
          <w:spacing w:val="-9"/>
        </w:rPr>
        <w:t xml:space="preserve"> </w:t>
      </w:r>
      <w:r>
        <w:rPr>
          <w:color w:val="231F20"/>
        </w:rPr>
        <w:t>written</w:t>
      </w:r>
      <w:r>
        <w:rPr>
          <w:color w:val="231F20"/>
          <w:spacing w:val="-9"/>
        </w:rPr>
        <w:t xml:space="preserve"> </w:t>
      </w:r>
      <w:r>
        <w:rPr>
          <w:color w:val="231F20"/>
        </w:rPr>
        <w:t>notice</w:t>
      </w:r>
      <w:r>
        <w:rPr>
          <w:color w:val="231F20"/>
          <w:spacing w:val="-9"/>
        </w:rPr>
        <w:t xml:space="preserve"> </w:t>
      </w:r>
      <w:r>
        <w:rPr>
          <w:color w:val="231F20"/>
        </w:rPr>
        <w:t>of</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opportunity</w:t>
      </w:r>
      <w:r>
        <w:rPr>
          <w:color w:val="231F20"/>
          <w:spacing w:val="-9"/>
        </w:rPr>
        <w:t xml:space="preserve"> </w:t>
      </w:r>
      <w:r>
        <w:rPr>
          <w:color w:val="231F20"/>
        </w:rPr>
        <w:t>to</w:t>
      </w:r>
      <w:r>
        <w:rPr>
          <w:color w:val="231F20"/>
          <w:spacing w:val="-9"/>
        </w:rPr>
        <w:t xml:space="preserve"> </w:t>
      </w:r>
      <w:r>
        <w:rPr>
          <w:color w:val="231F20"/>
        </w:rPr>
        <w:t>cure the breach. Termination for breach shall not alter or affect Licensor’s right to exercise any other remedies for</w:t>
      </w:r>
      <w:r>
        <w:rPr>
          <w:color w:val="231F20"/>
          <w:spacing w:val="-1"/>
        </w:rPr>
        <w:t xml:space="preserve"> </w:t>
      </w:r>
      <w:r>
        <w:rPr>
          <w:color w:val="231F20"/>
        </w:rPr>
        <w:t>breach.</w:t>
      </w:r>
    </w:p>
    <w:p w:rsidR="00EC6530" w:rsidRDefault="00515542">
      <w:pPr>
        <w:pStyle w:val="Heading5"/>
        <w:numPr>
          <w:ilvl w:val="0"/>
          <w:numId w:val="1"/>
        </w:numPr>
        <w:tabs>
          <w:tab w:val="left" w:pos="1180"/>
        </w:tabs>
        <w:spacing w:before="185"/>
      </w:pPr>
      <w:r>
        <w:rPr>
          <w:color w:val="231F20"/>
        </w:rPr>
        <w:t>Confidentiality</w:t>
      </w:r>
    </w:p>
    <w:p w:rsidR="00EC6530" w:rsidRDefault="00515542">
      <w:pPr>
        <w:pStyle w:val="Heading6"/>
        <w:spacing w:before="12"/>
      </w:pPr>
      <w:r>
        <w:rPr>
          <w:color w:val="231F20"/>
        </w:rPr>
        <w:t>Except where required by applicable law and applicable federal and local public records laws, Licensee</w:t>
      </w:r>
    </w:p>
    <w:p w:rsidR="00EC6530" w:rsidRDefault="00515542">
      <w:pPr>
        <w:pStyle w:val="Heading6"/>
        <w:spacing w:before="11" w:line="249" w:lineRule="auto"/>
        <w:ind w:right="1316"/>
      </w:pPr>
      <w:r>
        <w:rPr>
          <w:color w:val="231F20"/>
        </w:rPr>
        <w:t xml:space="preserve">agrees to observe complete confidentiality with respect to the Software, Hardware defined herein and will not </w:t>
      </w:r>
      <w:r>
        <w:rPr>
          <w:color w:val="231F20"/>
          <w:spacing w:val="-3"/>
        </w:rPr>
        <w:t xml:space="preserve">copy, </w:t>
      </w:r>
      <w:r>
        <w:rPr>
          <w:color w:val="231F20"/>
        </w:rPr>
        <w:t>reproduce, publicize or otherwise disseminate it to third parties. Licensee shall</w:t>
      </w:r>
      <w:r>
        <w:rPr>
          <w:color w:val="231F20"/>
          <w:spacing w:val="-15"/>
        </w:rPr>
        <w:t xml:space="preserve"> </w:t>
      </w:r>
      <w:r>
        <w:rPr>
          <w:color w:val="231F20"/>
        </w:rPr>
        <w:t>not</w:t>
      </w:r>
    </w:p>
    <w:p w:rsidR="00EC6530" w:rsidRDefault="00515542">
      <w:pPr>
        <w:pStyle w:val="Heading6"/>
        <w:spacing w:before="1" w:line="249" w:lineRule="auto"/>
        <w:ind w:right="1121"/>
      </w:pPr>
      <w:r>
        <w:rPr>
          <w:color w:val="231F20"/>
        </w:rPr>
        <w:t>make Software and Hardware available in any form to any person other than its employees, or whose job performance requires access and who are under obligations of confidentiality. Licensee shall take</w:t>
      </w:r>
    </w:p>
    <w:p w:rsidR="00EC6530" w:rsidRDefault="00515542">
      <w:pPr>
        <w:pStyle w:val="Heading6"/>
        <w:spacing w:before="2" w:line="249" w:lineRule="auto"/>
        <w:ind w:right="741"/>
      </w:pPr>
      <w:r>
        <w:rPr>
          <w:color w:val="231F20"/>
        </w:rPr>
        <w:t>appropriate action to protect the confidentiality of licensed products and ensure that any person permitted access does not disclose or use them except as permitted by this agreement. Licensee shall give immediate written notice of any unauthorized disclosure or use of the licensed products as soon as Licensee learns</w:t>
      </w:r>
    </w:p>
    <w:p w:rsidR="00EC6530" w:rsidRDefault="00515542">
      <w:pPr>
        <w:pStyle w:val="Heading6"/>
        <w:spacing w:before="3" w:line="249" w:lineRule="auto"/>
        <w:ind w:right="1121"/>
      </w:pPr>
      <w:r>
        <w:rPr>
          <w:color w:val="231F20"/>
        </w:rPr>
        <w:t>or becomes aware of such unauthorized disclosure or use. Any breach of confidentiality by Licensee will automatically terminate this License. Licensee agrees that Licensor’s remedies at law for breach of confidentiality are inadequate and that Licensor will be entitled to equitable relief, including</w:t>
      </w:r>
      <w:r>
        <w:rPr>
          <w:color w:val="231F20"/>
          <w:spacing w:val="-29"/>
        </w:rPr>
        <w:t xml:space="preserve"> </w:t>
      </w:r>
      <w:r>
        <w:rPr>
          <w:color w:val="231F20"/>
        </w:rPr>
        <w:t>without</w:t>
      </w:r>
    </w:p>
    <w:p w:rsidR="00EC6530" w:rsidRDefault="00515542">
      <w:pPr>
        <w:pStyle w:val="Heading6"/>
        <w:spacing w:before="3"/>
      </w:pPr>
      <w:r>
        <w:rPr>
          <w:color w:val="231F20"/>
        </w:rPr>
        <w:t>limitation, injunctive relief, specific performance and/or other remedies to the extent permissible by law.</w:t>
      </w:r>
    </w:p>
    <w:p w:rsidR="00EC6530" w:rsidRDefault="00515542">
      <w:pPr>
        <w:pStyle w:val="Heading5"/>
        <w:numPr>
          <w:ilvl w:val="0"/>
          <w:numId w:val="1"/>
        </w:numPr>
        <w:tabs>
          <w:tab w:val="left" w:pos="1180"/>
        </w:tabs>
        <w:spacing w:before="191"/>
      </w:pPr>
      <w:r>
        <w:rPr>
          <w:color w:val="231F20"/>
        </w:rPr>
        <w:t>Licensee’s Obligation to Notify of</w:t>
      </w:r>
      <w:r>
        <w:rPr>
          <w:color w:val="231F20"/>
          <w:spacing w:val="-4"/>
        </w:rPr>
        <w:t xml:space="preserve"> </w:t>
      </w:r>
      <w:r>
        <w:rPr>
          <w:color w:val="231F20"/>
        </w:rPr>
        <w:t>Infringement</w:t>
      </w:r>
    </w:p>
    <w:p w:rsidR="00EC6530" w:rsidRDefault="00515542">
      <w:pPr>
        <w:pStyle w:val="Heading6"/>
        <w:spacing w:before="11" w:line="249" w:lineRule="auto"/>
        <w:ind w:right="1065"/>
      </w:pPr>
      <w:r>
        <w:rPr>
          <w:color w:val="231F20"/>
        </w:rPr>
        <w:t>Licensee will immediately notify Licensor of any infringement or attempted infringement of Licensor’s rights in the Software or Hardware of which it becomes aware. Licensee will affirmatively cooperate with Licensor in any legal or equitable action that Licensor may undertake to protect any of its rights in connection with the Software or Hardware defined in this License.</w:t>
      </w:r>
    </w:p>
    <w:p w:rsidR="00EC6530" w:rsidRDefault="00515542">
      <w:pPr>
        <w:pStyle w:val="Heading5"/>
        <w:numPr>
          <w:ilvl w:val="0"/>
          <w:numId w:val="1"/>
        </w:numPr>
        <w:tabs>
          <w:tab w:val="left" w:pos="1180"/>
        </w:tabs>
        <w:spacing w:before="183"/>
      </w:pPr>
      <w:r>
        <w:rPr>
          <w:color w:val="231F20"/>
        </w:rPr>
        <w:t>Warranty of</w:t>
      </w:r>
      <w:r>
        <w:rPr>
          <w:color w:val="231F20"/>
          <w:spacing w:val="-6"/>
        </w:rPr>
        <w:t xml:space="preserve"> </w:t>
      </w:r>
      <w:r>
        <w:rPr>
          <w:color w:val="231F20"/>
        </w:rPr>
        <w:t>Title</w:t>
      </w:r>
    </w:p>
    <w:p w:rsidR="00EC6530" w:rsidRDefault="00515542">
      <w:pPr>
        <w:pStyle w:val="Heading6"/>
        <w:spacing w:before="11"/>
      </w:pPr>
      <w:r>
        <w:rPr>
          <w:color w:val="231F20"/>
        </w:rPr>
        <w:t>Licensor warrants that it is the lawful owner of the Software and Hardware and that it has the complete</w:t>
      </w:r>
    </w:p>
    <w:p w:rsidR="00EC6530" w:rsidRDefault="00515542">
      <w:pPr>
        <w:pStyle w:val="Heading6"/>
        <w:spacing w:before="11"/>
      </w:pPr>
      <w:r>
        <w:rPr>
          <w:color w:val="231F20"/>
        </w:rPr>
        <w:t>authority to grant the License specified herein.</w:t>
      </w:r>
    </w:p>
    <w:p w:rsidR="00EC6530" w:rsidRDefault="00515542">
      <w:pPr>
        <w:pStyle w:val="Heading5"/>
        <w:numPr>
          <w:ilvl w:val="0"/>
          <w:numId w:val="1"/>
        </w:numPr>
        <w:tabs>
          <w:tab w:val="left" w:pos="1180"/>
        </w:tabs>
        <w:spacing w:before="191"/>
      </w:pPr>
      <w:r>
        <w:rPr>
          <w:color w:val="231F20"/>
        </w:rPr>
        <w:t>Hardware, Software Warranty and</w:t>
      </w:r>
      <w:r>
        <w:rPr>
          <w:color w:val="231F20"/>
          <w:spacing w:val="-6"/>
        </w:rPr>
        <w:t xml:space="preserve"> </w:t>
      </w:r>
      <w:r>
        <w:rPr>
          <w:color w:val="231F20"/>
        </w:rPr>
        <w:t>Disclaimer</w:t>
      </w:r>
    </w:p>
    <w:p w:rsidR="00EC6530" w:rsidRDefault="00515542">
      <w:pPr>
        <w:pStyle w:val="Heading6"/>
        <w:spacing w:before="11" w:line="249" w:lineRule="auto"/>
        <w:ind w:right="934"/>
      </w:pPr>
      <w:r>
        <w:rPr>
          <w:color w:val="231F20"/>
        </w:rPr>
        <w:t>Licensor warrants that the Hardware and Software has been developed in a workman like manner, and in conformity with generally prevailing industry standards. Licensee must report any material deficiencies in the Software to Licensor in writing within thirty (30) days of initial installation of the Software.</w:t>
      </w:r>
    </w:p>
    <w:p w:rsidR="00EC6530" w:rsidRDefault="00515542">
      <w:pPr>
        <w:pStyle w:val="Heading6"/>
        <w:spacing w:before="3" w:line="249" w:lineRule="auto"/>
        <w:ind w:right="843"/>
      </w:pPr>
      <w:r>
        <w:rPr>
          <w:color w:val="231F20"/>
        </w:rPr>
        <w:t xml:space="preserve">Licensee’s exclusive remedy for the breach of the above warranties will be the correction of the material deficiency within a commercially reasonable time. THIS </w:t>
      </w:r>
      <w:r>
        <w:rPr>
          <w:color w:val="231F20"/>
          <w:spacing w:val="-4"/>
        </w:rPr>
        <w:t xml:space="preserve">WARRANTY </w:t>
      </w:r>
      <w:r>
        <w:rPr>
          <w:color w:val="231F20"/>
        </w:rPr>
        <w:t xml:space="preserve">IS EXCLUSIVE AND IS IN LIEU OF ALL OTHER </w:t>
      </w:r>
      <w:r>
        <w:rPr>
          <w:color w:val="231F20"/>
          <w:spacing w:val="-4"/>
        </w:rPr>
        <w:t xml:space="preserve">WARRANTIES, </w:t>
      </w:r>
      <w:r>
        <w:rPr>
          <w:color w:val="231F20"/>
        </w:rPr>
        <w:t xml:space="preserve">WHETHER EXPRESS OR IMPLIED, INCLUDING ANY </w:t>
      </w:r>
      <w:r>
        <w:rPr>
          <w:color w:val="231F20"/>
          <w:spacing w:val="-4"/>
        </w:rPr>
        <w:t xml:space="preserve">WARRANTIES </w:t>
      </w:r>
      <w:r>
        <w:rPr>
          <w:color w:val="231F20"/>
        </w:rPr>
        <w:t xml:space="preserve">OF </w:t>
      </w:r>
      <w:r>
        <w:rPr>
          <w:color w:val="231F20"/>
          <w:spacing w:val="-3"/>
        </w:rPr>
        <w:t xml:space="preserve">MERCHANTABILITY </w:t>
      </w:r>
      <w:r>
        <w:rPr>
          <w:color w:val="231F20"/>
        </w:rPr>
        <w:t xml:space="preserve">OR FITNESS FOR A </w:t>
      </w:r>
      <w:r>
        <w:rPr>
          <w:color w:val="231F20"/>
          <w:spacing w:val="-4"/>
        </w:rPr>
        <w:t xml:space="preserve">PARTICULAR </w:t>
      </w:r>
      <w:r>
        <w:rPr>
          <w:color w:val="231F20"/>
        </w:rPr>
        <w:t xml:space="preserve">PURPOSE AND ANY ORAL OR WRITTEN </w:t>
      </w:r>
      <w:r>
        <w:rPr>
          <w:color w:val="231F20"/>
          <w:spacing w:val="-3"/>
        </w:rPr>
        <w:t xml:space="preserve">REPRESENTATIONS, </w:t>
      </w:r>
      <w:r>
        <w:rPr>
          <w:color w:val="231F20"/>
        </w:rPr>
        <w:t xml:space="preserve">PROPOSALS OR </w:t>
      </w:r>
      <w:r>
        <w:rPr>
          <w:color w:val="231F20"/>
          <w:spacing w:val="-5"/>
        </w:rPr>
        <w:t xml:space="preserve">STATEMENTS </w:t>
      </w:r>
      <w:r>
        <w:rPr>
          <w:color w:val="231F20"/>
        </w:rPr>
        <w:t xml:space="preserve">MADE ON OR PRIOR TO THE EFFECTIVE </w:t>
      </w:r>
      <w:r>
        <w:rPr>
          <w:color w:val="231F20"/>
          <w:spacing w:val="-7"/>
        </w:rPr>
        <w:t xml:space="preserve">DATE </w:t>
      </w:r>
      <w:r>
        <w:rPr>
          <w:color w:val="231F20"/>
        </w:rPr>
        <w:t xml:space="preserve">OF THIS </w:t>
      </w:r>
      <w:r>
        <w:rPr>
          <w:color w:val="231F20"/>
          <w:spacing w:val="-3"/>
        </w:rPr>
        <w:t xml:space="preserve">AGREEMENT. </w:t>
      </w:r>
      <w:r>
        <w:rPr>
          <w:color w:val="231F20"/>
        </w:rPr>
        <w:t xml:space="preserve">LICENSOR </w:t>
      </w:r>
      <w:r>
        <w:rPr>
          <w:color w:val="231F20"/>
          <w:spacing w:val="-3"/>
        </w:rPr>
        <w:t xml:space="preserve">EXPRESSLY </w:t>
      </w:r>
      <w:r>
        <w:rPr>
          <w:color w:val="231F20"/>
        </w:rPr>
        <w:t xml:space="preserve">DISCLAIMS ALL OTHER </w:t>
      </w:r>
      <w:r>
        <w:rPr>
          <w:color w:val="231F20"/>
          <w:spacing w:val="-4"/>
        </w:rPr>
        <w:t>WARRANTIES.</w:t>
      </w:r>
    </w:p>
    <w:p w:rsidR="00EC6530" w:rsidRDefault="00EC6530">
      <w:pPr>
        <w:spacing w:line="249" w:lineRule="auto"/>
        <w:sectPr w:rsidR="00EC6530">
          <w:pgSz w:w="12240" w:h="15840"/>
          <w:pgMar w:top="1520" w:right="600" w:bottom="1040" w:left="620" w:header="720" w:footer="845" w:gutter="0"/>
          <w:cols w:space="720"/>
        </w:sectPr>
      </w:pPr>
    </w:p>
    <w:p w:rsidR="00EC6530" w:rsidRDefault="00EC6530">
      <w:pPr>
        <w:pStyle w:val="BodyText"/>
        <w:spacing w:before="4"/>
        <w:rPr>
          <w:rFonts w:ascii="Times New Roman"/>
          <w:sz w:val="26"/>
        </w:rPr>
      </w:pPr>
    </w:p>
    <w:p w:rsidR="00EC6530" w:rsidRDefault="00515542">
      <w:pPr>
        <w:pStyle w:val="Heading5"/>
        <w:numPr>
          <w:ilvl w:val="0"/>
          <w:numId w:val="1"/>
        </w:numPr>
        <w:tabs>
          <w:tab w:val="left" w:pos="1180"/>
        </w:tabs>
      </w:pPr>
      <w:r>
        <w:rPr>
          <w:color w:val="231F20"/>
        </w:rPr>
        <w:t>Limitation of Liability,</w:t>
      </w:r>
      <w:r>
        <w:rPr>
          <w:color w:val="231F20"/>
          <w:spacing w:val="-2"/>
        </w:rPr>
        <w:t xml:space="preserve"> </w:t>
      </w:r>
      <w:r>
        <w:rPr>
          <w:color w:val="231F20"/>
        </w:rPr>
        <w:t>Indemnification</w:t>
      </w:r>
    </w:p>
    <w:p w:rsidR="00EC6530" w:rsidRDefault="00515542">
      <w:pPr>
        <w:pStyle w:val="Heading6"/>
        <w:spacing w:before="11" w:line="249" w:lineRule="auto"/>
        <w:ind w:right="778"/>
      </w:pPr>
      <w:r>
        <w:rPr>
          <w:color w:val="231F20"/>
        </w:rPr>
        <w:t xml:space="preserve">EXCEPT AS OTHERWISE PROVIDED BY ANY </w:t>
      </w:r>
      <w:r>
        <w:rPr>
          <w:color w:val="231F20"/>
          <w:spacing w:val="-3"/>
        </w:rPr>
        <w:t xml:space="preserve">PORTION </w:t>
      </w:r>
      <w:r>
        <w:rPr>
          <w:color w:val="231F20"/>
        </w:rPr>
        <w:t xml:space="preserve">OF THE AGREEMENT NEITHER </w:t>
      </w:r>
      <w:r>
        <w:rPr>
          <w:color w:val="231F20"/>
          <w:spacing w:val="-8"/>
        </w:rPr>
        <w:t xml:space="preserve">PARTY </w:t>
      </w:r>
      <w:r>
        <w:rPr>
          <w:color w:val="231F20"/>
        </w:rPr>
        <w:t xml:space="preserve">WILL BE LIABLE TO THE OTHER FOR SPECIAL, INDIRECT OR CONSEQUENTIAL DAMAGES INCURRED OR SUFFERED BY THE OTHER ARISING AS A </w:t>
      </w:r>
      <w:r>
        <w:rPr>
          <w:color w:val="231F20"/>
          <w:spacing w:val="-4"/>
        </w:rPr>
        <w:t xml:space="preserve">RESULT </w:t>
      </w:r>
      <w:r>
        <w:rPr>
          <w:color w:val="231F20"/>
        </w:rPr>
        <w:t xml:space="preserve">OF OR </w:t>
      </w:r>
      <w:r>
        <w:rPr>
          <w:color w:val="231F20"/>
          <w:spacing w:val="-4"/>
        </w:rPr>
        <w:t xml:space="preserve">RELATED </w:t>
      </w:r>
      <w:r>
        <w:rPr>
          <w:color w:val="231F20"/>
        </w:rPr>
        <w:t xml:space="preserve">TO THE USE OF THE </w:t>
      </w:r>
      <w:r>
        <w:rPr>
          <w:color w:val="231F20"/>
          <w:spacing w:val="-4"/>
        </w:rPr>
        <w:t xml:space="preserve">SOFTWARE </w:t>
      </w:r>
      <w:r>
        <w:rPr>
          <w:color w:val="231F20"/>
        </w:rPr>
        <w:t xml:space="preserve">OR </w:t>
      </w:r>
      <w:r>
        <w:rPr>
          <w:color w:val="231F20"/>
          <w:spacing w:val="-4"/>
        </w:rPr>
        <w:t xml:space="preserve">HARDWARE, </w:t>
      </w:r>
      <w:r>
        <w:rPr>
          <w:color w:val="231F20"/>
        </w:rPr>
        <w:t xml:space="preserve">WHETHER IN CONTRACT, </w:t>
      </w:r>
      <w:r>
        <w:rPr>
          <w:color w:val="231F20"/>
          <w:spacing w:val="-5"/>
        </w:rPr>
        <w:t xml:space="preserve">TORT </w:t>
      </w:r>
      <w:r>
        <w:rPr>
          <w:color w:val="231F20"/>
        </w:rPr>
        <w:t>OR OTHERWISE, EVEN IF THE OTHER HAS BEEN ADVISED OF THE POSSIBILITY OF SUCH LOSS OR DAMAGES.</w:t>
      </w:r>
    </w:p>
    <w:p w:rsidR="00EC6530" w:rsidRDefault="00515542">
      <w:pPr>
        <w:pStyle w:val="Heading5"/>
        <w:numPr>
          <w:ilvl w:val="0"/>
          <w:numId w:val="1"/>
        </w:numPr>
        <w:tabs>
          <w:tab w:val="left" w:pos="1180"/>
        </w:tabs>
        <w:spacing w:before="185"/>
      </w:pPr>
      <w:r>
        <w:rPr>
          <w:color w:val="231F20"/>
        </w:rPr>
        <w:t>Maintenance</w:t>
      </w:r>
    </w:p>
    <w:p w:rsidR="00EC6530" w:rsidRDefault="00515542">
      <w:pPr>
        <w:pStyle w:val="Heading6"/>
        <w:spacing w:before="11" w:line="249" w:lineRule="auto"/>
        <w:ind w:right="906"/>
      </w:pPr>
      <w:r>
        <w:rPr>
          <w:color w:val="231F20"/>
        </w:rPr>
        <w:t>No additional software maintenance is included under the terms of this License. However, Licensor is responsible for any patches or repairs to the current version of the Software during the initial one (1) year Warranty commencing on the initial installation date. Licensor’s obligations with respect to maintenance and support after initial warranty period, including updates or upgrades, if any, will be set forth in a separate written agreement between the parties.</w:t>
      </w:r>
    </w:p>
    <w:p w:rsidR="00EC6530" w:rsidRDefault="00515542">
      <w:pPr>
        <w:pStyle w:val="Heading5"/>
        <w:numPr>
          <w:ilvl w:val="0"/>
          <w:numId w:val="1"/>
        </w:numPr>
        <w:tabs>
          <w:tab w:val="left" w:pos="1180"/>
        </w:tabs>
        <w:spacing w:before="185"/>
      </w:pPr>
      <w:r>
        <w:rPr>
          <w:color w:val="231F20"/>
        </w:rPr>
        <w:t>Relation of</w:t>
      </w:r>
      <w:r>
        <w:rPr>
          <w:color w:val="231F20"/>
          <w:spacing w:val="-2"/>
        </w:rPr>
        <w:t xml:space="preserve"> </w:t>
      </w:r>
      <w:r>
        <w:rPr>
          <w:color w:val="231F20"/>
        </w:rPr>
        <w:t>Parties</w:t>
      </w:r>
    </w:p>
    <w:p w:rsidR="00EC6530" w:rsidRDefault="00515542">
      <w:pPr>
        <w:pStyle w:val="Heading6"/>
        <w:spacing w:before="11" w:line="249" w:lineRule="auto"/>
        <w:ind w:right="1077"/>
      </w:pPr>
      <w:r>
        <w:rPr>
          <w:color w:val="231F20"/>
        </w:rPr>
        <w:t>Nothing in this License will create or imply an agency relationship between Licensor and Licensee, nor will this License be deemed to constitute a joint venture or partnership between the parties.</w:t>
      </w:r>
    </w:p>
    <w:p w:rsidR="00EC6530" w:rsidRDefault="00515542">
      <w:pPr>
        <w:pStyle w:val="Heading5"/>
        <w:numPr>
          <w:ilvl w:val="0"/>
          <w:numId w:val="1"/>
        </w:numPr>
        <w:tabs>
          <w:tab w:val="left" w:pos="1180"/>
        </w:tabs>
        <w:spacing w:before="181"/>
      </w:pPr>
      <w:r>
        <w:rPr>
          <w:color w:val="231F20"/>
        </w:rPr>
        <w:t>Severability</w:t>
      </w:r>
    </w:p>
    <w:p w:rsidR="00EC6530" w:rsidRDefault="00515542">
      <w:pPr>
        <w:pStyle w:val="Heading6"/>
        <w:spacing w:before="11" w:line="249" w:lineRule="auto"/>
        <w:ind w:right="843"/>
      </w:pPr>
      <w:r>
        <w:rPr>
          <w:color w:val="231F20"/>
        </w:rPr>
        <w:t>If any term of this License is found to be unenforceable or contrary to law, it will be modified to the least extent necessary to make it enforceable, and the remaining portions of this License will remain in full force and effect.</w:t>
      </w:r>
    </w:p>
    <w:p w:rsidR="00EC6530" w:rsidRDefault="00515542">
      <w:pPr>
        <w:pStyle w:val="Heading5"/>
        <w:numPr>
          <w:ilvl w:val="0"/>
          <w:numId w:val="1"/>
        </w:numPr>
        <w:tabs>
          <w:tab w:val="left" w:pos="1180"/>
        </w:tabs>
        <w:spacing w:before="183"/>
      </w:pPr>
      <w:r>
        <w:rPr>
          <w:color w:val="231F20"/>
        </w:rPr>
        <w:t>Force</w:t>
      </w:r>
      <w:r>
        <w:rPr>
          <w:color w:val="231F20"/>
          <w:spacing w:val="-1"/>
        </w:rPr>
        <w:t xml:space="preserve"> </w:t>
      </w:r>
      <w:r>
        <w:rPr>
          <w:color w:val="231F20"/>
        </w:rPr>
        <w:t>Majeure</w:t>
      </w:r>
    </w:p>
    <w:p w:rsidR="00EC6530" w:rsidRDefault="00515542">
      <w:pPr>
        <w:pStyle w:val="Heading6"/>
        <w:spacing w:before="11" w:line="249" w:lineRule="auto"/>
        <w:ind w:right="1032"/>
        <w:jc w:val="both"/>
      </w:pPr>
      <w:r>
        <w:rPr>
          <w:color w:val="231F20"/>
        </w:rPr>
        <w:t>Neither party will be held responsible for any delay or failure in performance of any part of this License to the extent that such delay is caused by events or circumstances beyond the delayed party’s</w:t>
      </w:r>
      <w:r>
        <w:rPr>
          <w:color w:val="231F20"/>
          <w:spacing w:val="-29"/>
        </w:rPr>
        <w:t xml:space="preserve"> </w:t>
      </w:r>
      <w:r>
        <w:rPr>
          <w:color w:val="231F20"/>
        </w:rPr>
        <w:t>reasonable control.</w:t>
      </w:r>
    </w:p>
    <w:p w:rsidR="00EC6530" w:rsidRDefault="00515542">
      <w:pPr>
        <w:pStyle w:val="Heading5"/>
        <w:numPr>
          <w:ilvl w:val="0"/>
          <w:numId w:val="1"/>
        </w:numPr>
        <w:tabs>
          <w:tab w:val="left" w:pos="1180"/>
        </w:tabs>
        <w:spacing w:before="183"/>
      </w:pPr>
      <w:r>
        <w:rPr>
          <w:color w:val="231F20"/>
        </w:rPr>
        <w:t>No</w:t>
      </w:r>
      <w:r>
        <w:rPr>
          <w:color w:val="231F20"/>
          <w:spacing w:val="-5"/>
        </w:rPr>
        <w:t xml:space="preserve"> </w:t>
      </w:r>
      <w:r>
        <w:rPr>
          <w:color w:val="231F20"/>
          <w:spacing w:val="-3"/>
        </w:rPr>
        <w:t>Waiver</w:t>
      </w:r>
    </w:p>
    <w:p w:rsidR="00EC6530" w:rsidRDefault="00515542">
      <w:pPr>
        <w:pStyle w:val="Heading6"/>
        <w:spacing w:before="11" w:line="249" w:lineRule="auto"/>
        <w:ind w:right="845"/>
      </w:pPr>
      <w:r>
        <w:rPr>
          <w:color w:val="231F20"/>
        </w:rPr>
        <w:t xml:space="preserve">The waiver by any party of any breach of covenant will not be construed to be a waiver of any succeeding breach or any other covenant. All waivers must be in </w:t>
      </w:r>
      <w:proofErr w:type="gramStart"/>
      <w:r>
        <w:rPr>
          <w:color w:val="231F20"/>
        </w:rPr>
        <w:t>writing, and</w:t>
      </w:r>
      <w:proofErr w:type="gramEnd"/>
      <w:r>
        <w:rPr>
          <w:color w:val="231F20"/>
        </w:rPr>
        <w:t xml:space="preserve"> signed by the party waiving its rights.</w:t>
      </w:r>
    </w:p>
    <w:p w:rsidR="00EC6530" w:rsidRDefault="00515542">
      <w:pPr>
        <w:pStyle w:val="Heading6"/>
        <w:spacing w:before="2"/>
      </w:pPr>
      <w:r>
        <w:rPr>
          <w:color w:val="231F20"/>
        </w:rPr>
        <w:t>This License may be modified only by a written instrument executed by authorized representatives of the</w:t>
      </w:r>
    </w:p>
    <w:p w:rsidR="00EC6530" w:rsidRDefault="00515542">
      <w:pPr>
        <w:pStyle w:val="Heading6"/>
        <w:spacing w:before="11"/>
      </w:pPr>
      <w:r>
        <w:rPr>
          <w:color w:val="231F20"/>
        </w:rPr>
        <w:t>parties hereto.</w:t>
      </w:r>
    </w:p>
    <w:p w:rsidR="00EC6530" w:rsidRDefault="00515542">
      <w:pPr>
        <w:pStyle w:val="Heading5"/>
        <w:numPr>
          <w:ilvl w:val="0"/>
          <w:numId w:val="1"/>
        </w:numPr>
        <w:tabs>
          <w:tab w:val="left" w:pos="1180"/>
        </w:tabs>
        <w:spacing w:before="191"/>
      </w:pPr>
      <w:r>
        <w:rPr>
          <w:color w:val="231F20"/>
          <w:spacing w:val="-5"/>
        </w:rPr>
        <w:t>Venue</w:t>
      </w:r>
    </w:p>
    <w:p w:rsidR="00EC6530" w:rsidRDefault="00515542">
      <w:pPr>
        <w:pStyle w:val="Heading6"/>
        <w:spacing w:before="11" w:line="249" w:lineRule="auto"/>
        <w:ind w:right="888"/>
      </w:pPr>
      <w:r>
        <w:rPr>
          <w:color w:val="231F20"/>
        </w:rPr>
        <w:t xml:space="preserve">This License shall be governed by and construed in accordance with the internal laws of the State of </w:t>
      </w:r>
      <w:r>
        <w:rPr>
          <w:color w:val="231F20"/>
          <w:spacing w:val="-4"/>
        </w:rPr>
        <w:t xml:space="preserve">Texas </w:t>
      </w:r>
      <w:r>
        <w:rPr>
          <w:color w:val="231F20"/>
        </w:rPr>
        <w:t xml:space="preserve">without giving effect to any choice or conflict of law provision or rule (whether of the State of </w:t>
      </w:r>
      <w:r>
        <w:rPr>
          <w:color w:val="231F20"/>
          <w:spacing w:val="-4"/>
        </w:rPr>
        <w:t xml:space="preserve">Texas </w:t>
      </w:r>
      <w:r>
        <w:rPr>
          <w:color w:val="231F20"/>
        </w:rPr>
        <w:t>or any other jurisdiction) that would cause the application of laws of any jurisdiction other than those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State</w:t>
      </w:r>
      <w:r>
        <w:rPr>
          <w:color w:val="231F20"/>
          <w:spacing w:val="-3"/>
        </w:rPr>
        <w:t xml:space="preserve"> </w:t>
      </w:r>
      <w:r>
        <w:rPr>
          <w:color w:val="231F20"/>
        </w:rPr>
        <w:t>of</w:t>
      </w:r>
      <w:r>
        <w:rPr>
          <w:color w:val="231F20"/>
          <w:spacing w:val="-7"/>
        </w:rPr>
        <w:t xml:space="preserve"> </w:t>
      </w:r>
      <w:r>
        <w:rPr>
          <w:color w:val="231F20"/>
          <w:spacing w:val="-3"/>
        </w:rPr>
        <w:t>Texas.</w:t>
      </w:r>
      <w:r>
        <w:rPr>
          <w:color w:val="231F20"/>
          <w:spacing w:val="-14"/>
        </w:rPr>
        <w:t xml:space="preserve"> </w:t>
      </w:r>
      <w:r>
        <w:rPr>
          <w:color w:val="231F20"/>
        </w:rPr>
        <w:t>Any</w:t>
      </w:r>
      <w:r>
        <w:rPr>
          <w:color w:val="231F20"/>
          <w:spacing w:val="-3"/>
        </w:rPr>
        <w:t xml:space="preserve"> </w:t>
      </w:r>
      <w:r>
        <w:rPr>
          <w:color w:val="231F20"/>
        </w:rPr>
        <w:t>legal</w:t>
      </w:r>
      <w:r>
        <w:rPr>
          <w:color w:val="231F20"/>
          <w:spacing w:val="-2"/>
        </w:rPr>
        <w:t xml:space="preserve"> </w:t>
      </w:r>
      <w:r>
        <w:rPr>
          <w:color w:val="231F20"/>
        </w:rPr>
        <w:t>suit,</w:t>
      </w:r>
      <w:r>
        <w:rPr>
          <w:color w:val="231F20"/>
          <w:spacing w:val="-3"/>
        </w:rPr>
        <w:t xml:space="preserve"> </w:t>
      </w:r>
      <w:r>
        <w:rPr>
          <w:color w:val="231F20"/>
        </w:rPr>
        <w:t>action</w:t>
      </w:r>
      <w:r>
        <w:rPr>
          <w:color w:val="231F20"/>
          <w:spacing w:val="-2"/>
        </w:rPr>
        <w:t xml:space="preserve"> </w:t>
      </w:r>
      <w:r>
        <w:rPr>
          <w:color w:val="231F20"/>
        </w:rPr>
        <w:t>or</w:t>
      </w:r>
      <w:r>
        <w:rPr>
          <w:color w:val="231F20"/>
          <w:spacing w:val="-2"/>
        </w:rPr>
        <w:t xml:space="preserve"> </w:t>
      </w:r>
      <w:r>
        <w:rPr>
          <w:color w:val="231F20"/>
        </w:rPr>
        <w:t>proceeding</w:t>
      </w:r>
      <w:r>
        <w:rPr>
          <w:color w:val="231F20"/>
          <w:spacing w:val="-2"/>
        </w:rPr>
        <w:t xml:space="preserve"> </w:t>
      </w:r>
      <w:r>
        <w:rPr>
          <w:color w:val="231F20"/>
        </w:rPr>
        <w:t>arising</w:t>
      </w:r>
      <w:r>
        <w:rPr>
          <w:color w:val="231F20"/>
          <w:spacing w:val="-2"/>
        </w:rPr>
        <w:t xml:space="preserve"> </w:t>
      </w:r>
      <w:r>
        <w:rPr>
          <w:color w:val="231F20"/>
        </w:rPr>
        <w:t>out</w:t>
      </w:r>
      <w:r>
        <w:rPr>
          <w:color w:val="231F20"/>
          <w:spacing w:val="-2"/>
        </w:rPr>
        <w:t xml:space="preserve"> </w:t>
      </w:r>
      <w:r>
        <w:rPr>
          <w:color w:val="231F20"/>
        </w:rPr>
        <w:t>of</w:t>
      </w:r>
      <w:r>
        <w:rPr>
          <w:color w:val="231F20"/>
          <w:spacing w:val="-2"/>
        </w:rPr>
        <w:t xml:space="preserve"> </w:t>
      </w:r>
      <w:r>
        <w:rPr>
          <w:color w:val="231F20"/>
        </w:rPr>
        <w:t>or</w:t>
      </w:r>
      <w:r>
        <w:rPr>
          <w:color w:val="231F20"/>
          <w:spacing w:val="-2"/>
        </w:rPr>
        <w:t xml:space="preserve"> </w:t>
      </w:r>
      <w:r>
        <w:rPr>
          <w:color w:val="231F20"/>
        </w:rPr>
        <w:t>related</w:t>
      </w:r>
      <w:r>
        <w:rPr>
          <w:color w:val="231F20"/>
          <w:spacing w:val="-2"/>
        </w:rPr>
        <w:t xml:space="preserve"> </w:t>
      </w:r>
      <w:r>
        <w:rPr>
          <w:color w:val="231F20"/>
        </w:rPr>
        <w:t>to</w:t>
      </w:r>
      <w:r>
        <w:rPr>
          <w:color w:val="231F20"/>
          <w:spacing w:val="-2"/>
        </w:rPr>
        <w:t xml:space="preserve"> </w:t>
      </w:r>
      <w:r>
        <w:rPr>
          <w:color w:val="231F20"/>
        </w:rPr>
        <w:t>this</w:t>
      </w:r>
      <w:r>
        <w:rPr>
          <w:color w:val="231F20"/>
          <w:spacing w:val="-14"/>
        </w:rPr>
        <w:t xml:space="preserve"> </w:t>
      </w:r>
      <w:r>
        <w:rPr>
          <w:color w:val="231F20"/>
        </w:rPr>
        <w:t xml:space="preserve">Agreement or the matters contemplated hereunder shall be instituted exclusively in the courts within the State of </w:t>
      </w:r>
      <w:r>
        <w:rPr>
          <w:color w:val="231F20"/>
          <w:spacing w:val="-3"/>
        </w:rPr>
        <w:t xml:space="preserve">Texas, </w:t>
      </w:r>
      <w:r>
        <w:rPr>
          <w:color w:val="231F20"/>
        </w:rPr>
        <w:t xml:space="preserve">county of Bexar </w:t>
      </w:r>
      <w:r>
        <w:rPr>
          <w:color w:val="231F20"/>
          <w:spacing w:val="-3"/>
        </w:rPr>
        <w:t xml:space="preserve">County, Texas, </w:t>
      </w:r>
      <w:r>
        <w:rPr>
          <w:color w:val="231F20"/>
        </w:rPr>
        <w:t>and each party irrevocably submits to the exclusive jurisdiction of such courts in any such suit, action or proceeding and waives any objection based on improper venue or forum non</w:t>
      </w:r>
      <w:r>
        <w:rPr>
          <w:color w:val="231F20"/>
          <w:spacing w:val="-1"/>
        </w:rPr>
        <w:t xml:space="preserve"> </w:t>
      </w:r>
      <w:proofErr w:type="spellStart"/>
      <w:r>
        <w:rPr>
          <w:color w:val="231F20"/>
        </w:rPr>
        <w:t>conveniens</w:t>
      </w:r>
      <w:proofErr w:type="spellEnd"/>
      <w:r>
        <w:rPr>
          <w:color w:val="231F20"/>
        </w:rPr>
        <w:t>.</w:t>
      </w:r>
    </w:p>
    <w:p w:rsidR="00EC6530" w:rsidRDefault="00515542">
      <w:pPr>
        <w:pStyle w:val="Heading6"/>
        <w:spacing w:before="97" w:line="249" w:lineRule="auto"/>
        <w:ind w:right="741"/>
      </w:pPr>
      <w:r>
        <w:rPr>
          <w:color w:val="231F20"/>
        </w:rPr>
        <w:t>If any term or provision of this License is invalid, illegal or unenforceable in any jurisdiction, such invalidity, illegality or unenforceability shall not affect any other term or provision of this Agreement or invalidate or render unenforceable such term or provision in any other jurisdiction.</w:t>
      </w:r>
    </w:p>
    <w:p w:rsidR="00EC6530" w:rsidRDefault="00EC6530">
      <w:pPr>
        <w:spacing w:line="249" w:lineRule="auto"/>
        <w:sectPr w:rsidR="00EC6530">
          <w:pgSz w:w="12240" w:h="15840"/>
          <w:pgMar w:top="1520" w:right="600" w:bottom="1040" w:left="620" w:header="720" w:footer="845" w:gutter="0"/>
          <w:cols w:space="720"/>
        </w:sectPr>
      </w:pPr>
    </w:p>
    <w:p w:rsidR="00EC6530" w:rsidRDefault="00EC6530">
      <w:pPr>
        <w:pStyle w:val="BodyText"/>
        <w:spacing w:before="4"/>
        <w:rPr>
          <w:rFonts w:ascii="Times New Roman"/>
          <w:sz w:val="26"/>
        </w:rPr>
      </w:pPr>
    </w:p>
    <w:p w:rsidR="00EC6530" w:rsidRDefault="00515542">
      <w:pPr>
        <w:pStyle w:val="Heading5"/>
        <w:numPr>
          <w:ilvl w:val="0"/>
          <w:numId w:val="1"/>
        </w:numPr>
        <w:tabs>
          <w:tab w:val="left" w:pos="1180"/>
        </w:tabs>
      </w:pPr>
      <w:r>
        <w:rPr>
          <w:color w:val="231F20"/>
        </w:rPr>
        <w:t>Notice</w:t>
      </w:r>
    </w:p>
    <w:p w:rsidR="00EC6530" w:rsidRDefault="00515542">
      <w:pPr>
        <w:pStyle w:val="Heading6"/>
        <w:spacing w:before="11" w:line="249" w:lineRule="auto"/>
        <w:ind w:right="1065"/>
      </w:pPr>
      <w:r>
        <w:rPr>
          <w:color w:val="231F20"/>
        </w:rPr>
        <w:t>All notices and correspondence to the parties must be delivered by hand, emailed, sent by registered or certified mail (RRR), or by Federal Express, Express Mail or other reliable overnight mail service that provides a receipt to the sender. Receipt of a notice by the party to whom the notice is transmitted will be considered to have occurred upon receipt, if hand- delivered or emailed; five (5) business days from the date of mailing, if mailed; or the next business day after transmittal by Federal Express, Express Mail or other reliable overnight delivery service that provides a receipt to the sender. All notices and correspondences shall be delivered to the respective addresses below, or to any other address as a party may notify the other party in writing from time to time:</w:t>
      </w:r>
    </w:p>
    <w:p w:rsidR="00EC6530" w:rsidRDefault="00515542">
      <w:pPr>
        <w:pStyle w:val="Heading5"/>
        <w:spacing w:before="187"/>
        <w:ind w:left="820" w:firstLine="0"/>
      </w:pPr>
      <w:r>
        <w:rPr>
          <w:color w:val="231F20"/>
        </w:rPr>
        <w:t>If to E.J. Ward Inc.:</w:t>
      </w:r>
    </w:p>
    <w:p w:rsidR="00EC6530" w:rsidRDefault="00515542">
      <w:pPr>
        <w:pStyle w:val="Heading6"/>
        <w:spacing w:before="101"/>
      </w:pPr>
      <w:proofErr w:type="spellStart"/>
      <w:r>
        <w:rPr>
          <w:color w:val="231F20"/>
        </w:rPr>
        <w:t>Markay</w:t>
      </w:r>
      <w:proofErr w:type="spellEnd"/>
      <w:r>
        <w:rPr>
          <w:color w:val="231F20"/>
        </w:rPr>
        <w:t xml:space="preserve"> Ward</w:t>
      </w:r>
    </w:p>
    <w:p w:rsidR="00EC6530" w:rsidRDefault="00515542">
      <w:pPr>
        <w:pStyle w:val="Heading6"/>
        <w:spacing w:before="11"/>
      </w:pPr>
      <w:r>
        <w:rPr>
          <w:color w:val="231F20"/>
        </w:rPr>
        <w:t>President</w:t>
      </w:r>
    </w:p>
    <w:p w:rsidR="00EC6530" w:rsidRDefault="00515542">
      <w:pPr>
        <w:pStyle w:val="Heading6"/>
        <w:spacing w:before="11"/>
      </w:pPr>
      <w:r>
        <w:rPr>
          <w:color w:val="231F20"/>
        </w:rPr>
        <w:t>E.J. Ward Inc.</w:t>
      </w:r>
    </w:p>
    <w:p w:rsidR="00EC6530" w:rsidRDefault="00515542">
      <w:pPr>
        <w:pStyle w:val="Heading6"/>
        <w:spacing w:before="11" w:line="501" w:lineRule="auto"/>
        <w:ind w:right="6349"/>
      </w:pPr>
      <w:r>
        <w:rPr>
          <w:color w:val="231F20"/>
        </w:rPr>
        <w:t xml:space="preserve">8801 </w:t>
      </w:r>
      <w:proofErr w:type="spellStart"/>
      <w:r>
        <w:rPr>
          <w:color w:val="231F20"/>
        </w:rPr>
        <w:t>Tradeway</w:t>
      </w:r>
      <w:proofErr w:type="spellEnd"/>
      <w:r>
        <w:rPr>
          <w:color w:val="231F20"/>
        </w:rPr>
        <w:t xml:space="preserve">, San Antonio, Texas 78217 </w:t>
      </w:r>
      <w:hyperlink r:id="rId30">
        <w:r>
          <w:rPr>
            <w:color w:val="231F20"/>
          </w:rPr>
          <w:t>mward@ejward.com</w:t>
        </w:r>
      </w:hyperlink>
    </w:p>
    <w:p w:rsidR="00EC6530" w:rsidRDefault="00EC6530">
      <w:pPr>
        <w:spacing w:line="501" w:lineRule="auto"/>
        <w:sectPr w:rsidR="00EC6530">
          <w:pgSz w:w="12240" w:h="15840"/>
          <w:pgMar w:top="1520" w:right="600" w:bottom="1040" w:left="620" w:header="720" w:footer="845" w:gutter="0"/>
          <w:cols w:space="720"/>
        </w:sectPr>
      </w:pPr>
    </w:p>
    <w:p w:rsidR="00EC6530" w:rsidRDefault="00EC6530">
      <w:pPr>
        <w:pStyle w:val="BodyText"/>
        <w:rPr>
          <w:rFonts w:ascii="Times New Roman"/>
        </w:rPr>
      </w:pPr>
    </w:p>
    <w:p w:rsidR="00EC6530" w:rsidRDefault="00EC6530">
      <w:pPr>
        <w:pStyle w:val="BodyText"/>
        <w:spacing w:before="3"/>
        <w:rPr>
          <w:rFonts w:ascii="Times New Roman"/>
          <w:sz w:val="16"/>
        </w:rPr>
      </w:pPr>
    </w:p>
    <w:p w:rsidR="00EC6530" w:rsidRDefault="00515542">
      <w:pPr>
        <w:pStyle w:val="Heading1"/>
        <w:spacing w:before="100"/>
        <w:ind w:left="1743"/>
      </w:pPr>
      <w:bookmarkStart w:id="6" w:name="Product_End-of-Life_Policy"/>
      <w:bookmarkStart w:id="7" w:name="_bookmark3"/>
      <w:bookmarkEnd w:id="6"/>
      <w:bookmarkEnd w:id="7"/>
      <w:r>
        <w:rPr>
          <w:color w:val="231F20"/>
          <w:w w:val="105"/>
        </w:rPr>
        <w:t>PRODUCT END-OF-LIFE POLICY</w:t>
      </w:r>
    </w:p>
    <w:p w:rsidR="00EC6530" w:rsidRDefault="00515542">
      <w:pPr>
        <w:pStyle w:val="BodyText"/>
        <w:spacing w:before="173" w:line="235" w:lineRule="auto"/>
        <w:ind w:left="100" w:right="116"/>
      </w:pPr>
      <w:r>
        <w:rPr>
          <w:color w:val="231F20"/>
          <w:w w:val="105"/>
        </w:rPr>
        <w:t>An</w:t>
      </w:r>
      <w:r>
        <w:rPr>
          <w:color w:val="231F20"/>
          <w:spacing w:val="-17"/>
          <w:w w:val="105"/>
        </w:rPr>
        <w:t xml:space="preserve"> </w:t>
      </w:r>
      <w:r>
        <w:rPr>
          <w:color w:val="231F20"/>
          <w:w w:val="105"/>
        </w:rPr>
        <w:t>E.J.</w:t>
      </w:r>
      <w:r>
        <w:rPr>
          <w:color w:val="231F20"/>
          <w:spacing w:val="-22"/>
          <w:w w:val="105"/>
        </w:rPr>
        <w:t xml:space="preserve"> </w:t>
      </w:r>
      <w:r>
        <w:rPr>
          <w:color w:val="231F20"/>
          <w:spacing w:val="-3"/>
          <w:w w:val="105"/>
        </w:rPr>
        <w:t>Ward</w:t>
      </w:r>
      <w:r>
        <w:rPr>
          <w:color w:val="231F20"/>
          <w:spacing w:val="-17"/>
          <w:w w:val="105"/>
        </w:rPr>
        <w:t xml:space="preserve"> </w:t>
      </w:r>
      <w:r>
        <w:rPr>
          <w:color w:val="231F20"/>
          <w:w w:val="105"/>
        </w:rPr>
        <w:t>product</w:t>
      </w:r>
      <w:r>
        <w:rPr>
          <w:color w:val="231F20"/>
          <w:spacing w:val="-17"/>
          <w:w w:val="105"/>
        </w:rPr>
        <w:t xml:space="preserve"> </w:t>
      </w:r>
      <w:r>
        <w:rPr>
          <w:color w:val="231F20"/>
          <w:w w:val="105"/>
        </w:rPr>
        <w:t>may</w:t>
      </w:r>
      <w:r>
        <w:rPr>
          <w:color w:val="231F20"/>
          <w:spacing w:val="-17"/>
          <w:w w:val="105"/>
        </w:rPr>
        <w:t xml:space="preserve"> </w:t>
      </w:r>
      <w:r>
        <w:rPr>
          <w:color w:val="231F20"/>
          <w:w w:val="105"/>
        </w:rPr>
        <w:t>reach</w:t>
      </w:r>
      <w:r>
        <w:rPr>
          <w:color w:val="231F20"/>
          <w:spacing w:val="-17"/>
          <w:w w:val="105"/>
        </w:rPr>
        <w:t xml:space="preserve"> </w:t>
      </w:r>
      <w:r>
        <w:rPr>
          <w:color w:val="231F20"/>
          <w:w w:val="105"/>
        </w:rPr>
        <w:t>the</w:t>
      </w:r>
      <w:r>
        <w:rPr>
          <w:color w:val="231F20"/>
          <w:spacing w:val="-17"/>
          <w:w w:val="105"/>
        </w:rPr>
        <w:t xml:space="preserve"> </w:t>
      </w:r>
      <w:r>
        <w:rPr>
          <w:color w:val="231F20"/>
          <w:w w:val="105"/>
        </w:rPr>
        <w:t>end</w:t>
      </w:r>
      <w:r>
        <w:rPr>
          <w:color w:val="231F20"/>
          <w:spacing w:val="-17"/>
          <w:w w:val="105"/>
        </w:rPr>
        <w:t xml:space="preserve"> </w:t>
      </w:r>
      <w:r>
        <w:rPr>
          <w:color w:val="231F20"/>
          <w:w w:val="105"/>
        </w:rPr>
        <w:t>of</w:t>
      </w:r>
      <w:r>
        <w:rPr>
          <w:color w:val="231F20"/>
          <w:spacing w:val="-17"/>
          <w:w w:val="105"/>
        </w:rPr>
        <w:t xml:space="preserve"> </w:t>
      </w:r>
      <w:r>
        <w:rPr>
          <w:color w:val="231F20"/>
          <w:w w:val="105"/>
        </w:rPr>
        <w:t>its</w:t>
      </w:r>
      <w:r>
        <w:rPr>
          <w:color w:val="231F20"/>
          <w:spacing w:val="-17"/>
          <w:w w:val="105"/>
        </w:rPr>
        <w:t xml:space="preserve"> </w:t>
      </w:r>
      <w:r>
        <w:rPr>
          <w:color w:val="231F20"/>
          <w:w w:val="105"/>
        </w:rPr>
        <w:t>Product</w:t>
      </w:r>
      <w:r>
        <w:rPr>
          <w:color w:val="231F20"/>
          <w:spacing w:val="-17"/>
          <w:w w:val="105"/>
        </w:rPr>
        <w:t xml:space="preserve"> </w:t>
      </w:r>
      <w:r>
        <w:rPr>
          <w:color w:val="231F20"/>
          <w:w w:val="105"/>
        </w:rPr>
        <w:t>Life</w:t>
      </w:r>
      <w:r>
        <w:rPr>
          <w:color w:val="231F20"/>
          <w:spacing w:val="-17"/>
          <w:w w:val="105"/>
        </w:rPr>
        <w:t xml:space="preserve"> </w:t>
      </w:r>
      <w:r>
        <w:rPr>
          <w:color w:val="231F20"/>
          <w:w w:val="105"/>
        </w:rPr>
        <w:t>Cycle</w:t>
      </w:r>
      <w:r>
        <w:rPr>
          <w:color w:val="231F20"/>
          <w:spacing w:val="-17"/>
          <w:w w:val="105"/>
        </w:rPr>
        <w:t xml:space="preserve"> </w:t>
      </w:r>
      <w:r>
        <w:rPr>
          <w:color w:val="231F20"/>
          <w:w w:val="105"/>
        </w:rPr>
        <w:t>due</w:t>
      </w:r>
      <w:r>
        <w:rPr>
          <w:color w:val="231F20"/>
          <w:spacing w:val="-17"/>
          <w:w w:val="105"/>
        </w:rPr>
        <w:t xml:space="preserve"> </w:t>
      </w:r>
      <w:r>
        <w:rPr>
          <w:color w:val="231F20"/>
          <w:w w:val="105"/>
        </w:rPr>
        <w:t>to</w:t>
      </w:r>
      <w:r>
        <w:rPr>
          <w:color w:val="231F20"/>
          <w:spacing w:val="-17"/>
          <w:w w:val="105"/>
        </w:rPr>
        <w:t xml:space="preserve"> </w:t>
      </w:r>
      <w:r>
        <w:rPr>
          <w:color w:val="231F20"/>
          <w:w w:val="105"/>
        </w:rPr>
        <w:t>market</w:t>
      </w:r>
      <w:r>
        <w:rPr>
          <w:color w:val="231F20"/>
          <w:spacing w:val="-17"/>
          <w:w w:val="105"/>
        </w:rPr>
        <w:t xml:space="preserve"> </w:t>
      </w:r>
      <w:r>
        <w:rPr>
          <w:color w:val="231F20"/>
          <w:w w:val="105"/>
        </w:rPr>
        <w:t>demands,</w:t>
      </w:r>
      <w:r>
        <w:rPr>
          <w:color w:val="231F20"/>
          <w:spacing w:val="-17"/>
          <w:w w:val="105"/>
        </w:rPr>
        <w:t xml:space="preserve"> </w:t>
      </w:r>
      <w:r>
        <w:rPr>
          <w:color w:val="231F20"/>
          <w:w w:val="105"/>
        </w:rPr>
        <w:t>technology</w:t>
      </w:r>
      <w:r>
        <w:rPr>
          <w:color w:val="231F20"/>
          <w:spacing w:val="-17"/>
          <w:w w:val="105"/>
        </w:rPr>
        <w:t xml:space="preserve"> </w:t>
      </w:r>
      <w:r>
        <w:rPr>
          <w:color w:val="231F20"/>
          <w:w w:val="105"/>
        </w:rPr>
        <w:t>innovation</w:t>
      </w:r>
      <w:r>
        <w:rPr>
          <w:color w:val="231F20"/>
          <w:spacing w:val="-17"/>
          <w:w w:val="105"/>
        </w:rPr>
        <w:t xml:space="preserve"> </w:t>
      </w:r>
      <w:r>
        <w:rPr>
          <w:color w:val="231F20"/>
          <w:w w:val="105"/>
        </w:rPr>
        <w:t>and</w:t>
      </w:r>
      <w:r>
        <w:rPr>
          <w:color w:val="231F20"/>
          <w:spacing w:val="-17"/>
          <w:w w:val="105"/>
        </w:rPr>
        <w:t xml:space="preserve"> </w:t>
      </w:r>
      <w:r>
        <w:rPr>
          <w:color w:val="231F20"/>
          <w:w w:val="105"/>
        </w:rPr>
        <w:t>development driving</w:t>
      </w:r>
      <w:r>
        <w:rPr>
          <w:color w:val="231F20"/>
          <w:spacing w:val="-16"/>
          <w:w w:val="105"/>
        </w:rPr>
        <w:t xml:space="preserve"> </w:t>
      </w:r>
      <w:r>
        <w:rPr>
          <w:color w:val="231F20"/>
          <w:w w:val="105"/>
        </w:rPr>
        <w:t>changes</w:t>
      </w:r>
      <w:r>
        <w:rPr>
          <w:color w:val="231F20"/>
          <w:spacing w:val="-16"/>
          <w:w w:val="105"/>
        </w:rPr>
        <w:t xml:space="preserve"> </w:t>
      </w:r>
      <w:r>
        <w:rPr>
          <w:color w:val="231F20"/>
          <w:w w:val="105"/>
        </w:rPr>
        <w:t>in</w:t>
      </w:r>
      <w:r>
        <w:rPr>
          <w:color w:val="231F20"/>
          <w:spacing w:val="-16"/>
          <w:w w:val="105"/>
        </w:rPr>
        <w:t xml:space="preserve"> </w:t>
      </w:r>
      <w:r>
        <w:rPr>
          <w:color w:val="231F20"/>
          <w:w w:val="105"/>
        </w:rPr>
        <w:t>the</w:t>
      </w:r>
      <w:r>
        <w:rPr>
          <w:color w:val="231F20"/>
          <w:spacing w:val="-16"/>
          <w:w w:val="105"/>
        </w:rPr>
        <w:t xml:space="preserve"> </w:t>
      </w:r>
      <w:r>
        <w:rPr>
          <w:color w:val="231F20"/>
          <w:w w:val="105"/>
        </w:rPr>
        <w:t>product;</w:t>
      </w:r>
      <w:r>
        <w:rPr>
          <w:color w:val="231F20"/>
          <w:spacing w:val="-16"/>
          <w:w w:val="105"/>
        </w:rPr>
        <w:t xml:space="preserve"> </w:t>
      </w:r>
      <w:r>
        <w:rPr>
          <w:color w:val="231F20"/>
          <w:w w:val="105"/>
        </w:rPr>
        <w:t>or</w:t>
      </w:r>
      <w:r>
        <w:rPr>
          <w:color w:val="231F20"/>
          <w:spacing w:val="-16"/>
          <w:w w:val="105"/>
        </w:rPr>
        <w:t xml:space="preserve"> </w:t>
      </w:r>
      <w:r>
        <w:rPr>
          <w:color w:val="231F20"/>
          <w:w w:val="105"/>
        </w:rPr>
        <w:t>a</w:t>
      </w:r>
      <w:r>
        <w:rPr>
          <w:color w:val="231F20"/>
          <w:spacing w:val="-16"/>
          <w:w w:val="105"/>
        </w:rPr>
        <w:t xml:space="preserve"> </w:t>
      </w:r>
      <w:r>
        <w:rPr>
          <w:color w:val="231F20"/>
          <w:w w:val="105"/>
        </w:rPr>
        <w:t>product</w:t>
      </w:r>
      <w:r>
        <w:rPr>
          <w:color w:val="231F20"/>
          <w:spacing w:val="-16"/>
          <w:w w:val="105"/>
        </w:rPr>
        <w:t xml:space="preserve"> </w:t>
      </w:r>
      <w:r>
        <w:rPr>
          <w:color w:val="231F20"/>
          <w:w w:val="105"/>
        </w:rPr>
        <w:t>may</w:t>
      </w:r>
      <w:r>
        <w:rPr>
          <w:color w:val="231F20"/>
          <w:spacing w:val="-16"/>
          <w:w w:val="105"/>
        </w:rPr>
        <w:t xml:space="preserve"> </w:t>
      </w:r>
      <w:r>
        <w:rPr>
          <w:color w:val="231F20"/>
          <w:w w:val="105"/>
        </w:rPr>
        <w:t>simply</w:t>
      </w:r>
      <w:r>
        <w:rPr>
          <w:color w:val="231F20"/>
          <w:spacing w:val="-16"/>
          <w:w w:val="105"/>
        </w:rPr>
        <w:t xml:space="preserve"> </w:t>
      </w:r>
      <w:r>
        <w:rPr>
          <w:color w:val="231F20"/>
          <w:w w:val="105"/>
        </w:rPr>
        <w:t>mature</w:t>
      </w:r>
      <w:r>
        <w:rPr>
          <w:color w:val="231F20"/>
          <w:spacing w:val="-16"/>
          <w:w w:val="105"/>
        </w:rPr>
        <w:t xml:space="preserve"> </w:t>
      </w:r>
      <w:r>
        <w:rPr>
          <w:color w:val="231F20"/>
          <w:w w:val="105"/>
        </w:rPr>
        <w:t>over</w:t>
      </w:r>
      <w:r>
        <w:rPr>
          <w:color w:val="231F20"/>
          <w:spacing w:val="-16"/>
          <w:w w:val="105"/>
        </w:rPr>
        <w:t xml:space="preserve"> </w:t>
      </w:r>
      <w:r>
        <w:rPr>
          <w:color w:val="231F20"/>
          <w:w w:val="105"/>
        </w:rPr>
        <w:t>time</w:t>
      </w:r>
      <w:r>
        <w:rPr>
          <w:color w:val="231F20"/>
          <w:spacing w:val="-16"/>
          <w:w w:val="105"/>
        </w:rPr>
        <w:t xml:space="preserve"> </w:t>
      </w:r>
      <w:r>
        <w:rPr>
          <w:color w:val="231F20"/>
          <w:w w:val="105"/>
        </w:rPr>
        <w:t>and</w:t>
      </w:r>
      <w:r>
        <w:rPr>
          <w:color w:val="231F20"/>
          <w:spacing w:val="-16"/>
          <w:w w:val="105"/>
        </w:rPr>
        <w:t xml:space="preserve"> </w:t>
      </w:r>
      <w:r>
        <w:rPr>
          <w:color w:val="231F20"/>
          <w:w w:val="105"/>
        </w:rPr>
        <w:t>is</w:t>
      </w:r>
      <w:r>
        <w:rPr>
          <w:color w:val="231F20"/>
          <w:spacing w:val="-16"/>
          <w:w w:val="105"/>
        </w:rPr>
        <w:t xml:space="preserve"> </w:t>
      </w:r>
      <w:r>
        <w:rPr>
          <w:color w:val="231F20"/>
          <w:w w:val="105"/>
        </w:rPr>
        <w:t>replaced</w:t>
      </w:r>
      <w:r>
        <w:rPr>
          <w:color w:val="231F20"/>
          <w:spacing w:val="-16"/>
          <w:w w:val="105"/>
        </w:rPr>
        <w:t xml:space="preserve"> </w:t>
      </w:r>
      <w:r>
        <w:rPr>
          <w:color w:val="231F20"/>
          <w:w w:val="105"/>
        </w:rPr>
        <w:t>by</w:t>
      </w:r>
      <w:r>
        <w:rPr>
          <w:color w:val="231F20"/>
          <w:spacing w:val="-16"/>
          <w:w w:val="105"/>
        </w:rPr>
        <w:t xml:space="preserve"> </w:t>
      </w:r>
      <w:r>
        <w:rPr>
          <w:color w:val="231F20"/>
          <w:w w:val="105"/>
        </w:rPr>
        <w:t>functionally</w:t>
      </w:r>
      <w:r>
        <w:rPr>
          <w:color w:val="231F20"/>
          <w:spacing w:val="-16"/>
          <w:w w:val="105"/>
        </w:rPr>
        <w:t xml:space="preserve"> </w:t>
      </w:r>
      <w:r>
        <w:rPr>
          <w:color w:val="231F20"/>
          <w:w w:val="105"/>
        </w:rPr>
        <w:t>richer</w:t>
      </w:r>
      <w:r>
        <w:rPr>
          <w:color w:val="231F20"/>
          <w:spacing w:val="-16"/>
          <w:w w:val="105"/>
        </w:rPr>
        <w:t xml:space="preserve"> </w:t>
      </w:r>
      <w:r>
        <w:rPr>
          <w:color w:val="231F20"/>
          <w:w w:val="105"/>
        </w:rPr>
        <w:t>technology.</w:t>
      </w:r>
      <w:r>
        <w:rPr>
          <w:color w:val="231F20"/>
          <w:spacing w:val="-22"/>
          <w:w w:val="105"/>
        </w:rPr>
        <w:t xml:space="preserve"> </w:t>
      </w:r>
      <w:r>
        <w:rPr>
          <w:color w:val="231F20"/>
          <w:w w:val="105"/>
        </w:rPr>
        <w:t>While this</w:t>
      </w:r>
      <w:r>
        <w:rPr>
          <w:color w:val="231F20"/>
          <w:spacing w:val="-19"/>
          <w:w w:val="105"/>
        </w:rPr>
        <w:t xml:space="preserve"> </w:t>
      </w:r>
      <w:r>
        <w:rPr>
          <w:color w:val="231F20"/>
          <w:w w:val="105"/>
        </w:rPr>
        <w:t>is</w:t>
      </w:r>
      <w:r>
        <w:rPr>
          <w:color w:val="231F20"/>
          <w:spacing w:val="-19"/>
          <w:w w:val="105"/>
        </w:rPr>
        <w:t xml:space="preserve"> </w:t>
      </w:r>
      <w:r>
        <w:rPr>
          <w:color w:val="231F20"/>
          <w:w w:val="105"/>
        </w:rPr>
        <w:t>an</w:t>
      </w:r>
      <w:r>
        <w:rPr>
          <w:color w:val="231F20"/>
          <w:spacing w:val="-19"/>
          <w:w w:val="105"/>
        </w:rPr>
        <w:t xml:space="preserve"> </w:t>
      </w:r>
      <w:r>
        <w:rPr>
          <w:color w:val="231F20"/>
          <w:w w:val="105"/>
        </w:rPr>
        <w:t>established</w:t>
      </w:r>
      <w:r>
        <w:rPr>
          <w:color w:val="231F20"/>
          <w:spacing w:val="-19"/>
          <w:w w:val="105"/>
        </w:rPr>
        <w:t xml:space="preserve"> </w:t>
      </w:r>
      <w:r>
        <w:rPr>
          <w:color w:val="231F20"/>
          <w:w w:val="105"/>
        </w:rPr>
        <w:t>part</w:t>
      </w:r>
      <w:r>
        <w:rPr>
          <w:color w:val="231F20"/>
          <w:spacing w:val="-19"/>
          <w:w w:val="105"/>
        </w:rPr>
        <w:t xml:space="preserve"> </w:t>
      </w:r>
      <w:r>
        <w:rPr>
          <w:color w:val="231F20"/>
          <w:w w:val="105"/>
        </w:rPr>
        <w:t>of</w:t>
      </w:r>
      <w:r>
        <w:rPr>
          <w:color w:val="231F20"/>
          <w:spacing w:val="-19"/>
          <w:w w:val="105"/>
        </w:rPr>
        <w:t xml:space="preserve"> </w:t>
      </w:r>
      <w:r>
        <w:rPr>
          <w:color w:val="231F20"/>
          <w:w w:val="105"/>
        </w:rPr>
        <w:t>the</w:t>
      </w:r>
      <w:r>
        <w:rPr>
          <w:color w:val="231F20"/>
          <w:spacing w:val="-19"/>
          <w:w w:val="105"/>
        </w:rPr>
        <w:t xml:space="preserve"> </w:t>
      </w:r>
      <w:r>
        <w:rPr>
          <w:color w:val="231F20"/>
          <w:w w:val="105"/>
        </w:rPr>
        <w:t>overall</w:t>
      </w:r>
      <w:r>
        <w:rPr>
          <w:color w:val="231F20"/>
          <w:spacing w:val="-19"/>
          <w:w w:val="105"/>
        </w:rPr>
        <w:t xml:space="preserve"> </w:t>
      </w:r>
      <w:r>
        <w:rPr>
          <w:color w:val="231F20"/>
          <w:w w:val="105"/>
        </w:rPr>
        <w:t>product</w:t>
      </w:r>
      <w:r>
        <w:rPr>
          <w:color w:val="231F20"/>
          <w:spacing w:val="-19"/>
          <w:w w:val="105"/>
        </w:rPr>
        <w:t xml:space="preserve"> </w:t>
      </w:r>
      <w:r>
        <w:rPr>
          <w:color w:val="231F20"/>
          <w:w w:val="105"/>
        </w:rPr>
        <w:t>life</w:t>
      </w:r>
      <w:r>
        <w:rPr>
          <w:color w:val="231F20"/>
          <w:spacing w:val="-19"/>
          <w:w w:val="105"/>
        </w:rPr>
        <w:t xml:space="preserve"> </w:t>
      </w:r>
      <w:r>
        <w:rPr>
          <w:color w:val="231F20"/>
          <w:w w:val="105"/>
        </w:rPr>
        <w:t>cycle,</w:t>
      </w:r>
      <w:r>
        <w:rPr>
          <w:color w:val="231F20"/>
          <w:spacing w:val="-24"/>
          <w:w w:val="105"/>
        </w:rPr>
        <w:t xml:space="preserve"> </w:t>
      </w:r>
      <w:r>
        <w:rPr>
          <w:color w:val="231F20"/>
          <w:spacing w:val="-3"/>
          <w:w w:val="105"/>
        </w:rPr>
        <w:t>Ward</w:t>
      </w:r>
      <w:r>
        <w:rPr>
          <w:color w:val="231F20"/>
          <w:spacing w:val="-19"/>
          <w:w w:val="105"/>
        </w:rPr>
        <w:t xml:space="preserve"> </w:t>
      </w:r>
      <w:r>
        <w:rPr>
          <w:color w:val="231F20"/>
          <w:w w:val="105"/>
        </w:rPr>
        <w:t>recognizes</w:t>
      </w:r>
      <w:r>
        <w:rPr>
          <w:color w:val="231F20"/>
          <w:spacing w:val="-19"/>
          <w:w w:val="105"/>
        </w:rPr>
        <w:t xml:space="preserve"> </w:t>
      </w:r>
      <w:r>
        <w:rPr>
          <w:color w:val="231F20"/>
          <w:w w:val="105"/>
        </w:rPr>
        <w:t>that</w:t>
      </w:r>
      <w:r>
        <w:rPr>
          <w:color w:val="231F20"/>
          <w:spacing w:val="-19"/>
          <w:w w:val="105"/>
        </w:rPr>
        <w:t xml:space="preserve"> </w:t>
      </w:r>
      <w:r>
        <w:rPr>
          <w:color w:val="231F20"/>
          <w:w w:val="105"/>
        </w:rPr>
        <w:t>End-of-Life</w:t>
      </w:r>
      <w:r>
        <w:rPr>
          <w:color w:val="231F20"/>
          <w:spacing w:val="-19"/>
          <w:w w:val="105"/>
        </w:rPr>
        <w:t xml:space="preserve"> </w:t>
      </w:r>
      <w:r>
        <w:rPr>
          <w:color w:val="231F20"/>
          <w:w w:val="105"/>
        </w:rPr>
        <w:t>milestones</w:t>
      </w:r>
      <w:r>
        <w:rPr>
          <w:color w:val="231F20"/>
          <w:spacing w:val="-19"/>
          <w:w w:val="105"/>
        </w:rPr>
        <w:t xml:space="preserve"> </w:t>
      </w:r>
      <w:r>
        <w:rPr>
          <w:color w:val="231F20"/>
          <w:w w:val="105"/>
        </w:rPr>
        <w:t>often</w:t>
      </w:r>
      <w:r>
        <w:rPr>
          <w:color w:val="231F20"/>
          <w:spacing w:val="-19"/>
          <w:w w:val="105"/>
        </w:rPr>
        <w:t xml:space="preserve"> </w:t>
      </w:r>
      <w:r>
        <w:rPr>
          <w:color w:val="231F20"/>
          <w:w w:val="105"/>
        </w:rPr>
        <w:t>prompt</w:t>
      </w:r>
      <w:r>
        <w:rPr>
          <w:color w:val="231F20"/>
          <w:spacing w:val="-19"/>
          <w:w w:val="105"/>
        </w:rPr>
        <w:t xml:space="preserve"> </w:t>
      </w:r>
      <w:r>
        <w:rPr>
          <w:color w:val="231F20"/>
          <w:w w:val="105"/>
        </w:rPr>
        <w:t>companies</w:t>
      </w:r>
      <w:r>
        <w:rPr>
          <w:color w:val="231F20"/>
          <w:spacing w:val="-19"/>
          <w:w w:val="105"/>
        </w:rPr>
        <w:t xml:space="preserve"> </w:t>
      </w:r>
      <w:r>
        <w:rPr>
          <w:color w:val="231F20"/>
          <w:w w:val="105"/>
        </w:rPr>
        <w:t>to review</w:t>
      </w:r>
      <w:r>
        <w:rPr>
          <w:color w:val="231F20"/>
          <w:spacing w:val="-16"/>
          <w:w w:val="105"/>
        </w:rPr>
        <w:t xml:space="preserve"> </w:t>
      </w:r>
      <w:r>
        <w:rPr>
          <w:color w:val="231F20"/>
          <w:w w:val="105"/>
        </w:rPr>
        <w:t>the</w:t>
      </w:r>
      <w:r>
        <w:rPr>
          <w:color w:val="231F20"/>
          <w:spacing w:val="-16"/>
          <w:w w:val="105"/>
        </w:rPr>
        <w:t xml:space="preserve"> </w:t>
      </w:r>
      <w:r>
        <w:rPr>
          <w:color w:val="231F20"/>
          <w:w w:val="105"/>
        </w:rPr>
        <w:t>way</w:t>
      </w:r>
      <w:r>
        <w:rPr>
          <w:color w:val="231F20"/>
          <w:spacing w:val="-16"/>
          <w:w w:val="105"/>
        </w:rPr>
        <w:t xml:space="preserve"> </w:t>
      </w:r>
      <w:r>
        <w:rPr>
          <w:color w:val="231F20"/>
          <w:w w:val="105"/>
        </w:rPr>
        <w:t>in</w:t>
      </w:r>
      <w:r>
        <w:rPr>
          <w:color w:val="231F20"/>
          <w:spacing w:val="-16"/>
          <w:w w:val="105"/>
        </w:rPr>
        <w:t xml:space="preserve"> </w:t>
      </w:r>
      <w:r>
        <w:rPr>
          <w:color w:val="231F20"/>
          <w:w w:val="105"/>
        </w:rPr>
        <w:t>which</w:t>
      </w:r>
      <w:r>
        <w:rPr>
          <w:color w:val="231F20"/>
          <w:spacing w:val="-16"/>
          <w:w w:val="105"/>
        </w:rPr>
        <w:t xml:space="preserve"> </w:t>
      </w:r>
      <w:r>
        <w:rPr>
          <w:color w:val="231F20"/>
          <w:w w:val="105"/>
        </w:rPr>
        <w:t>such</w:t>
      </w:r>
      <w:r>
        <w:rPr>
          <w:color w:val="231F20"/>
          <w:spacing w:val="-16"/>
          <w:w w:val="105"/>
        </w:rPr>
        <w:t xml:space="preserve"> </w:t>
      </w:r>
      <w:r>
        <w:rPr>
          <w:color w:val="231F20"/>
          <w:w w:val="105"/>
        </w:rPr>
        <w:t>end-of-sale</w:t>
      </w:r>
      <w:r>
        <w:rPr>
          <w:color w:val="231F20"/>
          <w:spacing w:val="-16"/>
          <w:w w:val="105"/>
        </w:rPr>
        <w:t xml:space="preserve"> </w:t>
      </w:r>
      <w:r>
        <w:rPr>
          <w:color w:val="231F20"/>
          <w:w w:val="105"/>
        </w:rPr>
        <w:t>and</w:t>
      </w:r>
      <w:r>
        <w:rPr>
          <w:color w:val="231F20"/>
          <w:spacing w:val="-16"/>
          <w:w w:val="105"/>
        </w:rPr>
        <w:t xml:space="preserve"> </w:t>
      </w:r>
      <w:r>
        <w:rPr>
          <w:color w:val="231F20"/>
          <w:w w:val="105"/>
        </w:rPr>
        <w:t>end-of-life</w:t>
      </w:r>
      <w:r>
        <w:rPr>
          <w:color w:val="231F20"/>
          <w:spacing w:val="-16"/>
          <w:w w:val="105"/>
        </w:rPr>
        <w:t xml:space="preserve"> </w:t>
      </w:r>
      <w:r>
        <w:rPr>
          <w:color w:val="231F20"/>
          <w:w w:val="105"/>
        </w:rPr>
        <w:t>milestones</w:t>
      </w:r>
      <w:r>
        <w:rPr>
          <w:color w:val="231F20"/>
          <w:spacing w:val="-16"/>
          <w:w w:val="105"/>
        </w:rPr>
        <w:t xml:space="preserve"> </w:t>
      </w:r>
      <w:r>
        <w:rPr>
          <w:color w:val="231F20"/>
          <w:w w:val="105"/>
        </w:rPr>
        <w:t>impact</w:t>
      </w:r>
      <w:r>
        <w:rPr>
          <w:color w:val="231F20"/>
          <w:spacing w:val="-16"/>
          <w:w w:val="105"/>
        </w:rPr>
        <w:t xml:space="preserve"> </w:t>
      </w:r>
      <w:r>
        <w:rPr>
          <w:color w:val="231F20"/>
          <w:w w:val="105"/>
        </w:rPr>
        <w:t>their</w:t>
      </w:r>
      <w:r>
        <w:rPr>
          <w:color w:val="231F20"/>
          <w:spacing w:val="-16"/>
          <w:w w:val="105"/>
        </w:rPr>
        <w:t xml:space="preserve"> </w:t>
      </w:r>
      <w:r>
        <w:rPr>
          <w:color w:val="231F20"/>
          <w:w w:val="105"/>
        </w:rPr>
        <w:t>businesses.</w:t>
      </w:r>
      <w:r>
        <w:rPr>
          <w:color w:val="231F20"/>
          <w:spacing w:val="-22"/>
          <w:w w:val="105"/>
        </w:rPr>
        <w:t xml:space="preserve"> </w:t>
      </w:r>
      <w:r>
        <w:rPr>
          <w:color w:val="231F20"/>
          <w:w w:val="105"/>
        </w:rPr>
        <w:t>With</w:t>
      </w:r>
      <w:r>
        <w:rPr>
          <w:color w:val="231F20"/>
          <w:spacing w:val="-16"/>
          <w:w w:val="105"/>
        </w:rPr>
        <w:t xml:space="preserve"> </w:t>
      </w:r>
      <w:r>
        <w:rPr>
          <w:color w:val="231F20"/>
          <w:w w:val="105"/>
        </w:rPr>
        <w:t>that</w:t>
      </w:r>
      <w:r>
        <w:rPr>
          <w:color w:val="231F20"/>
          <w:spacing w:val="-16"/>
          <w:w w:val="105"/>
        </w:rPr>
        <w:t xml:space="preserve"> </w:t>
      </w:r>
      <w:r>
        <w:rPr>
          <w:color w:val="231F20"/>
          <w:w w:val="105"/>
        </w:rPr>
        <w:t>in</w:t>
      </w:r>
      <w:r>
        <w:rPr>
          <w:color w:val="231F20"/>
          <w:spacing w:val="-16"/>
          <w:w w:val="105"/>
        </w:rPr>
        <w:t xml:space="preserve"> </w:t>
      </w:r>
      <w:r>
        <w:rPr>
          <w:color w:val="231F20"/>
          <w:w w:val="105"/>
        </w:rPr>
        <w:t>mind,</w:t>
      </w:r>
      <w:r>
        <w:rPr>
          <w:color w:val="231F20"/>
          <w:spacing w:val="-16"/>
          <w:w w:val="105"/>
        </w:rPr>
        <w:t xml:space="preserve"> </w:t>
      </w:r>
      <w:r>
        <w:rPr>
          <w:color w:val="231F20"/>
          <w:w w:val="105"/>
        </w:rPr>
        <w:t>we</w:t>
      </w:r>
      <w:r>
        <w:rPr>
          <w:color w:val="231F20"/>
          <w:spacing w:val="-16"/>
          <w:w w:val="105"/>
        </w:rPr>
        <w:t xml:space="preserve"> </w:t>
      </w:r>
      <w:r>
        <w:rPr>
          <w:color w:val="231F20"/>
          <w:w w:val="105"/>
        </w:rPr>
        <w:t>have</w:t>
      </w:r>
      <w:r>
        <w:rPr>
          <w:color w:val="231F20"/>
          <w:spacing w:val="-16"/>
          <w:w w:val="105"/>
        </w:rPr>
        <w:t xml:space="preserve"> </w:t>
      </w:r>
      <w:r>
        <w:rPr>
          <w:color w:val="231F20"/>
          <w:w w:val="105"/>
        </w:rPr>
        <w:t>set</w:t>
      </w:r>
      <w:r>
        <w:rPr>
          <w:color w:val="231F20"/>
          <w:spacing w:val="-16"/>
          <w:w w:val="105"/>
        </w:rPr>
        <w:t xml:space="preserve"> </w:t>
      </w:r>
      <w:r>
        <w:rPr>
          <w:color w:val="231F20"/>
          <w:w w:val="105"/>
        </w:rPr>
        <w:t>up</w:t>
      </w:r>
      <w:r>
        <w:rPr>
          <w:color w:val="231F20"/>
          <w:spacing w:val="-16"/>
          <w:w w:val="105"/>
        </w:rPr>
        <w:t xml:space="preserve"> </w:t>
      </w:r>
      <w:r>
        <w:rPr>
          <w:color w:val="231F20"/>
          <w:w w:val="105"/>
        </w:rPr>
        <w:t xml:space="preserve">a </w:t>
      </w:r>
      <w:r>
        <w:rPr>
          <w:color w:val="231F20"/>
          <w:spacing w:val="-3"/>
          <w:w w:val="105"/>
        </w:rPr>
        <w:t>Ward</w:t>
      </w:r>
      <w:r>
        <w:rPr>
          <w:color w:val="231F20"/>
          <w:spacing w:val="-19"/>
          <w:w w:val="105"/>
        </w:rPr>
        <w:t xml:space="preserve"> </w:t>
      </w:r>
      <w:r>
        <w:rPr>
          <w:color w:val="231F20"/>
          <w:w w:val="105"/>
        </w:rPr>
        <w:t>End-of-Life</w:t>
      </w:r>
      <w:r>
        <w:rPr>
          <w:color w:val="231F20"/>
          <w:spacing w:val="-19"/>
          <w:w w:val="105"/>
        </w:rPr>
        <w:t xml:space="preserve"> </w:t>
      </w:r>
      <w:r>
        <w:rPr>
          <w:color w:val="231F20"/>
          <w:w w:val="105"/>
        </w:rPr>
        <w:t>policy</w:t>
      </w:r>
      <w:r>
        <w:rPr>
          <w:color w:val="231F20"/>
          <w:spacing w:val="-19"/>
          <w:w w:val="105"/>
        </w:rPr>
        <w:t xml:space="preserve"> </w:t>
      </w:r>
      <w:r>
        <w:rPr>
          <w:color w:val="231F20"/>
          <w:w w:val="105"/>
        </w:rPr>
        <w:t>to</w:t>
      </w:r>
      <w:r>
        <w:rPr>
          <w:color w:val="231F20"/>
          <w:spacing w:val="-19"/>
          <w:w w:val="105"/>
        </w:rPr>
        <w:t xml:space="preserve"> </w:t>
      </w:r>
      <w:r>
        <w:rPr>
          <w:color w:val="231F20"/>
          <w:w w:val="105"/>
        </w:rPr>
        <w:t>help</w:t>
      </w:r>
      <w:r>
        <w:rPr>
          <w:color w:val="231F20"/>
          <w:spacing w:val="-19"/>
          <w:w w:val="105"/>
        </w:rPr>
        <w:t xml:space="preserve"> </w:t>
      </w:r>
      <w:r>
        <w:rPr>
          <w:color w:val="231F20"/>
          <w:w w:val="105"/>
        </w:rPr>
        <w:t>customers</w:t>
      </w:r>
      <w:r>
        <w:rPr>
          <w:color w:val="231F20"/>
          <w:spacing w:val="-19"/>
          <w:w w:val="105"/>
        </w:rPr>
        <w:t xml:space="preserve"> </w:t>
      </w:r>
      <w:r>
        <w:rPr>
          <w:color w:val="231F20"/>
          <w:w w:val="105"/>
        </w:rPr>
        <w:t>better</w:t>
      </w:r>
      <w:r>
        <w:rPr>
          <w:color w:val="231F20"/>
          <w:spacing w:val="-19"/>
          <w:w w:val="105"/>
        </w:rPr>
        <w:t xml:space="preserve"> </w:t>
      </w:r>
      <w:r>
        <w:rPr>
          <w:color w:val="231F20"/>
          <w:w w:val="105"/>
        </w:rPr>
        <w:t>manage</w:t>
      </w:r>
      <w:r>
        <w:rPr>
          <w:color w:val="231F20"/>
          <w:spacing w:val="-19"/>
          <w:w w:val="105"/>
        </w:rPr>
        <w:t xml:space="preserve"> </w:t>
      </w:r>
      <w:r>
        <w:rPr>
          <w:color w:val="231F20"/>
          <w:w w:val="105"/>
        </w:rPr>
        <w:t>their</w:t>
      </w:r>
      <w:r>
        <w:rPr>
          <w:color w:val="231F20"/>
          <w:spacing w:val="-19"/>
          <w:w w:val="105"/>
        </w:rPr>
        <w:t xml:space="preserve"> </w:t>
      </w:r>
      <w:r>
        <w:rPr>
          <w:color w:val="231F20"/>
          <w:w w:val="105"/>
        </w:rPr>
        <w:t>end-of-life</w:t>
      </w:r>
      <w:r>
        <w:rPr>
          <w:color w:val="231F20"/>
          <w:spacing w:val="-19"/>
          <w:w w:val="105"/>
        </w:rPr>
        <w:t xml:space="preserve"> </w:t>
      </w:r>
      <w:r>
        <w:rPr>
          <w:color w:val="231F20"/>
          <w:w w:val="105"/>
        </w:rPr>
        <w:t>transition</w:t>
      </w:r>
      <w:r>
        <w:rPr>
          <w:color w:val="231F20"/>
          <w:spacing w:val="-19"/>
          <w:w w:val="105"/>
        </w:rPr>
        <w:t xml:space="preserve"> </w:t>
      </w:r>
      <w:r>
        <w:rPr>
          <w:color w:val="231F20"/>
          <w:w w:val="105"/>
        </w:rPr>
        <w:t>and</w:t>
      </w:r>
      <w:r>
        <w:rPr>
          <w:color w:val="231F20"/>
          <w:spacing w:val="-19"/>
          <w:w w:val="105"/>
        </w:rPr>
        <w:t xml:space="preserve"> </w:t>
      </w:r>
      <w:r>
        <w:rPr>
          <w:color w:val="231F20"/>
          <w:w w:val="105"/>
        </w:rPr>
        <w:t>to</w:t>
      </w:r>
      <w:r>
        <w:rPr>
          <w:color w:val="231F20"/>
          <w:spacing w:val="-19"/>
          <w:w w:val="105"/>
        </w:rPr>
        <w:t xml:space="preserve"> </w:t>
      </w:r>
      <w:r>
        <w:rPr>
          <w:color w:val="231F20"/>
          <w:w w:val="105"/>
        </w:rPr>
        <w:t>understand</w:t>
      </w:r>
      <w:r>
        <w:rPr>
          <w:color w:val="231F20"/>
          <w:spacing w:val="-19"/>
          <w:w w:val="105"/>
        </w:rPr>
        <w:t xml:space="preserve"> </w:t>
      </w:r>
      <w:r>
        <w:rPr>
          <w:color w:val="231F20"/>
          <w:w w:val="105"/>
        </w:rPr>
        <w:t>the</w:t>
      </w:r>
      <w:r>
        <w:rPr>
          <w:color w:val="231F20"/>
          <w:spacing w:val="-19"/>
          <w:w w:val="105"/>
        </w:rPr>
        <w:t xml:space="preserve"> </w:t>
      </w:r>
      <w:r>
        <w:rPr>
          <w:color w:val="231F20"/>
          <w:w w:val="105"/>
        </w:rPr>
        <w:t>role</w:t>
      </w:r>
      <w:r>
        <w:rPr>
          <w:color w:val="231F20"/>
          <w:spacing w:val="-19"/>
          <w:w w:val="105"/>
        </w:rPr>
        <w:t xml:space="preserve"> </w:t>
      </w:r>
      <w:r>
        <w:rPr>
          <w:color w:val="231F20"/>
          <w:w w:val="105"/>
        </w:rPr>
        <w:t>that</w:t>
      </w:r>
      <w:r>
        <w:rPr>
          <w:color w:val="231F20"/>
          <w:spacing w:val="-25"/>
          <w:w w:val="105"/>
        </w:rPr>
        <w:t xml:space="preserve"> </w:t>
      </w:r>
      <w:r>
        <w:rPr>
          <w:color w:val="231F20"/>
          <w:spacing w:val="-3"/>
          <w:w w:val="105"/>
        </w:rPr>
        <w:t>Ward</w:t>
      </w:r>
      <w:r>
        <w:rPr>
          <w:color w:val="231F20"/>
          <w:spacing w:val="-19"/>
          <w:w w:val="105"/>
        </w:rPr>
        <w:t xml:space="preserve"> </w:t>
      </w:r>
      <w:r>
        <w:rPr>
          <w:color w:val="231F20"/>
          <w:w w:val="105"/>
        </w:rPr>
        <w:t>can</w:t>
      </w:r>
      <w:r>
        <w:rPr>
          <w:color w:val="231F20"/>
          <w:spacing w:val="-19"/>
          <w:w w:val="105"/>
        </w:rPr>
        <w:t xml:space="preserve"> </w:t>
      </w:r>
      <w:r>
        <w:rPr>
          <w:color w:val="231F20"/>
          <w:w w:val="105"/>
        </w:rPr>
        <w:t>play in</w:t>
      </w:r>
      <w:r>
        <w:rPr>
          <w:color w:val="231F20"/>
          <w:spacing w:val="-9"/>
          <w:w w:val="105"/>
        </w:rPr>
        <w:t xml:space="preserve"> </w:t>
      </w:r>
      <w:r>
        <w:rPr>
          <w:color w:val="231F20"/>
          <w:w w:val="105"/>
        </w:rPr>
        <w:t>helping</w:t>
      </w:r>
      <w:r>
        <w:rPr>
          <w:color w:val="231F20"/>
          <w:spacing w:val="-9"/>
          <w:w w:val="105"/>
        </w:rPr>
        <w:t xml:space="preserve"> </w:t>
      </w:r>
      <w:r>
        <w:rPr>
          <w:color w:val="231F20"/>
          <w:w w:val="105"/>
        </w:rPr>
        <w:t>migrate</w:t>
      </w:r>
      <w:r>
        <w:rPr>
          <w:color w:val="231F20"/>
          <w:spacing w:val="-9"/>
          <w:w w:val="105"/>
        </w:rPr>
        <w:t xml:space="preserve"> </w:t>
      </w:r>
      <w:r>
        <w:rPr>
          <w:color w:val="231F20"/>
          <w:w w:val="105"/>
        </w:rPr>
        <w:t>to</w:t>
      </w:r>
      <w:r>
        <w:rPr>
          <w:color w:val="231F20"/>
          <w:spacing w:val="-9"/>
          <w:w w:val="105"/>
        </w:rPr>
        <w:t xml:space="preserve"> </w:t>
      </w:r>
      <w:r>
        <w:rPr>
          <w:color w:val="231F20"/>
          <w:w w:val="105"/>
        </w:rPr>
        <w:t>alternative</w:t>
      </w:r>
      <w:r>
        <w:rPr>
          <w:color w:val="231F20"/>
          <w:spacing w:val="-9"/>
          <w:w w:val="105"/>
        </w:rPr>
        <w:t xml:space="preserve"> </w:t>
      </w:r>
      <w:r>
        <w:rPr>
          <w:color w:val="231F20"/>
          <w:w w:val="105"/>
        </w:rPr>
        <w:t>products</w:t>
      </w:r>
      <w:r>
        <w:rPr>
          <w:color w:val="231F20"/>
          <w:spacing w:val="-9"/>
          <w:w w:val="105"/>
        </w:rPr>
        <w:t xml:space="preserve"> </w:t>
      </w:r>
      <w:r>
        <w:rPr>
          <w:color w:val="231F20"/>
          <w:w w:val="105"/>
        </w:rPr>
        <w:t>within</w:t>
      </w:r>
      <w:r>
        <w:rPr>
          <w:color w:val="231F20"/>
          <w:spacing w:val="-16"/>
          <w:w w:val="105"/>
        </w:rPr>
        <w:t xml:space="preserve"> </w:t>
      </w:r>
      <w:r>
        <w:rPr>
          <w:color w:val="231F20"/>
          <w:spacing w:val="-4"/>
          <w:w w:val="105"/>
        </w:rPr>
        <w:t>Ward’s</w:t>
      </w:r>
      <w:r>
        <w:rPr>
          <w:color w:val="231F20"/>
          <w:spacing w:val="-9"/>
          <w:w w:val="105"/>
        </w:rPr>
        <w:t xml:space="preserve"> </w:t>
      </w:r>
      <w:r>
        <w:rPr>
          <w:color w:val="231F20"/>
          <w:w w:val="105"/>
        </w:rPr>
        <w:t>Fuel</w:t>
      </w:r>
      <w:r>
        <w:rPr>
          <w:color w:val="231F20"/>
          <w:spacing w:val="-9"/>
          <w:w w:val="105"/>
        </w:rPr>
        <w:t xml:space="preserve"> </w:t>
      </w:r>
      <w:r>
        <w:rPr>
          <w:color w:val="231F20"/>
          <w:w w:val="105"/>
        </w:rPr>
        <w:t>Management</w:t>
      </w:r>
      <w:r>
        <w:rPr>
          <w:color w:val="231F20"/>
          <w:spacing w:val="-9"/>
          <w:w w:val="105"/>
        </w:rPr>
        <w:t xml:space="preserve"> </w:t>
      </w:r>
      <w:r>
        <w:rPr>
          <w:color w:val="231F20"/>
          <w:w w:val="105"/>
        </w:rPr>
        <w:t>and</w:t>
      </w:r>
      <w:r>
        <w:rPr>
          <w:color w:val="231F20"/>
          <w:spacing w:val="-9"/>
          <w:w w:val="105"/>
        </w:rPr>
        <w:t xml:space="preserve"> </w:t>
      </w:r>
      <w:r>
        <w:rPr>
          <w:color w:val="231F20"/>
          <w:w w:val="105"/>
        </w:rPr>
        <w:t>telematics</w:t>
      </w:r>
      <w:r>
        <w:rPr>
          <w:color w:val="231F20"/>
          <w:spacing w:val="-9"/>
          <w:w w:val="105"/>
        </w:rPr>
        <w:t xml:space="preserve"> </w:t>
      </w:r>
      <w:r>
        <w:rPr>
          <w:color w:val="231F20"/>
          <w:w w:val="105"/>
        </w:rPr>
        <w:t>platforms.</w:t>
      </w:r>
    </w:p>
    <w:p w:rsidR="00EC6530" w:rsidRDefault="00515542">
      <w:pPr>
        <w:pStyle w:val="BodyText"/>
        <w:spacing w:before="94" w:line="235" w:lineRule="auto"/>
        <w:ind w:left="100" w:right="805"/>
        <w:jc w:val="both"/>
      </w:pPr>
      <w:r>
        <w:rPr>
          <w:color w:val="231F20"/>
        </w:rPr>
        <w:t>The End-of-Life Policy only applies to End-of-Life and End-of-Sale announcements made on or after January 1, 2015 for all Ward product lines. The policy does not apply to product that is already subject to previous End-of-Life and/or End-of-Sale announcements.</w:t>
      </w:r>
    </w:p>
    <w:p w:rsidR="00EC6530" w:rsidRDefault="00515542">
      <w:pPr>
        <w:spacing w:before="136"/>
        <w:ind w:left="100"/>
        <w:rPr>
          <w:sz w:val="36"/>
        </w:rPr>
      </w:pPr>
      <w:r>
        <w:rPr>
          <w:color w:val="231F20"/>
          <w:w w:val="105"/>
          <w:sz w:val="36"/>
        </w:rPr>
        <w:t>General Policy Guidelines</w:t>
      </w:r>
    </w:p>
    <w:p w:rsidR="00EC6530" w:rsidRDefault="00515542">
      <w:pPr>
        <w:pStyle w:val="ListParagraph"/>
        <w:numPr>
          <w:ilvl w:val="0"/>
          <w:numId w:val="8"/>
        </w:numPr>
        <w:tabs>
          <w:tab w:val="left" w:pos="819"/>
          <w:tab w:val="left" w:pos="820"/>
        </w:tabs>
        <w:spacing w:before="108" w:line="254" w:lineRule="auto"/>
        <w:ind w:right="175"/>
        <w:rPr>
          <w:sz w:val="20"/>
        </w:rPr>
      </w:pPr>
      <w:proofErr w:type="gramStart"/>
      <w:r>
        <w:rPr>
          <w:color w:val="231F20"/>
          <w:sz w:val="20"/>
        </w:rPr>
        <w:t>As a general rule</w:t>
      </w:r>
      <w:proofErr w:type="gramEnd"/>
      <w:r>
        <w:rPr>
          <w:color w:val="231F20"/>
          <w:sz w:val="20"/>
        </w:rPr>
        <w:t xml:space="preserve">, </w:t>
      </w:r>
      <w:r>
        <w:rPr>
          <w:color w:val="231F20"/>
          <w:spacing w:val="-3"/>
          <w:sz w:val="20"/>
        </w:rPr>
        <w:t xml:space="preserve">Ward </w:t>
      </w:r>
      <w:r>
        <w:rPr>
          <w:color w:val="231F20"/>
          <w:sz w:val="20"/>
        </w:rPr>
        <w:t xml:space="preserve">will provide six </w:t>
      </w:r>
      <w:proofErr w:type="spellStart"/>
      <w:r>
        <w:rPr>
          <w:color w:val="231F20"/>
          <w:spacing w:val="-4"/>
          <w:sz w:val="20"/>
        </w:rPr>
        <w:t xml:space="preserve">month’s </w:t>
      </w:r>
      <w:r>
        <w:rPr>
          <w:color w:val="231F20"/>
          <w:sz w:val="20"/>
        </w:rPr>
        <w:t>notice</w:t>
      </w:r>
      <w:proofErr w:type="spellEnd"/>
      <w:r>
        <w:rPr>
          <w:color w:val="231F20"/>
          <w:sz w:val="20"/>
        </w:rPr>
        <w:t xml:space="preserve"> of the affected product’s end-of-sale date and/or the last day when the affected product can be ordered. This notice will appear on the </w:t>
      </w:r>
      <w:r>
        <w:rPr>
          <w:color w:val="231F20"/>
          <w:spacing w:val="-3"/>
          <w:sz w:val="20"/>
        </w:rPr>
        <w:t xml:space="preserve">Ward </w:t>
      </w:r>
      <w:r>
        <w:rPr>
          <w:color w:val="231F20"/>
          <w:sz w:val="20"/>
        </w:rPr>
        <w:t>website at</w:t>
      </w:r>
      <w:r>
        <w:rPr>
          <w:color w:val="25408F"/>
          <w:sz w:val="20"/>
        </w:rPr>
        <w:t xml:space="preserve"> </w:t>
      </w:r>
      <w:hyperlink r:id="rId31">
        <w:r>
          <w:rPr>
            <w:color w:val="25408F"/>
            <w:sz w:val="20"/>
            <w:u w:val="single" w:color="25408F"/>
          </w:rPr>
          <w:t>ejward.com/product-end-of-life-list/</w:t>
        </w:r>
      </w:hyperlink>
      <w:r>
        <w:rPr>
          <w:color w:val="231F20"/>
          <w:sz w:val="20"/>
        </w:rPr>
        <w:t xml:space="preserve"> and we encourage you to visit this site regularly as it contains useful information regarding </w:t>
      </w:r>
      <w:r>
        <w:rPr>
          <w:color w:val="231F20"/>
          <w:spacing w:val="-4"/>
          <w:sz w:val="20"/>
        </w:rPr>
        <w:t>Ward’s</w:t>
      </w:r>
      <w:r>
        <w:rPr>
          <w:color w:val="231F20"/>
          <w:spacing w:val="13"/>
          <w:sz w:val="20"/>
        </w:rPr>
        <w:t xml:space="preserve"> </w:t>
      </w:r>
      <w:r>
        <w:rPr>
          <w:color w:val="231F20"/>
          <w:sz w:val="20"/>
        </w:rPr>
        <w:t>products.</w:t>
      </w:r>
    </w:p>
    <w:p w:rsidR="00EC6530" w:rsidRDefault="00515542">
      <w:pPr>
        <w:pStyle w:val="ListParagraph"/>
        <w:numPr>
          <w:ilvl w:val="0"/>
          <w:numId w:val="8"/>
        </w:numPr>
        <w:tabs>
          <w:tab w:val="left" w:pos="819"/>
          <w:tab w:val="left" w:pos="820"/>
        </w:tabs>
        <w:spacing w:before="184" w:line="254" w:lineRule="auto"/>
        <w:ind w:right="129"/>
        <w:rPr>
          <w:sz w:val="20"/>
        </w:rPr>
      </w:pPr>
      <w:r>
        <w:rPr>
          <w:color w:val="231F20"/>
          <w:sz w:val="20"/>
        </w:rPr>
        <w:t xml:space="preserve">Spare or replacement parts for hardware will be available for a period of two years from the end-of-sale date or until </w:t>
      </w:r>
      <w:r>
        <w:rPr>
          <w:color w:val="231F20"/>
          <w:spacing w:val="-3"/>
          <w:sz w:val="20"/>
        </w:rPr>
        <w:t xml:space="preserve">Ward </w:t>
      </w:r>
      <w:r>
        <w:rPr>
          <w:color w:val="231F20"/>
          <w:sz w:val="20"/>
        </w:rPr>
        <w:t xml:space="preserve">cannot reasonably procure, manufacture for sale or support customers on its support contracts because of conditions not in its direct control. If applicable we will provide spares and replacement parts in accordance with our Return Materials Authorization (RMA) process (see </w:t>
      </w:r>
      <w:r>
        <w:rPr>
          <w:color w:val="231F20"/>
          <w:spacing w:val="-3"/>
          <w:sz w:val="20"/>
        </w:rPr>
        <w:t xml:space="preserve">Terms </w:t>
      </w:r>
      <w:r>
        <w:rPr>
          <w:color w:val="231F20"/>
          <w:sz w:val="20"/>
        </w:rPr>
        <w:t>and</w:t>
      </w:r>
      <w:r>
        <w:rPr>
          <w:color w:val="231F20"/>
          <w:spacing w:val="-21"/>
          <w:sz w:val="20"/>
        </w:rPr>
        <w:t xml:space="preserve"> </w:t>
      </w:r>
      <w:r>
        <w:rPr>
          <w:color w:val="231F20"/>
          <w:sz w:val="20"/>
        </w:rPr>
        <w:t>Conditions).</w:t>
      </w:r>
    </w:p>
    <w:p w:rsidR="00EC6530" w:rsidRDefault="00515542">
      <w:pPr>
        <w:pStyle w:val="ListParagraph"/>
        <w:numPr>
          <w:ilvl w:val="0"/>
          <w:numId w:val="8"/>
        </w:numPr>
        <w:tabs>
          <w:tab w:val="left" w:pos="819"/>
          <w:tab w:val="left" w:pos="820"/>
        </w:tabs>
        <w:spacing w:before="185"/>
        <w:rPr>
          <w:sz w:val="20"/>
        </w:rPr>
      </w:pPr>
      <w:r>
        <w:rPr>
          <w:color w:val="231F20"/>
          <w:sz w:val="20"/>
        </w:rPr>
        <w:t>Software support will be as</w:t>
      </w:r>
      <w:r>
        <w:rPr>
          <w:color w:val="231F20"/>
          <w:spacing w:val="-14"/>
          <w:sz w:val="20"/>
        </w:rPr>
        <w:t xml:space="preserve"> </w:t>
      </w:r>
      <w:r>
        <w:rPr>
          <w:color w:val="231F20"/>
          <w:sz w:val="20"/>
        </w:rPr>
        <w:t>follows:</w:t>
      </w:r>
    </w:p>
    <w:p w:rsidR="00EC6530" w:rsidRDefault="00515542">
      <w:pPr>
        <w:pStyle w:val="ListParagraph"/>
        <w:numPr>
          <w:ilvl w:val="1"/>
          <w:numId w:val="8"/>
        </w:numPr>
        <w:tabs>
          <w:tab w:val="left" w:pos="1179"/>
          <w:tab w:val="left" w:pos="1180"/>
        </w:tabs>
        <w:spacing w:before="106" w:line="254" w:lineRule="auto"/>
        <w:ind w:right="461"/>
        <w:rPr>
          <w:sz w:val="20"/>
        </w:rPr>
      </w:pPr>
      <w:r>
        <w:rPr>
          <w:color w:val="231F20"/>
          <w:spacing w:val="-3"/>
          <w:sz w:val="20"/>
        </w:rPr>
        <w:t xml:space="preserve">For </w:t>
      </w:r>
      <w:r>
        <w:rPr>
          <w:color w:val="231F20"/>
          <w:sz w:val="20"/>
        </w:rPr>
        <w:t xml:space="preserve">the first </w:t>
      </w:r>
      <w:r>
        <w:rPr>
          <w:color w:val="231F20"/>
          <w:spacing w:val="-3"/>
          <w:sz w:val="20"/>
        </w:rPr>
        <w:t xml:space="preserve">year, </w:t>
      </w:r>
      <w:r>
        <w:rPr>
          <w:color w:val="231F20"/>
          <w:sz w:val="20"/>
        </w:rPr>
        <w:t xml:space="preserve">following the end-of-sale date, we will provide bug fixes, maintenance releases, workarounds, or patches for critical bugs reported via the </w:t>
      </w:r>
      <w:r>
        <w:rPr>
          <w:color w:val="231F20"/>
          <w:spacing w:val="-3"/>
          <w:sz w:val="20"/>
        </w:rPr>
        <w:t xml:space="preserve">Ward </w:t>
      </w:r>
      <w:r>
        <w:rPr>
          <w:color w:val="231F20"/>
          <w:sz w:val="20"/>
        </w:rPr>
        <w:t>Call Center or via e-mail at</w:t>
      </w:r>
      <w:r>
        <w:rPr>
          <w:color w:val="25408F"/>
          <w:spacing w:val="-16"/>
          <w:sz w:val="20"/>
        </w:rPr>
        <w:t xml:space="preserve"> </w:t>
      </w:r>
      <w:hyperlink r:id="rId32">
        <w:r>
          <w:rPr>
            <w:color w:val="25408F"/>
            <w:sz w:val="20"/>
            <w:u w:val="single" w:color="25408F"/>
          </w:rPr>
          <w:t>support@ejward.com</w:t>
        </w:r>
        <w:r>
          <w:rPr>
            <w:color w:val="231F20"/>
            <w:sz w:val="20"/>
          </w:rPr>
          <w:t>.</w:t>
        </w:r>
      </w:hyperlink>
    </w:p>
    <w:p w:rsidR="00EC6530" w:rsidRDefault="00515542">
      <w:pPr>
        <w:pStyle w:val="ListParagraph"/>
        <w:numPr>
          <w:ilvl w:val="1"/>
          <w:numId w:val="8"/>
        </w:numPr>
        <w:tabs>
          <w:tab w:val="left" w:pos="1179"/>
          <w:tab w:val="left" w:pos="1180"/>
        </w:tabs>
        <w:spacing w:before="2" w:line="254" w:lineRule="auto"/>
        <w:ind w:right="617"/>
        <w:rPr>
          <w:sz w:val="20"/>
        </w:rPr>
      </w:pPr>
      <w:r>
        <w:rPr>
          <w:color w:val="231F20"/>
          <w:sz w:val="20"/>
        </w:rPr>
        <w:t xml:space="preserve">After the first </w:t>
      </w:r>
      <w:r>
        <w:rPr>
          <w:color w:val="231F20"/>
          <w:spacing w:val="-3"/>
          <w:sz w:val="20"/>
        </w:rPr>
        <w:t xml:space="preserve">year, Ward </w:t>
      </w:r>
      <w:r>
        <w:rPr>
          <w:color w:val="231F20"/>
          <w:sz w:val="20"/>
        </w:rPr>
        <w:t>will provide software bug fixes, maintenance releases, workarounds or patches only for customers with a Service and Support</w:t>
      </w:r>
      <w:r>
        <w:rPr>
          <w:color w:val="231F20"/>
          <w:spacing w:val="-13"/>
          <w:sz w:val="20"/>
        </w:rPr>
        <w:t xml:space="preserve"> </w:t>
      </w:r>
      <w:r>
        <w:rPr>
          <w:color w:val="231F20"/>
          <w:sz w:val="20"/>
        </w:rPr>
        <w:t>Agreement.</w:t>
      </w:r>
    </w:p>
    <w:p w:rsidR="00EC6530" w:rsidRDefault="00515542">
      <w:pPr>
        <w:pStyle w:val="Heading7"/>
        <w:spacing w:line="224" w:lineRule="exact"/>
        <w:ind w:left="1180"/>
      </w:pPr>
      <w:r>
        <w:rPr>
          <w:color w:val="231F20"/>
          <w:w w:val="105"/>
        </w:rPr>
        <w:t>NOTE: It may be necessary to upgrade certain software to its current release to correct a reported problem</w:t>
      </w:r>
    </w:p>
    <w:p w:rsidR="00EC6530" w:rsidRDefault="00515542">
      <w:pPr>
        <w:pStyle w:val="Heading7"/>
        <w:spacing w:line="242" w:lineRule="exact"/>
        <w:ind w:left="1180"/>
      </w:pPr>
      <w:r>
        <w:rPr>
          <w:color w:val="231F20"/>
          <w:w w:val="105"/>
        </w:rPr>
        <w:t>(e.g. Sequel 2004 to 2016). Software updates are customer’s expense.</w:t>
      </w:r>
    </w:p>
    <w:p w:rsidR="00EC6530" w:rsidRDefault="00515542">
      <w:pPr>
        <w:pStyle w:val="ListParagraph"/>
        <w:numPr>
          <w:ilvl w:val="0"/>
          <w:numId w:val="8"/>
        </w:numPr>
        <w:tabs>
          <w:tab w:val="left" w:pos="819"/>
          <w:tab w:val="left" w:pos="820"/>
        </w:tabs>
        <w:spacing w:before="106"/>
        <w:rPr>
          <w:sz w:val="20"/>
        </w:rPr>
      </w:pPr>
      <w:r>
        <w:rPr>
          <w:color w:val="231F20"/>
          <w:w w:val="105"/>
          <w:sz w:val="20"/>
        </w:rPr>
        <w:t>Service and Support</w:t>
      </w:r>
      <w:r>
        <w:rPr>
          <w:color w:val="231F20"/>
          <w:spacing w:val="-17"/>
          <w:w w:val="105"/>
          <w:sz w:val="20"/>
        </w:rPr>
        <w:t xml:space="preserve"> </w:t>
      </w:r>
      <w:r>
        <w:rPr>
          <w:color w:val="231F20"/>
          <w:w w:val="105"/>
          <w:sz w:val="20"/>
        </w:rPr>
        <w:t>Agreements</w:t>
      </w:r>
    </w:p>
    <w:p w:rsidR="00EC6530" w:rsidRDefault="00515542">
      <w:pPr>
        <w:pStyle w:val="ListParagraph"/>
        <w:numPr>
          <w:ilvl w:val="1"/>
          <w:numId w:val="8"/>
        </w:numPr>
        <w:tabs>
          <w:tab w:val="left" w:pos="1179"/>
          <w:tab w:val="left" w:pos="1180"/>
        </w:tabs>
        <w:spacing w:before="106" w:line="254" w:lineRule="auto"/>
        <w:ind w:right="518"/>
        <w:rPr>
          <w:sz w:val="20"/>
        </w:rPr>
      </w:pPr>
      <w:r>
        <w:rPr>
          <w:color w:val="231F20"/>
          <w:sz w:val="20"/>
        </w:rPr>
        <w:t>Service and Support Agreements that have lapsed and have not been renewed within three months (90 days) of end-of-sale date are not</w:t>
      </w:r>
      <w:r>
        <w:rPr>
          <w:color w:val="231F20"/>
          <w:spacing w:val="-12"/>
          <w:sz w:val="20"/>
        </w:rPr>
        <w:t xml:space="preserve"> </w:t>
      </w:r>
      <w:r>
        <w:rPr>
          <w:color w:val="231F20"/>
          <w:sz w:val="20"/>
        </w:rPr>
        <w:t>renewable.</w:t>
      </w:r>
    </w:p>
    <w:p w:rsidR="00EC6530" w:rsidRDefault="00515542">
      <w:pPr>
        <w:spacing w:before="120"/>
        <w:ind w:left="100"/>
        <w:rPr>
          <w:sz w:val="36"/>
        </w:rPr>
      </w:pPr>
      <w:r>
        <w:rPr>
          <w:color w:val="231F20"/>
          <w:sz w:val="36"/>
        </w:rPr>
        <w:t>Explanation of Terms in this Notice</w:t>
      </w:r>
    </w:p>
    <w:p w:rsidR="00EC6530" w:rsidRDefault="00EC6530">
      <w:pPr>
        <w:pStyle w:val="BodyText"/>
        <w:rPr>
          <w:sz w:val="6"/>
        </w:rPr>
      </w:pPr>
    </w:p>
    <w:tbl>
      <w:tblPr>
        <w:tblW w:w="0" w:type="auto"/>
        <w:tblInd w:w="173" w:type="dxa"/>
        <w:tblLayout w:type="fixed"/>
        <w:tblCellMar>
          <w:left w:w="0" w:type="dxa"/>
          <w:right w:w="0" w:type="dxa"/>
        </w:tblCellMar>
        <w:tblLook w:val="01E0" w:firstRow="1" w:lastRow="1" w:firstColumn="1" w:lastColumn="1" w:noHBand="0" w:noVBand="0"/>
      </w:tblPr>
      <w:tblGrid>
        <w:gridCol w:w="1826"/>
        <w:gridCol w:w="8874"/>
      </w:tblGrid>
      <w:tr w:rsidR="00EC6530">
        <w:trPr>
          <w:trHeight w:val="997"/>
        </w:trPr>
        <w:tc>
          <w:tcPr>
            <w:tcW w:w="1826" w:type="dxa"/>
          </w:tcPr>
          <w:p w:rsidR="00EC6530" w:rsidRDefault="00515542">
            <w:pPr>
              <w:pStyle w:val="TableParagraph"/>
              <w:spacing w:before="4"/>
              <w:ind w:right="172"/>
              <w:jc w:val="right"/>
              <w:rPr>
                <w:b/>
                <w:sz w:val="20"/>
              </w:rPr>
            </w:pPr>
            <w:r>
              <w:rPr>
                <w:b/>
                <w:color w:val="231F20"/>
                <w:w w:val="105"/>
                <w:sz w:val="20"/>
              </w:rPr>
              <w:t>End-of-Life Cycle</w:t>
            </w:r>
          </w:p>
        </w:tc>
        <w:tc>
          <w:tcPr>
            <w:tcW w:w="8874" w:type="dxa"/>
          </w:tcPr>
          <w:p w:rsidR="00EC6530" w:rsidRDefault="00515542">
            <w:pPr>
              <w:pStyle w:val="TableParagraph"/>
              <w:spacing w:before="7" w:line="235" w:lineRule="auto"/>
              <w:ind w:left="175" w:right="561"/>
              <w:rPr>
                <w:sz w:val="20"/>
              </w:rPr>
            </w:pPr>
            <w:r>
              <w:rPr>
                <w:color w:val="231F20"/>
                <w:sz w:val="20"/>
              </w:rPr>
              <w:t>A process that guides the final business operations associated with the product life cycle. The end- of-life process consists of a series of technical and business milestones and activities that, once</w:t>
            </w:r>
          </w:p>
          <w:p w:rsidR="00EC6530" w:rsidRDefault="00515542">
            <w:pPr>
              <w:pStyle w:val="TableParagraph"/>
              <w:spacing w:before="2" w:line="235" w:lineRule="auto"/>
              <w:ind w:left="175"/>
              <w:rPr>
                <w:sz w:val="20"/>
              </w:rPr>
            </w:pPr>
            <w:r>
              <w:rPr>
                <w:color w:val="231F20"/>
                <w:sz w:val="20"/>
              </w:rPr>
              <w:t>completed, make a product obsolete. Once obsolete, the product is not sold, manufactured, improved, repaired, maintained, or supported.</w:t>
            </w:r>
          </w:p>
        </w:tc>
      </w:tr>
      <w:tr w:rsidR="00EC6530">
        <w:trPr>
          <w:trHeight w:val="335"/>
        </w:trPr>
        <w:tc>
          <w:tcPr>
            <w:tcW w:w="1826" w:type="dxa"/>
          </w:tcPr>
          <w:p w:rsidR="00EC6530" w:rsidRDefault="00515542">
            <w:pPr>
              <w:pStyle w:val="TableParagraph"/>
              <w:spacing w:before="36"/>
              <w:ind w:right="172"/>
              <w:jc w:val="right"/>
              <w:rPr>
                <w:b/>
                <w:sz w:val="20"/>
              </w:rPr>
            </w:pPr>
            <w:r>
              <w:rPr>
                <w:b/>
                <w:color w:val="231F20"/>
                <w:w w:val="105"/>
                <w:sz w:val="20"/>
              </w:rPr>
              <w:t>End-of-Sale Date</w:t>
            </w:r>
          </w:p>
        </w:tc>
        <w:tc>
          <w:tcPr>
            <w:tcW w:w="8874" w:type="dxa"/>
          </w:tcPr>
          <w:p w:rsidR="00EC6530" w:rsidRDefault="00515542">
            <w:pPr>
              <w:pStyle w:val="TableParagraph"/>
              <w:spacing w:before="36"/>
              <w:ind w:left="175"/>
              <w:rPr>
                <w:sz w:val="20"/>
              </w:rPr>
            </w:pPr>
            <w:r>
              <w:rPr>
                <w:color w:val="231F20"/>
                <w:w w:val="105"/>
                <w:sz w:val="20"/>
              </w:rPr>
              <w:t>The last date to order the product through Ward. The product is no longer for sale.</w:t>
            </w:r>
          </w:p>
        </w:tc>
      </w:tr>
      <w:tr w:rsidR="00EC6530">
        <w:trPr>
          <w:trHeight w:val="360"/>
        </w:trPr>
        <w:tc>
          <w:tcPr>
            <w:tcW w:w="1826" w:type="dxa"/>
          </w:tcPr>
          <w:p w:rsidR="00EC6530" w:rsidRDefault="00515542">
            <w:pPr>
              <w:pStyle w:val="TableParagraph"/>
              <w:spacing w:before="61"/>
              <w:ind w:right="172"/>
              <w:jc w:val="right"/>
              <w:rPr>
                <w:b/>
                <w:sz w:val="20"/>
              </w:rPr>
            </w:pPr>
            <w:r>
              <w:rPr>
                <w:b/>
                <w:color w:val="231F20"/>
                <w:sz w:val="20"/>
              </w:rPr>
              <w:t>Hardware</w:t>
            </w:r>
          </w:p>
        </w:tc>
        <w:tc>
          <w:tcPr>
            <w:tcW w:w="8874" w:type="dxa"/>
          </w:tcPr>
          <w:p w:rsidR="00EC6530" w:rsidRDefault="00515542">
            <w:pPr>
              <w:pStyle w:val="TableParagraph"/>
              <w:spacing w:before="61"/>
              <w:ind w:left="175"/>
              <w:rPr>
                <w:sz w:val="20"/>
              </w:rPr>
            </w:pPr>
            <w:r>
              <w:rPr>
                <w:color w:val="231F20"/>
                <w:w w:val="105"/>
                <w:sz w:val="20"/>
              </w:rPr>
              <w:t>The physical product and its components.</w:t>
            </w:r>
          </w:p>
        </w:tc>
      </w:tr>
      <w:tr w:rsidR="00EC6530">
        <w:trPr>
          <w:trHeight w:val="302"/>
        </w:trPr>
        <w:tc>
          <w:tcPr>
            <w:tcW w:w="1826" w:type="dxa"/>
          </w:tcPr>
          <w:p w:rsidR="00EC6530" w:rsidRDefault="00515542">
            <w:pPr>
              <w:pStyle w:val="TableParagraph"/>
              <w:spacing w:before="61" w:line="220" w:lineRule="exact"/>
              <w:ind w:right="172"/>
              <w:jc w:val="right"/>
              <w:rPr>
                <w:b/>
                <w:sz w:val="20"/>
              </w:rPr>
            </w:pPr>
            <w:r>
              <w:rPr>
                <w:b/>
                <w:color w:val="231F20"/>
                <w:sz w:val="20"/>
              </w:rPr>
              <w:t>Software</w:t>
            </w:r>
          </w:p>
        </w:tc>
        <w:tc>
          <w:tcPr>
            <w:tcW w:w="8874" w:type="dxa"/>
          </w:tcPr>
          <w:p w:rsidR="00EC6530" w:rsidRDefault="00515542">
            <w:pPr>
              <w:pStyle w:val="TableParagraph"/>
              <w:spacing w:before="61" w:line="220" w:lineRule="exact"/>
              <w:ind w:left="209"/>
              <w:rPr>
                <w:sz w:val="20"/>
              </w:rPr>
            </w:pPr>
            <w:r>
              <w:rPr>
                <w:color w:val="231F20"/>
                <w:sz w:val="20"/>
              </w:rPr>
              <w:t>The software that runs the Fuel Management or Telematics solution.</w:t>
            </w:r>
          </w:p>
        </w:tc>
      </w:tr>
    </w:tbl>
    <w:p w:rsidR="00EC6530" w:rsidRDefault="00515542">
      <w:pPr>
        <w:pStyle w:val="Heading7"/>
        <w:spacing w:before="224" w:line="235" w:lineRule="auto"/>
        <w:ind w:right="116" w:firstLine="1"/>
      </w:pPr>
      <w:r>
        <w:rPr>
          <w:color w:val="231F20"/>
          <w:spacing w:val="1"/>
          <w:w w:val="105"/>
        </w:rPr>
        <w:t>DISCLAIMER:</w:t>
      </w:r>
      <w:r>
        <w:rPr>
          <w:color w:val="231F20"/>
          <w:spacing w:val="-19"/>
          <w:w w:val="105"/>
        </w:rPr>
        <w:t xml:space="preserve"> </w:t>
      </w:r>
      <w:r>
        <w:rPr>
          <w:color w:val="231F20"/>
          <w:w w:val="105"/>
        </w:rPr>
        <w:t>While</w:t>
      </w:r>
      <w:r>
        <w:rPr>
          <w:color w:val="231F20"/>
          <w:spacing w:val="-12"/>
          <w:w w:val="105"/>
        </w:rPr>
        <w:t xml:space="preserve"> </w:t>
      </w:r>
      <w:r>
        <w:rPr>
          <w:color w:val="231F20"/>
          <w:w w:val="105"/>
        </w:rPr>
        <w:t>we</w:t>
      </w:r>
      <w:r>
        <w:rPr>
          <w:color w:val="231F20"/>
          <w:spacing w:val="-12"/>
          <w:w w:val="105"/>
        </w:rPr>
        <w:t xml:space="preserve"> </w:t>
      </w:r>
      <w:r>
        <w:rPr>
          <w:color w:val="231F20"/>
          <w:w w:val="105"/>
        </w:rPr>
        <w:t>strive</w:t>
      </w:r>
      <w:r>
        <w:rPr>
          <w:color w:val="231F20"/>
          <w:spacing w:val="-12"/>
          <w:w w:val="105"/>
        </w:rPr>
        <w:t xml:space="preserve"> </w:t>
      </w:r>
      <w:r>
        <w:rPr>
          <w:color w:val="231F20"/>
          <w:w w:val="105"/>
        </w:rPr>
        <w:t>to</w:t>
      </w:r>
      <w:r>
        <w:rPr>
          <w:color w:val="231F20"/>
          <w:spacing w:val="-12"/>
          <w:w w:val="105"/>
        </w:rPr>
        <w:t xml:space="preserve"> </w:t>
      </w:r>
      <w:r>
        <w:rPr>
          <w:color w:val="231F20"/>
          <w:w w:val="105"/>
        </w:rPr>
        <w:t>provide</w:t>
      </w:r>
      <w:r>
        <w:rPr>
          <w:color w:val="231F20"/>
          <w:spacing w:val="-12"/>
          <w:w w:val="105"/>
        </w:rPr>
        <w:t xml:space="preserve"> </w:t>
      </w:r>
      <w:r>
        <w:rPr>
          <w:color w:val="231F20"/>
          <w:w w:val="105"/>
        </w:rPr>
        <w:t>a</w:t>
      </w:r>
      <w:r>
        <w:rPr>
          <w:color w:val="231F20"/>
          <w:spacing w:val="-12"/>
          <w:w w:val="105"/>
        </w:rPr>
        <w:t xml:space="preserve"> </w:t>
      </w:r>
      <w:r>
        <w:rPr>
          <w:color w:val="231F20"/>
          <w:w w:val="105"/>
        </w:rPr>
        <w:t>reasonable</w:t>
      </w:r>
      <w:r>
        <w:rPr>
          <w:color w:val="231F20"/>
          <w:spacing w:val="-12"/>
          <w:w w:val="105"/>
        </w:rPr>
        <w:t xml:space="preserve"> </w:t>
      </w:r>
      <w:r>
        <w:rPr>
          <w:color w:val="231F20"/>
          <w:w w:val="105"/>
        </w:rPr>
        <w:t>end-of-sale</w:t>
      </w:r>
      <w:r>
        <w:rPr>
          <w:color w:val="231F20"/>
          <w:spacing w:val="-12"/>
          <w:w w:val="105"/>
        </w:rPr>
        <w:t xml:space="preserve"> </w:t>
      </w:r>
      <w:r>
        <w:rPr>
          <w:color w:val="231F20"/>
          <w:w w:val="105"/>
        </w:rPr>
        <w:t>date,</w:t>
      </w:r>
      <w:r>
        <w:rPr>
          <w:color w:val="231F20"/>
          <w:spacing w:val="-12"/>
          <w:w w:val="105"/>
        </w:rPr>
        <w:t xml:space="preserve"> </w:t>
      </w:r>
      <w:r>
        <w:rPr>
          <w:color w:val="231F20"/>
          <w:w w:val="105"/>
        </w:rPr>
        <w:t>there</w:t>
      </w:r>
      <w:r>
        <w:rPr>
          <w:color w:val="231F20"/>
          <w:spacing w:val="-12"/>
          <w:w w:val="105"/>
        </w:rPr>
        <w:t xml:space="preserve"> </w:t>
      </w:r>
      <w:r>
        <w:rPr>
          <w:color w:val="231F20"/>
          <w:w w:val="105"/>
        </w:rPr>
        <w:t>may</w:t>
      </w:r>
      <w:r>
        <w:rPr>
          <w:color w:val="231F20"/>
          <w:spacing w:val="-12"/>
          <w:w w:val="105"/>
        </w:rPr>
        <w:t xml:space="preserve"> </w:t>
      </w:r>
      <w:r>
        <w:rPr>
          <w:color w:val="231F20"/>
          <w:w w:val="105"/>
        </w:rPr>
        <w:t>be</w:t>
      </w:r>
      <w:r>
        <w:rPr>
          <w:color w:val="231F20"/>
          <w:spacing w:val="-12"/>
          <w:w w:val="105"/>
        </w:rPr>
        <w:t xml:space="preserve"> </w:t>
      </w:r>
      <w:r>
        <w:rPr>
          <w:color w:val="231F20"/>
          <w:w w:val="105"/>
        </w:rPr>
        <w:t>times</w:t>
      </w:r>
      <w:r>
        <w:rPr>
          <w:color w:val="231F20"/>
          <w:spacing w:val="-12"/>
          <w:w w:val="105"/>
        </w:rPr>
        <w:t xml:space="preserve"> </w:t>
      </w:r>
      <w:r>
        <w:rPr>
          <w:color w:val="231F20"/>
          <w:w w:val="105"/>
        </w:rPr>
        <w:t>that</w:t>
      </w:r>
      <w:r>
        <w:rPr>
          <w:color w:val="231F20"/>
          <w:spacing w:val="-12"/>
          <w:w w:val="105"/>
        </w:rPr>
        <w:t xml:space="preserve"> </w:t>
      </w:r>
      <w:r>
        <w:rPr>
          <w:color w:val="231F20"/>
          <w:w w:val="105"/>
        </w:rPr>
        <w:t>this</w:t>
      </w:r>
      <w:r>
        <w:rPr>
          <w:color w:val="231F20"/>
          <w:spacing w:val="-12"/>
          <w:w w:val="105"/>
        </w:rPr>
        <w:t xml:space="preserve"> </w:t>
      </w:r>
      <w:r>
        <w:rPr>
          <w:color w:val="231F20"/>
          <w:w w:val="105"/>
        </w:rPr>
        <w:t>is</w:t>
      </w:r>
      <w:r>
        <w:rPr>
          <w:color w:val="231F20"/>
          <w:spacing w:val="-12"/>
          <w:w w:val="105"/>
        </w:rPr>
        <w:t xml:space="preserve"> </w:t>
      </w:r>
      <w:r>
        <w:rPr>
          <w:color w:val="231F20"/>
          <w:w w:val="105"/>
        </w:rPr>
        <w:t>not</w:t>
      </w:r>
      <w:r>
        <w:rPr>
          <w:color w:val="231F20"/>
          <w:spacing w:val="-12"/>
          <w:w w:val="105"/>
        </w:rPr>
        <w:t xml:space="preserve"> </w:t>
      </w:r>
      <w:r>
        <w:rPr>
          <w:color w:val="231F20"/>
          <w:w w:val="105"/>
        </w:rPr>
        <w:t>possible</w:t>
      </w:r>
      <w:r>
        <w:rPr>
          <w:color w:val="231F20"/>
          <w:spacing w:val="-12"/>
          <w:w w:val="105"/>
        </w:rPr>
        <w:t xml:space="preserve"> </w:t>
      </w:r>
      <w:r>
        <w:rPr>
          <w:color w:val="231F20"/>
          <w:w w:val="105"/>
        </w:rPr>
        <w:t>due</w:t>
      </w:r>
      <w:r>
        <w:rPr>
          <w:color w:val="231F20"/>
          <w:spacing w:val="-12"/>
          <w:w w:val="105"/>
        </w:rPr>
        <w:t xml:space="preserve"> </w:t>
      </w:r>
      <w:r>
        <w:rPr>
          <w:color w:val="231F20"/>
          <w:w w:val="105"/>
        </w:rPr>
        <w:t>to</w:t>
      </w:r>
      <w:r>
        <w:rPr>
          <w:color w:val="231F20"/>
          <w:spacing w:val="-12"/>
          <w:w w:val="105"/>
        </w:rPr>
        <w:t xml:space="preserve"> </w:t>
      </w:r>
      <w:r>
        <w:rPr>
          <w:color w:val="231F20"/>
          <w:w w:val="105"/>
        </w:rPr>
        <w:t>lack of</w:t>
      </w:r>
      <w:r>
        <w:rPr>
          <w:color w:val="231F20"/>
          <w:spacing w:val="-7"/>
          <w:w w:val="105"/>
        </w:rPr>
        <w:t xml:space="preserve"> </w:t>
      </w:r>
      <w:r>
        <w:rPr>
          <w:color w:val="231F20"/>
          <w:w w:val="105"/>
        </w:rPr>
        <w:t>prior</w:t>
      </w:r>
      <w:r>
        <w:rPr>
          <w:color w:val="231F20"/>
          <w:spacing w:val="-7"/>
          <w:w w:val="105"/>
        </w:rPr>
        <w:t xml:space="preserve"> </w:t>
      </w:r>
      <w:r>
        <w:rPr>
          <w:color w:val="231F20"/>
          <w:w w:val="105"/>
        </w:rPr>
        <w:t>notice</w:t>
      </w:r>
      <w:r>
        <w:rPr>
          <w:color w:val="231F20"/>
          <w:spacing w:val="-7"/>
          <w:w w:val="105"/>
        </w:rPr>
        <w:t xml:space="preserve"> </w:t>
      </w:r>
      <w:r>
        <w:rPr>
          <w:color w:val="231F20"/>
          <w:w w:val="105"/>
        </w:rPr>
        <w:t>from</w:t>
      </w:r>
      <w:r>
        <w:rPr>
          <w:color w:val="231F20"/>
          <w:spacing w:val="-7"/>
          <w:w w:val="105"/>
        </w:rPr>
        <w:t xml:space="preserve"> </w:t>
      </w:r>
      <w:r>
        <w:rPr>
          <w:color w:val="231F20"/>
          <w:w w:val="105"/>
        </w:rPr>
        <w:t>third</w:t>
      </w:r>
      <w:r>
        <w:rPr>
          <w:color w:val="231F20"/>
          <w:spacing w:val="-7"/>
          <w:w w:val="105"/>
        </w:rPr>
        <w:t xml:space="preserve"> </w:t>
      </w:r>
      <w:r>
        <w:rPr>
          <w:color w:val="231F20"/>
          <w:w w:val="105"/>
        </w:rPr>
        <w:t>party</w:t>
      </w:r>
      <w:r>
        <w:rPr>
          <w:color w:val="231F20"/>
          <w:spacing w:val="-7"/>
          <w:w w:val="105"/>
        </w:rPr>
        <w:t xml:space="preserve"> </w:t>
      </w:r>
      <w:r>
        <w:rPr>
          <w:color w:val="231F20"/>
          <w:w w:val="105"/>
        </w:rPr>
        <w:t>suppliers.</w:t>
      </w:r>
    </w:p>
    <w:p w:rsidR="00EC6530" w:rsidRDefault="00EC6530">
      <w:pPr>
        <w:spacing w:line="235" w:lineRule="auto"/>
        <w:sectPr w:rsidR="00EC6530">
          <w:footerReference w:type="default" r:id="rId33"/>
          <w:pgSz w:w="12240" w:h="15840"/>
          <w:pgMar w:top="1520" w:right="600" w:bottom="1280" w:left="620" w:header="720" w:footer="1080" w:gutter="0"/>
          <w:pgNumType w:start="7"/>
          <w:cols w:space="720"/>
        </w:sectPr>
      </w:pPr>
    </w:p>
    <w:p w:rsidR="00EC6530" w:rsidRDefault="00EC6530">
      <w:pPr>
        <w:pStyle w:val="BodyText"/>
        <w:rPr>
          <w:b/>
        </w:rPr>
      </w:pPr>
    </w:p>
    <w:p w:rsidR="00EC6530" w:rsidRDefault="00515542">
      <w:pPr>
        <w:pStyle w:val="Heading1"/>
        <w:ind w:left="980" w:right="997"/>
        <w:jc w:val="center"/>
      </w:pPr>
      <w:bookmarkStart w:id="8" w:name="Product_Warranty"/>
      <w:bookmarkStart w:id="9" w:name="_bookmark4"/>
      <w:bookmarkEnd w:id="8"/>
      <w:bookmarkEnd w:id="9"/>
      <w:r>
        <w:rPr>
          <w:color w:val="231F20"/>
          <w:w w:val="105"/>
        </w:rPr>
        <w:t>PRODUCT WARRANTY</w:t>
      </w:r>
    </w:p>
    <w:p w:rsidR="00EC6530" w:rsidRDefault="00515542">
      <w:pPr>
        <w:pStyle w:val="BodyText"/>
        <w:spacing w:before="259"/>
        <w:ind w:left="820"/>
      </w:pPr>
      <w:r>
        <w:rPr>
          <w:color w:val="231F20"/>
        </w:rPr>
        <w:t>The terms and conditions listed below supersede all other terms, unless otherwise agreed to by Ward in writing.</w:t>
      </w:r>
    </w:p>
    <w:p w:rsidR="00EC6530" w:rsidRDefault="00515542">
      <w:pPr>
        <w:spacing w:before="133"/>
        <w:ind w:left="820"/>
        <w:rPr>
          <w:sz w:val="36"/>
        </w:rPr>
      </w:pPr>
      <w:r>
        <w:rPr>
          <w:color w:val="231F20"/>
          <w:sz w:val="36"/>
        </w:rPr>
        <w:t>Warranty Start Date</w:t>
      </w:r>
    </w:p>
    <w:p w:rsidR="00EC6530" w:rsidRDefault="00515542">
      <w:pPr>
        <w:pStyle w:val="BodyText"/>
        <w:spacing w:before="178"/>
        <w:ind w:left="820"/>
      </w:pPr>
      <w:r>
        <w:rPr>
          <w:color w:val="231F20"/>
        </w:rPr>
        <w:t xml:space="preserve">The Warranty start date, as indicated in this policy, is subject to one of the </w:t>
      </w:r>
      <w:proofErr w:type="gramStart"/>
      <w:r>
        <w:rPr>
          <w:color w:val="231F20"/>
        </w:rPr>
        <w:t>following</w:t>
      </w:r>
      <w:proofErr w:type="gramEnd"/>
      <w:r>
        <w:rPr>
          <w:color w:val="231F20"/>
        </w:rPr>
        <w:t>:</w:t>
      </w:r>
    </w:p>
    <w:p w:rsidR="00EC6530" w:rsidRDefault="00515542">
      <w:pPr>
        <w:pStyle w:val="ListParagraph"/>
        <w:numPr>
          <w:ilvl w:val="0"/>
          <w:numId w:val="7"/>
        </w:numPr>
        <w:tabs>
          <w:tab w:val="left" w:pos="1060"/>
        </w:tabs>
        <w:spacing w:before="165"/>
        <w:rPr>
          <w:sz w:val="20"/>
        </w:rPr>
      </w:pPr>
      <w:r>
        <w:rPr>
          <w:color w:val="231F20"/>
          <w:sz w:val="20"/>
        </w:rPr>
        <w:t>The date a product is shipped from</w:t>
      </w:r>
      <w:r>
        <w:rPr>
          <w:color w:val="231F20"/>
          <w:spacing w:val="-26"/>
          <w:sz w:val="20"/>
        </w:rPr>
        <w:t xml:space="preserve"> </w:t>
      </w:r>
      <w:r>
        <w:rPr>
          <w:color w:val="231F20"/>
          <w:spacing w:val="-3"/>
          <w:sz w:val="20"/>
        </w:rPr>
        <w:t>Ward</w:t>
      </w:r>
    </w:p>
    <w:p w:rsidR="00EC6530" w:rsidRDefault="00515542">
      <w:pPr>
        <w:pStyle w:val="ListParagraph"/>
        <w:numPr>
          <w:ilvl w:val="0"/>
          <w:numId w:val="7"/>
        </w:numPr>
        <w:tabs>
          <w:tab w:val="left" w:pos="1060"/>
        </w:tabs>
        <w:spacing w:before="166"/>
        <w:rPr>
          <w:sz w:val="20"/>
        </w:rPr>
      </w:pPr>
      <w:r>
        <w:rPr>
          <w:color w:val="231F20"/>
          <w:w w:val="105"/>
          <w:sz w:val="20"/>
        </w:rPr>
        <w:t>A date mutually agreed to in</w:t>
      </w:r>
      <w:r>
        <w:rPr>
          <w:color w:val="231F20"/>
          <w:spacing w:val="-34"/>
          <w:w w:val="105"/>
          <w:sz w:val="20"/>
        </w:rPr>
        <w:t xml:space="preserve"> </w:t>
      </w:r>
      <w:r>
        <w:rPr>
          <w:color w:val="231F20"/>
          <w:w w:val="105"/>
          <w:sz w:val="20"/>
        </w:rPr>
        <w:t>writing</w:t>
      </w:r>
    </w:p>
    <w:p w:rsidR="00EC6530" w:rsidRDefault="00515542">
      <w:pPr>
        <w:pStyle w:val="ListParagraph"/>
        <w:numPr>
          <w:ilvl w:val="0"/>
          <w:numId w:val="7"/>
        </w:numPr>
        <w:tabs>
          <w:tab w:val="left" w:pos="1060"/>
        </w:tabs>
        <w:spacing w:before="165"/>
        <w:rPr>
          <w:sz w:val="20"/>
        </w:rPr>
      </w:pPr>
      <w:r>
        <w:rPr>
          <w:color w:val="231F20"/>
          <w:sz w:val="20"/>
        </w:rPr>
        <w:t>The terms defined in a customer’s</w:t>
      </w:r>
      <w:r>
        <w:rPr>
          <w:color w:val="231F20"/>
          <w:spacing w:val="-17"/>
          <w:sz w:val="20"/>
        </w:rPr>
        <w:t xml:space="preserve"> </w:t>
      </w:r>
      <w:r>
        <w:rPr>
          <w:color w:val="231F20"/>
          <w:sz w:val="20"/>
        </w:rPr>
        <w:t>contract</w:t>
      </w:r>
    </w:p>
    <w:p w:rsidR="00EC6530" w:rsidRDefault="00515542">
      <w:pPr>
        <w:spacing w:before="133"/>
        <w:ind w:left="820"/>
        <w:rPr>
          <w:sz w:val="36"/>
        </w:rPr>
      </w:pPr>
      <w:r>
        <w:rPr>
          <w:color w:val="231F20"/>
          <w:sz w:val="36"/>
        </w:rPr>
        <w:t>Limited Hardware Warranty</w:t>
      </w:r>
    </w:p>
    <w:p w:rsidR="00EC6530" w:rsidRDefault="00515542">
      <w:pPr>
        <w:pStyle w:val="BodyText"/>
        <w:spacing w:before="182" w:line="235" w:lineRule="auto"/>
        <w:ind w:left="820" w:right="934"/>
      </w:pPr>
      <w:r>
        <w:rPr>
          <w:color w:val="231F20"/>
        </w:rPr>
        <w:t xml:space="preserve">Ward provides a </w:t>
      </w:r>
      <w:proofErr w:type="gramStart"/>
      <w:r>
        <w:rPr>
          <w:color w:val="231F20"/>
        </w:rPr>
        <w:t>one year</w:t>
      </w:r>
      <w:proofErr w:type="gramEnd"/>
      <w:r>
        <w:rPr>
          <w:color w:val="231F20"/>
        </w:rPr>
        <w:t xml:space="preserve"> limited product hardware warranty to purchasers of its products. Ward warrants that the products will be free from defects in materials and workmanship that result in a material deviation from the applicable published Ward technical specifications.</w:t>
      </w:r>
    </w:p>
    <w:p w:rsidR="00EC6530" w:rsidRDefault="00515542">
      <w:pPr>
        <w:pStyle w:val="ListParagraph"/>
        <w:numPr>
          <w:ilvl w:val="0"/>
          <w:numId w:val="7"/>
        </w:numPr>
        <w:tabs>
          <w:tab w:val="left" w:pos="1060"/>
        </w:tabs>
        <w:spacing w:before="172" w:line="235" w:lineRule="auto"/>
        <w:ind w:right="1054"/>
        <w:rPr>
          <w:sz w:val="20"/>
        </w:rPr>
      </w:pPr>
      <w:r>
        <w:rPr>
          <w:color w:val="231F20"/>
          <w:sz w:val="20"/>
        </w:rPr>
        <w:t xml:space="preserve">Hardware Failure - Upon a hardware failure, </w:t>
      </w:r>
      <w:r>
        <w:rPr>
          <w:color w:val="231F20"/>
          <w:spacing w:val="-3"/>
          <w:sz w:val="20"/>
        </w:rPr>
        <w:t xml:space="preserve">Ward </w:t>
      </w:r>
      <w:r>
        <w:rPr>
          <w:color w:val="231F20"/>
          <w:sz w:val="20"/>
        </w:rPr>
        <w:t xml:space="preserve">will repair or replace such products within three working days of its receipt of the failed hardware, if in advance of its receipt, such hardware was evaluated by a </w:t>
      </w:r>
      <w:r>
        <w:rPr>
          <w:color w:val="231F20"/>
          <w:spacing w:val="-3"/>
          <w:sz w:val="20"/>
        </w:rPr>
        <w:t xml:space="preserve">Ward </w:t>
      </w:r>
      <w:r>
        <w:rPr>
          <w:color w:val="231F20"/>
          <w:sz w:val="20"/>
        </w:rPr>
        <w:t xml:space="preserve">Technician, or </w:t>
      </w:r>
      <w:r>
        <w:rPr>
          <w:color w:val="231F20"/>
          <w:spacing w:val="-3"/>
          <w:sz w:val="20"/>
        </w:rPr>
        <w:t xml:space="preserve">Ward </w:t>
      </w:r>
      <w:r>
        <w:rPr>
          <w:color w:val="231F20"/>
          <w:sz w:val="20"/>
        </w:rPr>
        <w:t>Technical Support person via</w:t>
      </w:r>
      <w:r>
        <w:rPr>
          <w:color w:val="231F20"/>
          <w:spacing w:val="-29"/>
          <w:sz w:val="20"/>
        </w:rPr>
        <w:t xml:space="preserve"> </w:t>
      </w:r>
      <w:r>
        <w:rPr>
          <w:color w:val="231F20"/>
          <w:sz w:val="20"/>
        </w:rPr>
        <w:t>telephone.</w:t>
      </w:r>
    </w:p>
    <w:p w:rsidR="00EC6530" w:rsidRDefault="00515542">
      <w:pPr>
        <w:pStyle w:val="ListParagraph"/>
        <w:numPr>
          <w:ilvl w:val="0"/>
          <w:numId w:val="7"/>
        </w:numPr>
        <w:tabs>
          <w:tab w:val="left" w:pos="1060"/>
        </w:tabs>
        <w:spacing w:before="171" w:line="235" w:lineRule="auto"/>
        <w:ind w:right="868"/>
        <w:rPr>
          <w:sz w:val="20"/>
        </w:rPr>
      </w:pPr>
      <w:r>
        <w:rPr>
          <w:color w:val="231F20"/>
          <w:sz w:val="20"/>
        </w:rPr>
        <w:t xml:space="preserve">Customer will receive an RMA number from </w:t>
      </w:r>
      <w:r>
        <w:rPr>
          <w:color w:val="231F20"/>
          <w:spacing w:val="-3"/>
          <w:sz w:val="20"/>
        </w:rPr>
        <w:t xml:space="preserve">Ward. </w:t>
      </w:r>
      <w:r>
        <w:rPr>
          <w:color w:val="231F20"/>
          <w:sz w:val="20"/>
        </w:rPr>
        <w:t xml:space="preserve">The RMA number must be clearly indicated on the shipping box and paperwork (see </w:t>
      </w:r>
      <w:r>
        <w:rPr>
          <w:color w:val="231F20"/>
          <w:spacing w:val="-3"/>
          <w:sz w:val="20"/>
        </w:rPr>
        <w:t xml:space="preserve">Terms </w:t>
      </w:r>
      <w:r>
        <w:rPr>
          <w:color w:val="231F20"/>
          <w:sz w:val="20"/>
        </w:rPr>
        <w:t>and Conditions, RMA</w:t>
      </w:r>
      <w:r>
        <w:rPr>
          <w:color w:val="231F20"/>
          <w:spacing w:val="-23"/>
          <w:sz w:val="20"/>
        </w:rPr>
        <w:t xml:space="preserve"> </w:t>
      </w:r>
      <w:r>
        <w:rPr>
          <w:color w:val="231F20"/>
          <w:sz w:val="20"/>
        </w:rPr>
        <w:t>section).</w:t>
      </w:r>
    </w:p>
    <w:p w:rsidR="00EC6530" w:rsidRDefault="00515542">
      <w:pPr>
        <w:spacing w:before="135"/>
        <w:ind w:left="820"/>
        <w:rPr>
          <w:sz w:val="36"/>
        </w:rPr>
      </w:pPr>
      <w:r>
        <w:rPr>
          <w:color w:val="231F20"/>
          <w:sz w:val="36"/>
        </w:rPr>
        <w:t>Hardware Repair Service</w:t>
      </w:r>
    </w:p>
    <w:p w:rsidR="00EC6530" w:rsidRDefault="00515542">
      <w:pPr>
        <w:pStyle w:val="BodyText"/>
        <w:spacing w:before="182" w:line="235" w:lineRule="auto"/>
        <w:ind w:left="820" w:right="843"/>
      </w:pPr>
      <w:r>
        <w:rPr>
          <w:color w:val="231F20"/>
        </w:rPr>
        <w:t>In the event of a hardware failure past the first 30 days, but within the first year of ownership from the Warranty start date, the unit will be either repaired, or at Ward’s option, replaced with a new or reconditioned unit of equal or greater value.</w:t>
      </w:r>
    </w:p>
    <w:p w:rsidR="00EC6530" w:rsidRDefault="00515542">
      <w:pPr>
        <w:pStyle w:val="ListParagraph"/>
        <w:numPr>
          <w:ilvl w:val="0"/>
          <w:numId w:val="7"/>
        </w:numPr>
        <w:tabs>
          <w:tab w:val="left" w:pos="1060"/>
        </w:tabs>
        <w:spacing w:before="172" w:line="235" w:lineRule="auto"/>
        <w:ind w:right="868"/>
        <w:rPr>
          <w:sz w:val="20"/>
        </w:rPr>
      </w:pPr>
      <w:r>
        <w:rPr>
          <w:color w:val="231F20"/>
          <w:sz w:val="20"/>
        </w:rPr>
        <w:t xml:space="preserve">Customer will receive an RMA number from </w:t>
      </w:r>
      <w:r>
        <w:rPr>
          <w:color w:val="231F20"/>
          <w:spacing w:val="-3"/>
          <w:sz w:val="20"/>
        </w:rPr>
        <w:t xml:space="preserve">Ward. </w:t>
      </w:r>
      <w:r>
        <w:rPr>
          <w:color w:val="231F20"/>
          <w:sz w:val="20"/>
        </w:rPr>
        <w:t>The RMA number must be clearly indicated on the shipping box and</w:t>
      </w:r>
      <w:r>
        <w:rPr>
          <w:color w:val="231F20"/>
          <w:spacing w:val="-6"/>
          <w:sz w:val="20"/>
        </w:rPr>
        <w:t xml:space="preserve"> </w:t>
      </w:r>
      <w:r>
        <w:rPr>
          <w:color w:val="231F20"/>
          <w:sz w:val="20"/>
        </w:rPr>
        <w:t>paperwork.</w:t>
      </w:r>
    </w:p>
    <w:p w:rsidR="00EC6530" w:rsidRDefault="00515542">
      <w:pPr>
        <w:pStyle w:val="ListParagraph"/>
        <w:numPr>
          <w:ilvl w:val="0"/>
          <w:numId w:val="7"/>
        </w:numPr>
        <w:tabs>
          <w:tab w:val="left" w:pos="1060"/>
        </w:tabs>
        <w:spacing w:before="171" w:line="235" w:lineRule="auto"/>
        <w:ind w:right="899"/>
        <w:rPr>
          <w:sz w:val="20"/>
        </w:rPr>
      </w:pPr>
      <w:r>
        <w:rPr>
          <w:color w:val="231F20"/>
          <w:sz w:val="20"/>
        </w:rPr>
        <w:t xml:space="preserve">A repaired or replacement unit will be shipped at </w:t>
      </w:r>
      <w:r>
        <w:rPr>
          <w:color w:val="231F20"/>
          <w:spacing w:val="-4"/>
          <w:sz w:val="20"/>
        </w:rPr>
        <w:t xml:space="preserve">Ward’s </w:t>
      </w:r>
      <w:r>
        <w:rPr>
          <w:color w:val="231F20"/>
          <w:sz w:val="20"/>
        </w:rPr>
        <w:t>expense within five business days after receipt of the failed</w:t>
      </w:r>
      <w:r>
        <w:rPr>
          <w:color w:val="231F20"/>
          <w:spacing w:val="-3"/>
          <w:sz w:val="20"/>
        </w:rPr>
        <w:t xml:space="preserve"> </w:t>
      </w:r>
      <w:r>
        <w:rPr>
          <w:color w:val="231F20"/>
          <w:sz w:val="20"/>
        </w:rPr>
        <w:t>unit.</w:t>
      </w:r>
    </w:p>
    <w:p w:rsidR="00EC6530" w:rsidRDefault="00515542">
      <w:pPr>
        <w:spacing w:before="135"/>
        <w:ind w:left="820"/>
        <w:rPr>
          <w:sz w:val="36"/>
        </w:rPr>
      </w:pPr>
      <w:r>
        <w:rPr>
          <w:color w:val="231F20"/>
          <w:sz w:val="36"/>
        </w:rPr>
        <w:t>Limited Software Warranty</w:t>
      </w:r>
    </w:p>
    <w:p w:rsidR="00EC6530" w:rsidRDefault="00515542">
      <w:pPr>
        <w:pStyle w:val="BodyText"/>
        <w:spacing w:before="181" w:line="235" w:lineRule="auto"/>
        <w:ind w:left="820" w:right="843"/>
      </w:pPr>
      <w:r>
        <w:rPr>
          <w:color w:val="231F20"/>
        </w:rPr>
        <w:t xml:space="preserve">Ward provides a </w:t>
      </w:r>
      <w:proofErr w:type="gramStart"/>
      <w:r>
        <w:rPr>
          <w:color w:val="231F20"/>
        </w:rPr>
        <w:t>one year</w:t>
      </w:r>
      <w:proofErr w:type="gramEnd"/>
      <w:r>
        <w:rPr>
          <w:color w:val="231F20"/>
        </w:rPr>
        <w:t xml:space="preserve"> limited software warranty to licensees of Ward software accompanying Ward hardware. Ward warrants that the software delivered will be free of defects in material and workmanship for a period of one year following delivery to licensee. Ward warrants that the software, when used in accordance with the terms of the Ward Software License, will operate substantially as set forth in the applicable Ward software documentation for a period of one year following delivery of the software to licensee.</w:t>
      </w:r>
    </w:p>
    <w:p w:rsidR="00EC6530" w:rsidRDefault="00EC6530">
      <w:pPr>
        <w:spacing w:line="235" w:lineRule="auto"/>
        <w:sectPr w:rsidR="00EC6530">
          <w:footerReference w:type="default" r:id="rId34"/>
          <w:pgSz w:w="12240" w:h="15840"/>
          <w:pgMar w:top="1520" w:right="600" w:bottom="1280" w:left="620" w:header="720" w:footer="1080" w:gutter="0"/>
          <w:pgNumType w:start="8"/>
          <w:cols w:space="720"/>
        </w:sectPr>
      </w:pPr>
    </w:p>
    <w:p w:rsidR="00EC6530" w:rsidRDefault="00515542">
      <w:pPr>
        <w:spacing w:before="87"/>
        <w:ind w:left="100"/>
        <w:rPr>
          <w:sz w:val="36"/>
        </w:rPr>
      </w:pPr>
      <w:r>
        <w:rPr>
          <w:color w:val="231F20"/>
          <w:sz w:val="36"/>
        </w:rPr>
        <w:lastRenderedPageBreak/>
        <w:t>Software Updates</w:t>
      </w:r>
    </w:p>
    <w:p w:rsidR="00EC6530" w:rsidRDefault="00515542">
      <w:pPr>
        <w:pStyle w:val="BodyText"/>
        <w:spacing w:before="182" w:line="235" w:lineRule="auto"/>
        <w:ind w:left="100" w:right="241"/>
      </w:pPr>
      <w:r>
        <w:rPr>
          <w:color w:val="231F20"/>
        </w:rPr>
        <w:t xml:space="preserve">During the warranty period, updates for software are available by contacting </w:t>
      </w:r>
      <w:r>
        <w:rPr>
          <w:color w:val="231F20"/>
          <w:spacing w:val="-3"/>
        </w:rPr>
        <w:t xml:space="preserve">Ward. </w:t>
      </w:r>
      <w:r>
        <w:rPr>
          <w:color w:val="231F20"/>
        </w:rPr>
        <w:t xml:space="preserve">System software updates include applicable minor releases (e.g. Release 4.0 to 4.1) to the customer’s specific family of products as well as repairs, patches and feature releases within that family of software. Customer must grant </w:t>
      </w:r>
      <w:r>
        <w:rPr>
          <w:color w:val="231F20"/>
          <w:spacing w:val="-3"/>
        </w:rPr>
        <w:t xml:space="preserve">Ward </w:t>
      </w:r>
      <w:r>
        <w:rPr>
          <w:color w:val="231F20"/>
        </w:rPr>
        <w:t xml:space="preserve">server access and have access to the Internet for FTP downloads as directed by a </w:t>
      </w:r>
      <w:r>
        <w:rPr>
          <w:color w:val="231F20"/>
          <w:spacing w:val="-3"/>
        </w:rPr>
        <w:t xml:space="preserve">Ward </w:t>
      </w:r>
      <w:r>
        <w:rPr>
          <w:color w:val="231F20"/>
        </w:rPr>
        <w:t xml:space="preserve">Technical Support team member. Software updates released after the initial </w:t>
      </w:r>
      <w:proofErr w:type="gramStart"/>
      <w:r>
        <w:rPr>
          <w:color w:val="231F20"/>
        </w:rPr>
        <w:t>one year</w:t>
      </w:r>
      <w:proofErr w:type="gramEnd"/>
      <w:r>
        <w:rPr>
          <w:color w:val="231F20"/>
        </w:rPr>
        <w:t xml:space="preserve"> warranty period not deployed as a repair, patch, or global enhancement within the same family of software are available as an upgraded product for the price available in the then current published price</w:t>
      </w:r>
      <w:r>
        <w:rPr>
          <w:color w:val="231F20"/>
          <w:spacing w:val="-20"/>
        </w:rPr>
        <w:t xml:space="preserve"> </w:t>
      </w:r>
      <w:r>
        <w:rPr>
          <w:color w:val="231F20"/>
        </w:rPr>
        <w:t>book.</w:t>
      </w:r>
    </w:p>
    <w:p w:rsidR="00EC6530" w:rsidRDefault="00515542">
      <w:pPr>
        <w:spacing w:before="138"/>
        <w:ind w:left="100"/>
        <w:rPr>
          <w:sz w:val="36"/>
        </w:rPr>
      </w:pPr>
      <w:r>
        <w:rPr>
          <w:color w:val="231F20"/>
          <w:w w:val="105"/>
          <w:sz w:val="36"/>
        </w:rPr>
        <w:t>Technical Support Access</w:t>
      </w:r>
    </w:p>
    <w:p w:rsidR="00EC6530" w:rsidRDefault="00515542">
      <w:pPr>
        <w:pStyle w:val="BodyText"/>
        <w:spacing w:before="178"/>
        <w:ind w:left="100"/>
      </w:pPr>
      <w:r>
        <w:rPr>
          <w:color w:val="231F20"/>
        </w:rPr>
        <w:t>During the warranty period, toll free support is offered 7 days per week, 24 hours per day at</w:t>
      </w:r>
    </w:p>
    <w:p w:rsidR="00EC6530" w:rsidRDefault="00515542">
      <w:pPr>
        <w:pStyle w:val="ListParagraph"/>
        <w:numPr>
          <w:ilvl w:val="0"/>
          <w:numId w:val="6"/>
        </w:numPr>
        <w:tabs>
          <w:tab w:val="left" w:pos="340"/>
        </w:tabs>
        <w:spacing w:before="75"/>
        <w:rPr>
          <w:sz w:val="20"/>
        </w:rPr>
      </w:pPr>
      <w:r>
        <w:rPr>
          <w:color w:val="231F20"/>
          <w:sz w:val="20"/>
        </w:rPr>
        <w:t>1.</w:t>
      </w:r>
      <w:proofErr w:type="gramStart"/>
      <w:r>
        <w:rPr>
          <w:color w:val="231F20"/>
          <w:sz w:val="20"/>
        </w:rPr>
        <w:t>800.580.WARD</w:t>
      </w:r>
      <w:proofErr w:type="gramEnd"/>
      <w:r>
        <w:rPr>
          <w:color w:val="231F20"/>
          <w:spacing w:val="-4"/>
          <w:sz w:val="20"/>
        </w:rPr>
        <w:t xml:space="preserve"> </w:t>
      </w:r>
      <w:r>
        <w:rPr>
          <w:color w:val="231F20"/>
          <w:sz w:val="20"/>
        </w:rPr>
        <w:t>(9273)</w:t>
      </w:r>
    </w:p>
    <w:p w:rsidR="00EC6530" w:rsidRDefault="00581E54">
      <w:pPr>
        <w:pStyle w:val="ListParagraph"/>
        <w:numPr>
          <w:ilvl w:val="0"/>
          <w:numId w:val="6"/>
        </w:numPr>
        <w:tabs>
          <w:tab w:val="left" w:pos="340"/>
        </w:tabs>
        <w:spacing w:before="75"/>
        <w:rPr>
          <w:sz w:val="20"/>
        </w:rPr>
      </w:pPr>
      <w:hyperlink r:id="rId35">
        <w:r w:rsidR="00515542">
          <w:rPr>
            <w:color w:val="231F20"/>
            <w:sz w:val="20"/>
          </w:rPr>
          <w:t>support@ejward.com</w:t>
        </w:r>
      </w:hyperlink>
    </w:p>
    <w:p w:rsidR="00EC6530" w:rsidRDefault="00515542">
      <w:pPr>
        <w:pStyle w:val="Heading7"/>
        <w:spacing w:before="90" w:line="235" w:lineRule="auto"/>
      </w:pPr>
      <w:r>
        <w:rPr>
          <w:color w:val="231F20"/>
          <w:w w:val="105"/>
        </w:rPr>
        <w:t>NOTE:</w:t>
      </w:r>
      <w:r>
        <w:rPr>
          <w:color w:val="231F20"/>
          <w:spacing w:val="-13"/>
          <w:w w:val="105"/>
        </w:rPr>
        <w:t xml:space="preserve"> </w:t>
      </w:r>
      <w:r>
        <w:rPr>
          <w:color w:val="231F20"/>
          <w:w w:val="105"/>
        </w:rPr>
        <w:t>Access</w:t>
      </w:r>
      <w:r>
        <w:rPr>
          <w:color w:val="231F20"/>
          <w:spacing w:val="-13"/>
          <w:w w:val="105"/>
        </w:rPr>
        <w:t xml:space="preserve"> </w:t>
      </w:r>
      <w:r>
        <w:rPr>
          <w:color w:val="231F20"/>
          <w:w w:val="105"/>
        </w:rPr>
        <w:t>to</w:t>
      </w:r>
      <w:r>
        <w:rPr>
          <w:color w:val="231F20"/>
          <w:spacing w:val="-20"/>
          <w:w w:val="105"/>
        </w:rPr>
        <w:t xml:space="preserve"> </w:t>
      </w:r>
      <w:r>
        <w:rPr>
          <w:color w:val="231F20"/>
          <w:w w:val="105"/>
        </w:rPr>
        <w:t>Technical</w:t>
      </w:r>
      <w:r>
        <w:rPr>
          <w:color w:val="231F20"/>
          <w:spacing w:val="-13"/>
          <w:w w:val="105"/>
        </w:rPr>
        <w:t xml:space="preserve"> </w:t>
      </w:r>
      <w:r>
        <w:rPr>
          <w:color w:val="231F20"/>
          <w:w w:val="105"/>
        </w:rPr>
        <w:t>Support</w:t>
      </w:r>
      <w:r>
        <w:rPr>
          <w:color w:val="231F20"/>
          <w:spacing w:val="-13"/>
          <w:w w:val="105"/>
        </w:rPr>
        <w:t xml:space="preserve"> </w:t>
      </w:r>
      <w:r>
        <w:rPr>
          <w:color w:val="231F20"/>
          <w:w w:val="105"/>
        </w:rPr>
        <w:t>after</w:t>
      </w:r>
      <w:r>
        <w:rPr>
          <w:color w:val="231F20"/>
          <w:spacing w:val="-13"/>
          <w:w w:val="105"/>
        </w:rPr>
        <w:t xml:space="preserve"> </w:t>
      </w:r>
      <w:r>
        <w:rPr>
          <w:color w:val="231F20"/>
          <w:w w:val="105"/>
        </w:rPr>
        <w:t>the</w:t>
      </w:r>
      <w:r>
        <w:rPr>
          <w:color w:val="231F20"/>
          <w:spacing w:val="-13"/>
          <w:w w:val="105"/>
        </w:rPr>
        <w:t xml:space="preserve"> </w:t>
      </w:r>
      <w:r>
        <w:rPr>
          <w:color w:val="231F20"/>
          <w:w w:val="105"/>
        </w:rPr>
        <w:t>warranty</w:t>
      </w:r>
      <w:r>
        <w:rPr>
          <w:color w:val="231F20"/>
          <w:spacing w:val="-13"/>
          <w:w w:val="105"/>
        </w:rPr>
        <w:t xml:space="preserve"> </w:t>
      </w:r>
      <w:r>
        <w:rPr>
          <w:color w:val="231F20"/>
          <w:w w:val="105"/>
        </w:rPr>
        <w:t>period</w:t>
      </w:r>
      <w:r>
        <w:rPr>
          <w:color w:val="231F20"/>
          <w:spacing w:val="-13"/>
          <w:w w:val="105"/>
        </w:rPr>
        <w:t xml:space="preserve"> </w:t>
      </w:r>
      <w:r>
        <w:rPr>
          <w:color w:val="231F20"/>
          <w:w w:val="105"/>
        </w:rPr>
        <w:t>is</w:t>
      </w:r>
      <w:r>
        <w:rPr>
          <w:color w:val="231F20"/>
          <w:spacing w:val="-13"/>
          <w:w w:val="105"/>
        </w:rPr>
        <w:t xml:space="preserve"> </w:t>
      </w:r>
      <w:r>
        <w:rPr>
          <w:color w:val="231F20"/>
          <w:w w:val="105"/>
        </w:rPr>
        <w:t>on</w:t>
      </w:r>
      <w:r>
        <w:rPr>
          <w:color w:val="231F20"/>
          <w:spacing w:val="-13"/>
          <w:w w:val="105"/>
        </w:rPr>
        <w:t xml:space="preserve"> </w:t>
      </w:r>
      <w:r>
        <w:rPr>
          <w:color w:val="231F20"/>
          <w:w w:val="105"/>
        </w:rPr>
        <w:t>a</w:t>
      </w:r>
      <w:r>
        <w:rPr>
          <w:color w:val="231F20"/>
          <w:spacing w:val="-13"/>
          <w:w w:val="105"/>
        </w:rPr>
        <w:t xml:space="preserve"> </w:t>
      </w:r>
      <w:r>
        <w:rPr>
          <w:color w:val="231F20"/>
          <w:w w:val="105"/>
        </w:rPr>
        <w:t>commercially</w:t>
      </w:r>
      <w:r>
        <w:rPr>
          <w:color w:val="231F20"/>
          <w:spacing w:val="-13"/>
          <w:w w:val="105"/>
        </w:rPr>
        <w:t xml:space="preserve"> </w:t>
      </w:r>
      <w:r>
        <w:rPr>
          <w:color w:val="231F20"/>
          <w:w w:val="105"/>
        </w:rPr>
        <w:t>reasonable</w:t>
      </w:r>
      <w:r>
        <w:rPr>
          <w:color w:val="231F20"/>
          <w:spacing w:val="-13"/>
          <w:w w:val="105"/>
        </w:rPr>
        <w:t xml:space="preserve"> </w:t>
      </w:r>
      <w:r>
        <w:rPr>
          <w:color w:val="231F20"/>
          <w:w w:val="105"/>
        </w:rPr>
        <w:t>basis</w:t>
      </w:r>
      <w:r>
        <w:rPr>
          <w:color w:val="231F20"/>
          <w:spacing w:val="-13"/>
          <w:w w:val="105"/>
        </w:rPr>
        <w:t xml:space="preserve"> </w:t>
      </w:r>
      <w:r>
        <w:rPr>
          <w:color w:val="231F20"/>
          <w:w w:val="105"/>
        </w:rPr>
        <w:t>with</w:t>
      </w:r>
      <w:r>
        <w:rPr>
          <w:color w:val="231F20"/>
          <w:spacing w:val="-13"/>
          <w:w w:val="105"/>
        </w:rPr>
        <w:t xml:space="preserve"> </w:t>
      </w:r>
      <w:r>
        <w:rPr>
          <w:color w:val="231F20"/>
          <w:w w:val="105"/>
        </w:rPr>
        <w:t>rates</w:t>
      </w:r>
      <w:r>
        <w:rPr>
          <w:color w:val="231F20"/>
          <w:spacing w:val="-13"/>
          <w:w w:val="105"/>
        </w:rPr>
        <w:t xml:space="preserve"> </w:t>
      </w:r>
      <w:r>
        <w:rPr>
          <w:color w:val="231F20"/>
          <w:w w:val="105"/>
        </w:rPr>
        <w:t>available</w:t>
      </w:r>
      <w:r>
        <w:rPr>
          <w:color w:val="231F20"/>
          <w:spacing w:val="-13"/>
          <w:w w:val="105"/>
        </w:rPr>
        <w:t xml:space="preserve"> </w:t>
      </w:r>
      <w:r>
        <w:rPr>
          <w:color w:val="231F20"/>
          <w:w w:val="105"/>
        </w:rPr>
        <w:t>upon request;</w:t>
      </w:r>
      <w:r>
        <w:rPr>
          <w:color w:val="231F20"/>
          <w:spacing w:val="-7"/>
          <w:w w:val="105"/>
        </w:rPr>
        <w:t xml:space="preserve"> </w:t>
      </w:r>
      <w:r>
        <w:rPr>
          <w:color w:val="231F20"/>
          <w:w w:val="105"/>
        </w:rPr>
        <w:t>unless</w:t>
      </w:r>
      <w:r>
        <w:rPr>
          <w:color w:val="231F20"/>
          <w:spacing w:val="-7"/>
          <w:w w:val="105"/>
        </w:rPr>
        <w:t xml:space="preserve"> </w:t>
      </w:r>
      <w:r>
        <w:rPr>
          <w:color w:val="231F20"/>
          <w:w w:val="105"/>
        </w:rPr>
        <w:t>a</w:t>
      </w:r>
      <w:r>
        <w:rPr>
          <w:color w:val="231F20"/>
          <w:spacing w:val="-7"/>
          <w:w w:val="105"/>
        </w:rPr>
        <w:t xml:space="preserve"> </w:t>
      </w:r>
      <w:r>
        <w:rPr>
          <w:color w:val="231F20"/>
          <w:w w:val="105"/>
        </w:rPr>
        <w:t>Service</w:t>
      </w:r>
      <w:r>
        <w:rPr>
          <w:color w:val="231F20"/>
          <w:spacing w:val="-7"/>
          <w:w w:val="105"/>
        </w:rPr>
        <w:t xml:space="preserve"> </w:t>
      </w:r>
      <w:r>
        <w:rPr>
          <w:color w:val="231F20"/>
          <w:w w:val="105"/>
        </w:rPr>
        <w:t>and</w:t>
      </w:r>
      <w:r>
        <w:rPr>
          <w:color w:val="231F20"/>
          <w:spacing w:val="-7"/>
          <w:w w:val="105"/>
        </w:rPr>
        <w:t xml:space="preserve"> </w:t>
      </w:r>
      <w:r>
        <w:rPr>
          <w:color w:val="231F20"/>
          <w:w w:val="105"/>
        </w:rPr>
        <w:t>Support</w:t>
      </w:r>
      <w:r>
        <w:rPr>
          <w:color w:val="231F20"/>
          <w:spacing w:val="-7"/>
          <w:w w:val="105"/>
        </w:rPr>
        <w:t xml:space="preserve"> </w:t>
      </w:r>
      <w:r>
        <w:rPr>
          <w:color w:val="231F20"/>
          <w:w w:val="105"/>
        </w:rPr>
        <w:t>Agreement</w:t>
      </w:r>
      <w:r>
        <w:rPr>
          <w:color w:val="231F20"/>
          <w:spacing w:val="-7"/>
          <w:w w:val="105"/>
        </w:rPr>
        <w:t xml:space="preserve"> </w:t>
      </w:r>
      <w:r>
        <w:rPr>
          <w:color w:val="231F20"/>
          <w:w w:val="105"/>
        </w:rPr>
        <w:t>has</w:t>
      </w:r>
      <w:r>
        <w:rPr>
          <w:color w:val="231F20"/>
          <w:spacing w:val="-7"/>
          <w:w w:val="105"/>
        </w:rPr>
        <w:t xml:space="preserve"> </w:t>
      </w:r>
      <w:r>
        <w:rPr>
          <w:color w:val="231F20"/>
          <w:w w:val="105"/>
        </w:rPr>
        <w:t>been</w:t>
      </w:r>
      <w:r>
        <w:rPr>
          <w:color w:val="231F20"/>
          <w:spacing w:val="-7"/>
          <w:w w:val="105"/>
        </w:rPr>
        <w:t xml:space="preserve"> </w:t>
      </w:r>
      <w:r>
        <w:rPr>
          <w:color w:val="231F20"/>
          <w:w w:val="105"/>
        </w:rPr>
        <w:t>purchased.</w:t>
      </w:r>
    </w:p>
    <w:p w:rsidR="00EC6530" w:rsidRDefault="00515542">
      <w:pPr>
        <w:spacing w:before="135"/>
        <w:ind w:left="100"/>
        <w:rPr>
          <w:sz w:val="36"/>
        </w:rPr>
      </w:pPr>
      <w:r>
        <w:rPr>
          <w:color w:val="231F20"/>
          <w:sz w:val="36"/>
        </w:rPr>
        <w:t>Limitation and Disclaimer of Warranties</w:t>
      </w:r>
    </w:p>
    <w:p w:rsidR="00EC6530" w:rsidRDefault="00515542">
      <w:pPr>
        <w:pStyle w:val="BodyText"/>
        <w:spacing w:before="182" w:line="235" w:lineRule="auto"/>
        <w:ind w:left="100" w:right="227"/>
      </w:pPr>
      <w:r>
        <w:rPr>
          <w:color w:val="231F20"/>
        </w:rPr>
        <w:t xml:space="preserve">“Buyer” acknowledges and agrees that the products, including all software components thereof, purchased or supplied under     this agreement from E.J. </w:t>
      </w:r>
      <w:r>
        <w:rPr>
          <w:color w:val="231F20"/>
          <w:spacing w:val="-3"/>
        </w:rPr>
        <w:t xml:space="preserve">Ward, </w:t>
      </w:r>
      <w:r>
        <w:rPr>
          <w:color w:val="231F20"/>
        </w:rPr>
        <w:t xml:space="preserve">Inc., are “Goods” within the meaning of Article 2 of the Uniform Commercial Code. EXCEPT AS SET FORTH HEREIN, E.J. </w:t>
      </w:r>
      <w:r>
        <w:rPr>
          <w:color w:val="231F20"/>
          <w:spacing w:val="-4"/>
        </w:rPr>
        <w:t xml:space="preserve">WARD, </w:t>
      </w:r>
      <w:r>
        <w:rPr>
          <w:color w:val="231F20"/>
        </w:rPr>
        <w:t xml:space="preserve">INC. MAKES NO WARRANTIES, EXPRESS OR IMPLIED, AS </w:t>
      </w:r>
      <w:r>
        <w:rPr>
          <w:color w:val="231F20"/>
          <w:spacing w:val="-3"/>
        </w:rPr>
        <w:t xml:space="preserve">TO </w:t>
      </w:r>
      <w:r>
        <w:rPr>
          <w:color w:val="231F20"/>
        </w:rPr>
        <w:t xml:space="preserve">THE PRODUCTS SOLD OR PROVIDED UNDER THE TERMS OF THIS AGREEMENT </w:t>
      </w:r>
      <w:proofErr w:type="gramStart"/>
      <w:r>
        <w:rPr>
          <w:color w:val="231F20"/>
        </w:rPr>
        <w:t>TO“</w:t>
      </w:r>
      <w:proofErr w:type="gramEnd"/>
      <w:r>
        <w:rPr>
          <w:color w:val="231F20"/>
        </w:rPr>
        <w:t>BUYER”, AND EXPRESSLY DISCLAIMS THE WARRANTIES OF MERCHANTABILITY AND FITNESS FOR A PARTICULAR</w:t>
      </w:r>
      <w:r>
        <w:rPr>
          <w:color w:val="231F20"/>
          <w:spacing w:val="-9"/>
        </w:rPr>
        <w:t xml:space="preserve"> </w:t>
      </w:r>
      <w:r>
        <w:rPr>
          <w:color w:val="231F20"/>
        </w:rPr>
        <w:t>PURPOSE.</w:t>
      </w:r>
    </w:p>
    <w:p w:rsidR="00EC6530" w:rsidRDefault="00515542">
      <w:pPr>
        <w:pStyle w:val="BodyText"/>
        <w:spacing w:before="183" w:line="235" w:lineRule="auto"/>
        <w:ind w:left="100" w:right="116"/>
      </w:pPr>
      <w:r>
        <w:rPr>
          <w:color w:val="231F20"/>
        </w:rPr>
        <w:t xml:space="preserve">Limitation of Liability; Once products sold or provided under this agreement by E.J. Ward, Inc. are delivered </w:t>
      </w:r>
      <w:proofErr w:type="spellStart"/>
      <w:proofErr w:type="gramStart"/>
      <w:r>
        <w:rPr>
          <w:color w:val="231F20"/>
        </w:rPr>
        <w:t>to“</w:t>
      </w:r>
      <w:proofErr w:type="gramEnd"/>
      <w:r>
        <w:rPr>
          <w:color w:val="231F20"/>
        </w:rPr>
        <w:t>Buyer</w:t>
      </w:r>
      <w:proofErr w:type="spellEnd"/>
      <w:r>
        <w:rPr>
          <w:color w:val="231F20"/>
        </w:rPr>
        <w:t>”, “Buyer” shall be solely responsible for the use of such products, including any and all results caused by the use or misuse of the products, and including using such products in compliance with all applicable local, state, federal, and international laws. In no event shall E.J.</w:t>
      </w:r>
    </w:p>
    <w:p w:rsidR="00EC6530" w:rsidRDefault="00515542">
      <w:pPr>
        <w:pStyle w:val="BodyText"/>
        <w:spacing w:line="243" w:lineRule="exact"/>
        <w:ind w:left="100"/>
      </w:pPr>
      <w:r>
        <w:rPr>
          <w:color w:val="231F20"/>
        </w:rPr>
        <w:t>Ward, Inc., or its directors, officers, employees, agents, or affiliates, be liable to the “Buyer” or to any third party for</w:t>
      </w:r>
    </w:p>
    <w:p w:rsidR="00EC6530" w:rsidRDefault="00515542">
      <w:pPr>
        <w:pStyle w:val="ListParagraph"/>
        <w:numPr>
          <w:ilvl w:val="0"/>
          <w:numId w:val="5"/>
        </w:numPr>
        <w:tabs>
          <w:tab w:val="left" w:pos="303"/>
        </w:tabs>
        <w:spacing w:before="180" w:line="235" w:lineRule="auto"/>
        <w:ind w:right="253" w:firstLine="0"/>
        <w:rPr>
          <w:sz w:val="20"/>
        </w:rPr>
      </w:pPr>
      <w:r>
        <w:rPr>
          <w:color w:val="231F20"/>
          <w:sz w:val="20"/>
        </w:rPr>
        <w:t xml:space="preserve">any lost profits, any data loss, any loss of business, or any indirect, consequential, exemplary, incidental or special losses or damages of any kind or nature whatsoever in connection with or arising out of the use or sale of products </w:t>
      </w:r>
      <w:proofErr w:type="spellStart"/>
      <w:r>
        <w:rPr>
          <w:color w:val="231F20"/>
          <w:spacing w:val="1"/>
          <w:sz w:val="20"/>
        </w:rPr>
        <w:t>to“Buyer</w:t>
      </w:r>
      <w:proofErr w:type="spellEnd"/>
      <w:r>
        <w:rPr>
          <w:color w:val="231F20"/>
          <w:spacing w:val="1"/>
          <w:sz w:val="20"/>
        </w:rPr>
        <w:t xml:space="preserve">” </w:t>
      </w:r>
      <w:r>
        <w:rPr>
          <w:color w:val="231F20"/>
          <w:sz w:val="20"/>
        </w:rPr>
        <w:t xml:space="preserve">by E.J. </w:t>
      </w:r>
      <w:r>
        <w:rPr>
          <w:color w:val="231F20"/>
          <w:spacing w:val="-3"/>
          <w:sz w:val="20"/>
        </w:rPr>
        <w:t xml:space="preserve">Ward, </w:t>
      </w:r>
      <w:r>
        <w:rPr>
          <w:color w:val="231F20"/>
          <w:sz w:val="20"/>
        </w:rPr>
        <w:t xml:space="preserve">Inc.; or (ii), any losses or damages of any kind or whatsoever, including personal injury or death, arising out of “Buyer’s” or a third party’s installation, misuse, use, whether such use is proper or improper, or modifications of the products sold </w:t>
      </w:r>
      <w:proofErr w:type="spellStart"/>
      <w:r>
        <w:rPr>
          <w:color w:val="231F20"/>
          <w:spacing w:val="1"/>
          <w:sz w:val="20"/>
        </w:rPr>
        <w:t>to“Buyer</w:t>
      </w:r>
      <w:proofErr w:type="spellEnd"/>
      <w:r>
        <w:rPr>
          <w:color w:val="231F20"/>
          <w:spacing w:val="1"/>
          <w:sz w:val="20"/>
        </w:rPr>
        <w:t xml:space="preserve">” </w:t>
      </w:r>
      <w:r>
        <w:rPr>
          <w:color w:val="231F20"/>
          <w:sz w:val="20"/>
        </w:rPr>
        <w:t xml:space="preserve">by E.J. </w:t>
      </w:r>
      <w:r>
        <w:rPr>
          <w:color w:val="231F20"/>
          <w:spacing w:val="-3"/>
          <w:sz w:val="20"/>
        </w:rPr>
        <w:t xml:space="preserve">Ward, </w:t>
      </w:r>
      <w:r>
        <w:rPr>
          <w:color w:val="231F20"/>
          <w:sz w:val="20"/>
        </w:rPr>
        <w:t xml:space="preserve">Inc., not even in the case where E.J. </w:t>
      </w:r>
      <w:r>
        <w:rPr>
          <w:color w:val="231F20"/>
          <w:spacing w:val="-3"/>
          <w:sz w:val="20"/>
        </w:rPr>
        <w:t xml:space="preserve">Ward, </w:t>
      </w:r>
      <w:r>
        <w:rPr>
          <w:color w:val="231F20"/>
          <w:sz w:val="20"/>
        </w:rPr>
        <w:t>Inc. has been advised of the possibility of such loss or damage. The sole and exclusive remedy of “Buyer” or any third party for any claim, loss, or damage not excluded under clauses (</w:t>
      </w:r>
      <w:proofErr w:type="spellStart"/>
      <w:r>
        <w:rPr>
          <w:color w:val="231F20"/>
          <w:sz w:val="20"/>
        </w:rPr>
        <w:t>i</w:t>
      </w:r>
      <w:proofErr w:type="spellEnd"/>
      <w:r>
        <w:rPr>
          <w:color w:val="231F20"/>
          <w:sz w:val="20"/>
        </w:rPr>
        <w:t xml:space="preserve">) or (ii) of the preceding sentence and that in any way relates </w:t>
      </w:r>
      <w:r>
        <w:rPr>
          <w:color w:val="231F20"/>
          <w:spacing w:val="-3"/>
          <w:sz w:val="20"/>
        </w:rPr>
        <w:t xml:space="preserve">to, </w:t>
      </w:r>
      <w:r>
        <w:rPr>
          <w:color w:val="231F20"/>
          <w:sz w:val="20"/>
        </w:rPr>
        <w:t xml:space="preserve">or arises out </w:t>
      </w:r>
      <w:r>
        <w:rPr>
          <w:color w:val="231F20"/>
          <w:spacing w:val="-3"/>
          <w:sz w:val="20"/>
        </w:rPr>
        <w:t xml:space="preserve">of, </w:t>
      </w:r>
      <w:r>
        <w:rPr>
          <w:color w:val="231F20"/>
          <w:sz w:val="20"/>
        </w:rPr>
        <w:t xml:space="preserve">the products sold </w:t>
      </w:r>
      <w:proofErr w:type="spellStart"/>
      <w:r>
        <w:rPr>
          <w:color w:val="231F20"/>
          <w:spacing w:val="1"/>
          <w:sz w:val="20"/>
        </w:rPr>
        <w:t>to“Buyer</w:t>
      </w:r>
      <w:proofErr w:type="spellEnd"/>
      <w:r>
        <w:rPr>
          <w:color w:val="231F20"/>
          <w:spacing w:val="1"/>
          <w:sz w:val="20"/>
        </w:rPr>
        <w:t xml:space="preserve">” </w:t>
      </w:r>
      <w:r>
        <w:rPr>
          <w:color w:val="231F20"/>
          <w:sz w:val="20"/>
        </w:rPr>
        <w:t xml:space="preserve">by E.J. </w:t>
      </w:r>
      <w:r>
        <w:rPr>
          <w:color w:val="231F20"/>
          <w:spacing w:val="-3"/>
          <w:sz w:val="20"/>
        </w:rPr>
        <w:t xml:space="preserve">Ward, </w:t>
      </w:r>
      <w:r>
        <w:rPr>
          <w:color w:val="231F20"/>
          <w:sz w:val="20"/>
        </w:rPr>
        <w:t xml:space="preserve">Inc. shall be limited to repair or replacement of such products sold or provided under the terms of this agreement </w:t>
      </w:r>
      <w:proofErr w:type="spellStart"/>
      <w:r>
        <w:rPr>
          <w:color w:val="231F20"/>
          <w:spacing w:val="1"/>
          <w:sz w:val="20"/>
        </w:rPr>
        <w:t>to“Buyer</w:t>
      </w:r>
      <w:proofErr w:type="spellEnd"/>
      <w:r>
        <w:rPr>
          <w:color w:val="231F20"/>
          <w:spacing w:val="1"/>
          <w:sz w:val="20"/>
        </w:rPr>
        <w:t xml:space="preserve">” </w:t>
      </w:r>
      <w:r>
        <w:rPr>
          <w:color w:val="231F20"/>
          <w:sz w:val="20"/>
        </w:rPr>
        <w:t xml:space="preserve">by E.J. </w:t>
      </w:r>
      <w:r>
        <w:rPr>
          <w:color w:val="231F20"/>
          <w:spacing w:val="-3"/>
          <w:sz w:val="20"/>
        </w:rPr>
        <w:t xml:space="preserve">Ward, </w:t>
      </w:r>
      <w:r>
        <w:rPr>
          <w:color w:val="231F20"/>
          <w:sz w:val="20"/>
        </w:rPr>
        <w:t>Inc. during the initial first calendar year placed into</w:t>
      </w:r>
      <w:r>
        <w:rPr>
          <w:color w:val="231F20"/>
          <w:spacing w:val="-14"/>
          <w:sz w:val="20"/>
        </w:rPr>
        <w:t xml:space="preserve"> </w:t>
      </w:r>
      <w:r>
        <w:rPr>
          <w:color w:val="231F20"/>
          <w:sz w:val="20"/>
        </w:rPr>
        <w:t>service.</w:t>
      </w:r>
    </w:p>
    <w:p w:rsidR="00EC6530" w:rsidRDefault="00515542">
      <w:pPr>
        <w:spacing w:before="141"/>
        <w:ind w:left="100"/>
        <w:rPr>
          <w:sz w:val="36"/>
        </w:rPr>
      </w:pPr>
      <w:r>
        <w:rPr>
          <w:color w:val="231F20"/>
          <w:w w:val="105"/>
          <w:sz w:val="36"/>
        </w:rPr>
        <w:t>Indemnification</w:t>
      </w:r>
    </w:p>
    <w:p w:rsidR="00EC6530" w:rsidRDefault="00515542">
      <w:pPr>
        <w:pStyle w:val="BodyText"/>
        <w:spacing w:before="181" w:line="235" w:lineRule="auto"/>
        <w:ind w:left="100" w:right="196"/>
      </w:pPr>
      <w:r>
        <w:rPr>
          <w:color w:val="231F20"/>
          <w:w w:val="105"/>
        </w:rPr>
        <w:t xml:space="preserve">EXCEPT AS OTHERWISE PROVIDED BY ANY PORTION OF THE AGREEMENT NEITHER </w:t>
      </w:r>
      <w:r>
        <w:rPr>
          <w:color w:val="231F20"/>
          <w:spacing w:val="-3"/>
          <w:w w:val="105"/>
        </w:rPr>
        <w:t xml:space="preserve">PARTY </w:t>
      </w:r>
      <w:r>
        <w:rPr>
          <w:color w:val="231F20"/>
          <w:w w:val="105"/>
        </w:rPr>
        <w:t xml:space="preserve">WILL BE LIABLE </w:t>
      </w:r>
      <w:r>
        <w:rPr>
          <w:color w:val="231F20"/>
          <w:spacing w:val="-3"/>
          <w:w w:val="105"/>
        </w:rPr>
        <w:t xml:space="preserve">TO </w:t>
      </w:r>
      <w:r>
        <w:rPr>
          <w:color w:val="231F20"/>
          <w:w w:val="105"/>
        </w:rPr>
        <w:t>THE OTHER FOR SPECIAL,</w:t>
      </w:r>
      <w:r>
        <w:rPr>
          <w:color w:val="231F20"/>
          <w:spacing w:val="-17"/>
          <w:w w:val="105"/>
        </w:rPr>
        <w:t xml:space="preserve"> </w:t>
      </w:r>
      <w:r>
        <w:rPr>
          <w:color w:val="231F20"/>
          <w:w w:val="105"/>
        </w:rPr>
        <w:t>INDIRECT</w:t>
      </w:r>
      <w:r>
        <w:rPr>
          <w:color w:val="231F20"/>
          <w:spacing w:val="-17"/>
          <w:w w:val="105"/>
        </w:rPr>
        <w:t xml:space="preserve"> </w:t>
      </w:r>
      <w:r>
        <w:rPr>
          <w:color w:val="231F20"/>
          <w:w w:val="105"/>
        </w:rPr>
        <w:t>OR</w:t>
      </w:r>
      <w:r>
        <w:rPr>
          <w:color w:val="231F20"/>
          <w:spacing w:val="-17"/>
          <w:w w:val="105"/>
        </w:rPr>
        <w:t xml:space="preserve"> </w:t>
      </w:r>
      <w:r>
        <w:rPr>
          <w:color w:val="231F20"/>
          <w:w w:val="105"/>
        </w:rPr>
        <w:t>CONSEQUENTIAL</w:t>
      </w:r>
      <w:r>
        <w:rPr>
          <w:color w:val="231F20"/>
          <w:spacing w:val="-17"/>
          <w:w w:val="105"/>
        </w:rPr>
        <w:t xml:space="preserve"> </w:t>
      </w:r>
      <w:r>
        <w:rPr>
          <w:color w:val="231F20"/>
          <w:w w:val="105"/>
        </w:rPr>
        <w:t>DAMAGES</w:t>
      </w:r>
      <w:r>
        <w:rPr>
          <w:color w:val="231F20"/>
          <w:spacing w:val="-17"/>
          <w:w w:val="105"/>
        </w:rPr>
        <w:t xml:space="preserve"> </w:t>
      </w:r>
      <w:r>
        <w:rPr>
          <w:color w:val="231F20"/>
          <w:w w:val="105"/>
        </w:rPr>
        <w:t>INCURRED</w:t>
      </w:r>
      <w:r>
        <w:rPr>
          <w:color w:val="231F20"/>
          <w:spacing w:val="-17"/>
          <w:w w:val="105"/>
        </w:rPr>
        <w:t xml:space="preserve"> </w:t>
      </w:r>
      <w:r>
        <w:rPr>
          <w:color w:val="231F20"/>
          <w:w w:val="105"/>
        </w:rPr>
        <w:t>OR</w:t>
      </w:r>
      <w:r>
        <w:rPr>
          <w:color w:val="231F20"/>
          <w:spacing w:val="-17"/>
          <w:w w:val="105"/>
        </w:rPr>
        <w:t xml:space="preserve"> </w:t>
      </w:r>
      <w:r>
        <w:rPr>
          <w:color w:val="231F20"/>
          <w:w w:val="105"/>
        </w:rPr>
        <w:t>SUFFERED</w:t>
      </w:r>
      <w:r>
        <w:rPr>
          <w:color w:val="231F20"/>
          <w:spacing w:val="-17"/>
          <w:w w:val="105"/>
        </w:rPr>
        <w:t xml:space="preserve"> </w:t>
      </w:r>
      <w:r>
        <w:rPr>
          <w:color w:val="231F20"/>
          <w:w w:val="105"/>
        </w:rPr>
        <w:t>BY</w:t>
      </w:r>
      <w:r>
        <w:rPr>
          <w:color w:val="231F20"/>
          <w:spacing w:val="-24"/>
          <w:w w:val="105"/>
        </w:rPr>
        <w:t xml:space="preserve"> </w:t>
      </w:r>
      <w:r>
        <w:rPr>
          <w:color w:val="231F20"/>
          <w:w w:val="105"/>
        </w:rPr>
        <w:t>THE</w:t>
      </w:r>
      <w:r>
        <w:rPr>
          <w:color w:val="231F20"/>
          <w:spacing w:val="-17"/>
          <w:w w:val="105"/>
        </w:rPr>
        <w:t xml:space="preserve"> </w:t>
      </w:r>
      <w:r>
        <w:rPr>
          <w:color w:val="231F20"/>
          <w:w w:val="105"/>
        </w:rPr>
        <w:t>OTHER</w:t>
      </w:r>
      <w:r>
        <w:rPr>
          <w:color w:val="231F20"/>
          <w:spacing w:val="-17"/>
          <w:w w:val="105"/>
        </w:rPr>
        <w:t xml:space="preserve"> </w:t>
      </w:r>
      <w:r>
        <w:rPr>
          <w:color w:val="231F20"/>
          <w:w w:val="105"/>
        </w:rPr>
        <w:t>ARISING</w:t>
      </w:r>
      <w:r>
        <w:rPr>
          <w:color w:val="231F20"/>
          <w:spacing w:val="-17"/>
          <w:w w:val="105"/>
        </w:rPr>
        <w:t xml:space="preserve"> </w:t>
      </w:r>
      <w:r>
        <w:rPr>
          <w:color w:val="231F20"/>
          <w:w w:val="105"/>
        </w:rPr>
        <w:t>AS</w:t>
      </w:r>
      <w:r>
        <w:rPr>
          <w:color w:val="231F20"/>
          <w:spacing w:val="-17"/>
          <w:w w:val="105"/>
        </w:rPr>
        <w:t xml:space="preserve"> </w:t>
      </w:r>
      <w:r>
        <w:rPr>
          <w:color w:val="231F20"/>
          <w:w w:val="105"/>
        </w:rPr>
        <w:t>A</w:t>
      </w:r>
      <w:r>
        <w:rPr>
          <w:color w:val="231F20"/>
          <w:spacing w:val="-17"/>
          <w:w w:val="105"/>
        </w:rPr>
        <w:t xml:space="preserve"> </w:t>
      </w:r>
      <w:r>
        <w:rPr>
          <w:color w:val="231F20"/>
          <w:spacing w:val="-3"/>
          <w:w w:val="105"/>
        </w:rPr>
        <w:t>RESULT</w:t>
      </w:r>
      <w:r>
        <w:rPr>
          <w:color w:val="231F20"/>
          <w:spacing w:val="-17"/>
          <w:w w:val="105"/>
        </w:rPr>
        <w:t xml:space="preserve"> </w:t>
      </w:r>
      <w:r>
        <w:rPr>
          <w:color w:val="231F20"/>
          <w:w w:val="105"/>
        </w:rPr>
        <w:t>OF</w:t>
      </w:r>
      <w:r>
        <w:rPr>
          <w:color w:val="231F20"/>
          <w:spacing w:val="-17"/>
          <w:w w:val="105"/>
        </w:rPr>
        <w:t xml:space="preserve"> </w:t>
      </w:r>
      <w:r>
        <w:rPr>
          <w:color w:val="231F20"/>
          <w:w w:val="105"/>
        </w:rPr>
        <w:t>OR</w:t>
      </w:r>
      <w:r>
        <w:rPr>
          <w:color w:val="231F20"/>
          <w:spacing w:val="-17"/>
          <w:w w:val="105"/>
        </w:rPr>
        <w:t xml:space="preserve"> </w:t>
      </w:r>
      <w:r>
        <w:rPr>
          <w:color w:val="231F20"/>
          <w:spacing w:val="-3"/>
          <w:w w:val="105"/>
        </w:rPr>
        <w:t>RELATED TO</w:t>
      </w:r>
      <w:r>
        <w:rPr>
          <w:color w:val="231F20"/>
          <w:spacing w:val="-24"/>
          <w:w w:val="105"/>
        </w:rPr>
        <w:t xml:space="preserve"> </w:t>
      </w:r>
      <w:r>
        <w:rPr>
          <w:color w:val="231F20"/>
          <w:w w:val="105"/>
        </w:rPr>
        <w:t>THE</w:t>
      </w:r>
      <w:r>
        <w:rPr>
          <w:color w:val="231F20"/>
          <w:spacing w:val="-18"/>
          <w:w w:val="105"/>
        </w:rPr>
        <w:t xml:space="preserve"> </w:t>
      </w:r>
      <w:r>
        <w:rPr>
          <w:color w:val="231F20"/>
          <w:w w:val="105"/>
        </w:rPr>
        <w:t>USE</w:t>
      </w:r>
      <w:r>
        <w:rPr>
          <w:color w:val="231F20"/>
          <w:spacing w:val="-18"/>
          <w:w w:val="105"/>
        </w:rPr>
        <w:t xml:space="preserve"> </w:t>
      </w:r>
      <w:r>
        <w:rPr>
          <w:color w:val="231F20"/>
          <w:w w:val="105"/>
        </w:rPr>
        <w:t>OF</w:t>
      </w:r>
      <w:r>
        <w:rPr>
          <w:color w:val="231F20"/>
          <w:spacing w:val="-24"/>
          <w:w w:val="105"/>
        </w:rPr>
        <w:t xml:space="preserve"> </w:t>
      </w:r>
      <w:r>
        <w:rPr>
          <w:color w:val="231F20"/>
          <w:w w:val="105"/>
        </w:rPr>
        <w:t>THE</w:t>
      </w:r>
      <w:r>
        <w:rPr>
          <w:color w:val="231F20"/>
          <w:spacing w:val="-18"/>
          <w:w w:val="105"/>
        </w:rPr>
        <w:t xml:space="preserve"> </w:t>
      </w:r>
      <w:r>
        <w:rPr>
          <w:color w:val="231F20"/>
          <w:w w:val="105"/>
        </w:rPr>
        <w:t>HARDWARE</w:t>
      </w:r>
      <w:r>
        <w:rPr>
          <w:color w:val="231F20"/>
          <w:spacing w:val="-18"/>
          <w:w w:val="105"/>
        </w:rPr>
        <w:t xml:space="preserve"> </w:t>
      </w:r>
      <w:r>
        <w:rPr>
          <w:color w:val="231F20"/>
          <w:w w:val="105"/>
        </w:rPr>
        <w:t>or</w:t>
      </w:r>
      <w:r>
        <w:rPr>
          <w:color w:val="231F20"/>
          <w:spacing w:val="-18"/>
          <w:w w:val="105"/>
        </w:rPr>
        <w:t xml:space="preserve"> </w:t>
      </w:r>
      <w:r>
        <w:rPr>
          <w:color w:val="231F20"/>
          <w:w w:val="105"/>
        </w:rPr>
        <w:t>SOFTWARE,</w:t>
      </w:r>
      <w:r>
        <w:rPr>
          <w:color w:val="231F20"/>
          <w:spacing w:val="-24"/>
          <w:w w:val="105"/>
        </w:rPr>
        <w:t xml:space="preserve"> </w:t>
      </w:r>
      <w:r>
        <w:rPr>
          <w:color w:val="231F20"/>
          <w:w w:val="105"/>
        </w:rPr>
        <w:t>WHETHER</w:t>
      </w:r>
      <w:r>
        <w:rPr>
          <w:color w:val="231F20"/>
          <w:spacing w:val="-18"/>
          <w:w w:val="105"/>
        </w:rPr>
        <w:t xml:space="preserve"> </w:t>
      </w:r>
      <w:r>
        <w:rPr>
          <w:color w:val="231F20"/>
          <w:w w:val="105"/>
        </w:rPr>
        <w:t>IN</w:t>
      </w:r>
      <w:r>
        <w:rPr>
          <w:color w:val="231F20"/>
          <w:spacing w:val="-18"/>
          <w:w w:val="105"/>
        </w:rPr>
        <w:t xml:space="preserve"> </w:t>
      </w:r>
      <w:r>
        <w:rPr>
          <w:color w:val="231F20"/>
          <w:w w:val="105"/>
        </w:rPr>
        <w:t>CONTRACT,</w:t>
      </w:r>
      <w:r>
        <w:rPr>
          <w:color w:val="231F20"/>
          <w:spacing w:val="-24"/>
          <w:w w:val="105"/>
        </w:rPr>
        <w:t xml:space="preserve"> </w:t>
      </w:r>
      <w:r>
        <w:rPr>
          <w:color w:val="231F20"/>
          <w:w w:val="105"/>
        </w:rPr>
        <w:t>TORT</w:t>
      </w:r>
      <w:r>
        <w:rPr>
          <w:color w:val="231F20"/>
          <w:spacing w:val="-18"/>
          <w:w w:val="105"/>
        </w:rPr>
        <w:t xml:space="preserve"> </w:t>
      </w:r>
      <w:r>
        <w:rPr>
          <w:color w:val="231F20"/>
          <w:w w:val="105"/>
        </w:rPr>
        <w:t>OR</w:t>
      </w:r>
      <w:r>
        <w:rPr>
          <w:color w:val="231F20"/>
          <w:spacing w:val="-18"/>
          <w:w w:val="105"/>
        </w:rPr>
        <w:t xml:space="preserve"> </w:t>
      </w:r>
      <w:r>
        <w:rPr>
          <w:color w:val="231F20"/>
          <w:w w:val="105"/>
        </w:rPr>
        <w:t>OTHERWISE,</w:t>
      </w:r>
      <w:r>
        <w:rPr>
          <w:color w:val="231F20"/>
          <w:spacing w:val="-18"/>
          <w:w w:val="105"/>
        </w:rPr>
        <w:t xml:space="preserve"> </w:t>
      </w:r>
      <w:r>
        <w:rPr>
          <w:color w:val="231F20"/>
          <w:w w:val="105"/>
        </w:rPr>
        <w:t>EVEN</w:t>
      </w:r>
      <w:r>
        <w:rPr>
          <w:color w:val="231F20"/>
          <w:spacing w:val="-18"/>
          <w:w w:val="105"/>
        </w:rPr>
        <w:t xml:space="preserve"> </w:t>
      </w:r>
      <w:r>
        <w:rPr>
          <w:color w:val="231F20"/>
          <w:w w:val="105"/>
        </w:rPr>
        <w:t>IF</w:t>
      </w:r>
      <w:r>
        <w:rPr>
          <w:color w:val="231F20"/>
          <w:spacing w:val="-24"/>
          <w:w w:val="105"/>
        </w:rPr>
        <w:t xml:space="preserve"> </w:t>
      </w:r>
      <w:r>
        <w:rPr>
          <w:color w:val="231F20"/>
          <w:w w:val="105"/>
        </w:rPr>
        <w:t>THE</w:t>
      </w:r>
      <w:r>
        <w:rPr>
          <w:color w:val="231F20"/>
          <w:spacing w:val="-18"/>
          <w:w w:val="105"/>
        </w:rPr>
        <w:t xml:space="preserve"> </w:t>
      </w:r>
      <w:r>
        <w:rPr>
          <w:color w:val="231F20"/>
          <w:w w:val="105"/>
        </w:rPr>
        <w:t>OTHER</w:t>
      </w:r>
      <w:r>
        <w:rPr>
          <w:color w:val="231F20"/>
          <w:spacing w:val="-18"/>
          <w:w w:val="105"/>
        </w:rPr>
        <w:t xml:space="preserve"> </w:t>
      </w:r>
      <w:r>
        <w:rPr>
          <w:color w:val="231F20"/>
          <w:w w:val="105"/>
        </w:rPr>
        <w:t>HAS</w:t>
      </w:r>
      <w:r>
        <w:rPr>
          <w:color w:val="231F20"/>
          <w:spacing w:val="-18"/>
          <w:w w:val="105"/>
        </w:rPr>
        <w:t xml:space="preserve"> </w:t>
      </w:r>
      <w:r>
        <w:rPr>
          <w:color w:val="231F20"/>
          <w:w w:val="105"/>
        </w:rPr>
        <w:t>BEEN ADVISED</w:t>
      </w:r>
      <w:r>
        <w:rPr>
          <w:color w:val="231F20"/>
          <w:spacing w:val="-6"/>
          <w:w w:val="105"/>
        </w:rPr>
        <w:t xml:space="preserve"> </w:t>
      </w:r>
      <w:r>
        <w:rPr>
          <w:color w:val="231F20"/>
          <w:w w:val="105"/>
        </w:rPr>
        <w:t>OF</w:t>
      </w:r>
      <w:r>
        <w:rPr>
          <w:color w:val="231F20"/>
          <w:spacing w:val="-15"/>
          <w:w w:val="105"/>
        </w:rPr>
        <w:t xml:space="preserve"> </w:t>
      </w:r>
      <w:r>
        <w:rPr>
          <w:color w:val="231F20"/>
          <w:w w:val="105"/>
        </w:rPr>
        <w:t>THE</w:t>
      </w:r>
      <w:r>
        <w:rPr>
          <w:color w:val="231F20"/>
          <w:spacing w:val="-6"/>
          <w:w w:val="105"/>
        </w:rPr>
        <w:t xml:space="preserve"> </w:t>
      </w:r>
      <w:r>
        <w:rPr>
          <w:color w:val="231F20"/>
          <w:w w:val="105"/>
        </w:rPr>
        <w:t>POSSIBILITY</w:t>
      </w:r>
      <w:r>
        <w:rPr>
          <w:color w:val="231F20"/>
          <w:spacing w:val="-6"/>
          <w:w w:val="105"/>
        </w:rPr>
        <w:t xml:space="preserve"> </w:t>
      </w:r>
      <w:r>
        <w:rPr>
          <w:color w:val="231F20"/>
          <w:w w:val="105"/>
        </w:rPr>
        <w:t>OF</w:t>
      </w:r>
      <w:r>
        <w:rPr>
          <w:color w:val="231F20"/>
          <w:spacing w:val="-6"/>
          <w:w w:val="105"/>
        </w:rPr>
        <w:t xml:space="preserve"> </w:t>
      </w:r>
      <w:r>
        <w:rPr>
          <w:color w:val="231F20"/>
          <w:w w:val="105"/>
        </w:rPr>
        <w:t>SUCH</w:t>
      </w:r>
      <w:r>
        <w:rPr>
          <w:color w:val="231F20"/>
          <w:spacing w:val="-6"/>
          <w:w w:val="105"/>
        </w:rPr>
        <w:t xml:space="preserve"> </w:t>
      </w:r>
      <w:r>
        <w:rPr>
          <w:color w:val="231F20"/>
          <w:w w:val="105"/>
        </w:rPr>
        <w:t>LOSS</w:t>
      </w:r>
      <w:r>
        <w:rPr>
          <w:color w:val="231F20"/>
          <w:spacing w:val="-6"/>
          <w:w w:val="105"/>
        </w:rPr>
        <w:t xml:space="preserve"> </w:t>
      </w:r>
      <w:r>
        <w:rPr>
          <w:color w:val="231F20"/>
          <w:w w:val="105"/>
        </w:rPr>
        <w:t>OR</w:t>
      </w:r>
      <w:r>
        <w:rPr>
          <w:color w:val="231F20"/>
          <w:spacing w:val="-6"/>
          <w:w w:val="105"/>
        </w:rPr>
        <w:t xml:space="preserve"> </w:t>
      </w:r>
      <w:r>
        <w:rPr>
          <w:color w:val="231F20"/>
          <w:w w:val="105"/>
        </w:rPr>
        <w:t>DAMAGES.</w:t>
      </w:r>
    </w:p>
    <w:p w:rsidR="00EC6530" w:rsidRDefault="00EC6530">
      <w:pPr>
        <w:spacing w:line="235" w:lineRule="auto"/>
        <w:sectPr w:rsidR="00EC6530">
          <w:headerReference w:type="default" r:id="rId36"/>
          <w:footerReference w:type="default" r:id="rId37"/>
          <w:pgSz w:w="12240" w:h="15840"/>
          <w:pgMar w:top="920" w:right="600" w:bottom="1280" w:left="620" w:header="0" w:footer="1080" w:gutter="0"/>
          <w:pgNumType w:start="9"/>
          <w:cols w:space="720"/>
        </w:sectPr>
      </w:pPr>
    </w:p>
    <w:p w:rsidR="00EC6530" w:rsidRDefault="00EC6530">
      <w:pPr>
        <w:pStyle w:val="BodyText"/>
      </w:pPr>
    </w:p>
    <w:p w:rsidR="00EC6530" w:rsidRDefault="00515542">
      <w:pPr>
        <w:pStyle w:val="Heading1"/>
        <w:ind w:left="984" w:right="990"/>
        <w:jc w:val="center"/>
      </w:pPr>
      <w:bookmarkStart w:id="10" w:name="Sole_Source"/>
      <w:bookmarkStart w:id="11" w:name="_bookmark5"/>
      <w:bookmarkEnd w:id="10"/>
      <w:bookmarkEnd w:id="11"/>
      <w:r>
        <w:rPr>
          <w:color w:val="231F20"/>
          <w:w w:val="105"/>
        </w:rPr>
        <w:t>SOLE SOURCE</w:t>
      </w:r>
    </w:p>
    <w:p w:rsidR="00EC6530" w:rsidRDefault="00EC6530">
      <w:pPr>
        <w:pStyle w:val="BodyText"/>
      </w:pPr>
    </w:p>
    <w:p w:rsidR="00EC6530" w:rsidRDefault="00EC6530">
      <w:pPr>
        <w:pStyle w:val="BodyText"/>
        <w:spacing w:before="5"/>
        <w:rPr>
          <w:sz w:val="27"/>
        </w:rPr>
      </w:pPr>
    </w:p>
    <w:p w:rsidR="00EC6530" w:rsidRDefault="00515542">
      <w:pPr>
        <w:pStyle w:val="BodyText"/>
        <w:spacing w:before="100"/>
        <w:ind w:right="837"/>
        <w:jc w:val="right"/>
      </w:pPr>
      <w:r>
        <w:rPr>
          <w:color w:val="231F20"/>
        </w:rPr>
        <w:t>January 1, 2018</w:t>
      </w:r>
    </w:p>
    <w:p w:rsidR="00EC6530" w:rsidRDefault="00515542">
      <w:pPr>
        <w:pStyle w:val="BodyText"/>
        <w:spacing w:before="176"/>
        <w:ind w:left="820"/>
      </w:pPr>
      <w:r>
        <w:rPr>
          <w:color w:val="231F20"/>
        </w:rPr>
        <w:t>Dear Customer,</w:t>
      </w:r>
    </w:p>
    <w:p w:rsidR="00EC6530" w:rsidRDefault="00515542">
      <w:pPr>
        <w:pStyle w:val="BodyText"/>
        <w:spacing w:before="180" w:line="235" w:lineRule="auto"/>
        <w:ind w:left="820" w:right="741"/>
      </w:pPr>
      <w:r>
        <w:rPr>
          <w:color w:val="231F20"/>
        </w:rPr>
        <w:t>As the original equipment manufacturer (OEM) of the Ward Fuel View Automated Fuel Management System™ (AFMS), and the Ward Fleet View GPS Asset Tracking System™ (ATS), Ward owns the intellectual property and distribution rights to its AFMS, Telematics GPS/AVL solutions, along with the related Fuel View and Fleet View software programs, communication systems and documentation.</w:t>
      </w:r>
    </w:p>
    <w:p w:rsidR="00EC6530" w:rsidRDefault="00515542">
      <w:pPr>
        <w:pStyle w:val="BodyText"/>
        <w:spacing w:before="183" w:line="235" w:lineRule="auto"/>
        <w:ind w:left="820" w:right="934"/>
      </w:pPr>
      <w:r>
        <w:rPr>
          <w:color w:val="231F20"/>
        </w:rPr>
        <w:t xml:space="preserve">Ward is the sole supplier and support agent for its products, systems and solutions, either direct or through authorized agents. All design, manufacturing, assembly, and quality control checks are performed by Ward for </w:t>
      </w:r>
      <w:proofErr w:type="gramStart"/>
      <w:r>
        <w:rPr>
          <w:color w:val="231F20"/>
        </w:rPr>
        <w:t>all of</w:t>
      </w:r>
      <w:proofErr w:type="gramEnd"/>
      <w:r>
        <w:rPr>
          <w:color w:val="231F20"/>
        </w:rPr>
        <w:t xml:space="preserve"> its hardware and software products.</w:t>
      </w:r>
    </w:p>
    <w:p w:rsidR="00EC6530" w:rsidRDefault="00515542">
      <w:pPr>
        <w:pStyle w:val="BodyText"/>
        <w:spacing w:before="182" w:line="235" w:lineRule="auto"/>
        <w:ind w:left="820" w:right="741"/>
      </w:pPr>
      <w:r>
        <w:rPr>
          <w:color w:val="231F20"/>
          <w:w w:val="105"/>
        </w:rPr>
        <w:t>At</w:t>
      </w:r>
      <w:r>
        <w:rPr>
          <w:color w:val="231F20"/>
          <w:spacing w:val="-22"/>
          <w:w w:val="105"/>
        </w:rPr>
        <w:t xml:space="preserve"> </w:t>
      </w:r>
      <w:r>
        <w:rPr>
          <w:color w:val="231F20"/>
          <w:w w:val="105"/>
        </w:rPr>
        <w:t>this</w:t>
      </w:r>
      <w:r>
        <w:rPr>
          <w:color w:val="231F20"/>
          <w:spacing w:val="-22"/>
          <w:w w:val="105"/>
        </w:rPr>
        <w:t xml:space="preserve"> </w:t>
      </w:r>
      <w:r>
        <w:rPr>
          <w:color w:val="231F20"/>
          <w:w w:val="105"/>
        </w:rPr>
        <w:t>time,</w:t>
      </w:r>
      <w:r>
        <w:rPr>
          <w:color w:val="231F20"/>
          <w:spacing w:val="-27"/>
          <w:w w:val="105"/>
        </w:rPr>
        <w:t xml:space="preserve"> </w:t>
      </w:r>
      <w:r>
        <w:rPr>
          <w:color w:val="231F20"/>
          <w:spacing w:val="-3"/>
          <w:w w:val="105"/>
        </w:rPr>
        <w:t>Ward</w:t>
      </w:r>
      <w:r>
        <w:rPr>
          <w:color w:val="231F20"/>
          <w:spacing w:val="-22"/>
          <w:w w:val="105"/>
        </w:rPr>
        <w:t xml:space="preserve"> </w:t>
      </w:r>
      <w:r>
        <w:rPr>
          <w:color w:val="231F20"/>
          <w:w w:val="105"/>
        </w:rPr>
        <w:t>has</w:t>
      </w:r>
      <w:r>
        <w:rPr>
          <w:color w:val="231F20"/>
          <w:spacing w:val="-22"/>
          <w:w w:val="105"/>
        </w:rPr>
        <w:t xml:space="preserve"> </w:t>
      </w:r>
      <w:r>
        <w:rPr>
          <w:color w:val="231F20"/>
          <w:w w:val="105"/>
        </w:rPr>
        <w:t>not</w:t>
      </w:r>
      <w:r>
        <w:rPr>
          <w:color w:val="231F20"/>
          <w:spacing w:val="-22"/>
          <w:w w:val="105"/>
        </w:rPr>
        <w:t xml:space="preserve"> </w:t>
      </w:r>
      <w:r>
        <w:rPr>
          <w:color w:val="231F20"/>
          <w:w w:val="105"/>
        </w:rPr>
        <w:t>certified</w:t>
      </w:r>
      <w:r>
        <w:rPr>
          <w:color w:val="231F20"/>
          <w:spacing w:val="-22"/>
          <w:w w:val="105"/>
        </w:rPr>
        <w:t xml:space="preserve"> </w:t>
      </w:r>
      <w:r>
        <w:rPr>
          <w:color w:val="231F20"/>
          <w:w w:val="105"/>
        </w:rPr>
        <w:t>any</w:t>
      </w:r>
      <w:r>
        <w:rPr>
          <w:color w:val="231F20"/>
          <w:spacing w:val="-22"/>
          <w:w w:val="105"/>
        </w:rPr>
        <w:t xml:space="preserve"> </w:t>
      </w:r>
      <w:r>
        <w:rPr>
          <w:color w:val="231F20"/>
          <w:w w:val="105"/>
        </w:rPr>
        <w:t>other</w:t>
      </w:r>
      <w:r>
        <w:rPr>
          <w:color w:val="231F20"/>
          <w:spacing w:val="-22"/>
          <w:w w:val="105"/>
        </w:rPr>
        <w:t xml:space="preserve"> </w:t>
      </w:r>
      <w:r>
        <w:rPr>
          <w:color w:val="231F20"/>
          <w:w w:val="105"/>
        </w:rPr>
        <w:t>fuel</w:t>
      </w:r>
      <w:r>
        <w:rPr>
          <w:color w:val="231F20"/>
          <w:spacing w:val="-22"/>
          <w:w w:val="105"/>
        </w:rPr>
        <w:t xml:space="preserve"> </w:t>
      </w:r>
      <w:r>
        <w:rPr>
          <w:color w:val="231F20"/>
          <w:w w:val="105"/>
        </w:rPr>
        <w:t>management</w:t>
      </w:r>
      <w:r>
        <w:rPr>
          <w:color w:val="231F20"/>
          <w:spacing w:val="-22"/>
          <w:w w:val="105"/>
        </w:rPr>
        <w:t xml:space="preserve"> </w:t>
      </w:r>
      <w:r>
        <w:rPr>
          <w:color w:val="231F20"/>
          <w:w w:val="105"/>
        </w:rPr>
        <w:t>company’s</w:t>
      </w:r>
      <w:r>
        <w:rPr>
          <w:color w:val="231F20"/>
          <w:spacing w:val="-22"/>
          <w:w w:val="105"/>
        </w:rPr>
        <w:t xml:space="preserve"> </w:t>
      </w:r>
      <w:r>
        <w:rPr>
          <w:color w:val="231F20"/>
          <w:w w:val="105"/>
        </w:rPr>
        <w:t>technology,</w:t>
      </w:r>
      <w:r>
        <w:rPr>
          <w:color w:val="231F20"/>
          <w:spacing w:val="-22"/>
          <w:w w:val="105"/>
        </w:rPr>
        <w:t xml:space="preserve"> </w:t>
      </w:r>
      <w:r>
        <w:rPr>
          <w:color w:val="231F20"/>
          <w:w w:val="105"/>
        </w:rPr>
        <w:t>vehicle</w:t>
      </w:r>
      <w:r>
        <w:rPr>
          <w:color w:val="231F20"/>
          <w:spacing w:val="-22"/>
          <w:w w:val="105"/>
        </w:rPr>
        <w:t xml:space="preserve"> </w:t>
      </w:r>
      <w:r>
        <w:rPr>
          <w:color w:val="231F20"/>
          <w:w w:val="105"/>
        </w:rPr>
        <w:t>installed</w:t>
      </w:r>
      <w:r>
        <w:rPr>
          <w:color w:val="231F20"/>
          <w:spacing w:val="-22"/>
          <w:w w:val="105"/>
        </w:rPr>
        <w:t xml:space="preserve"> </w:t>
      </w:r>
      <w:r>
        <w:rPr>
          <w:color w:val="231F20"/>
          <w:w w:val="105"/>
        </w:rPr>
        <w:t>devices, OBDII</w:t>
      </w:r>
      <w:r>
        <w:rPr>
          <w:color w:val="231F20"/>
          <w:spacing w:val="-17"/>
          <w:w w:val="105"/>
        </w:rPr>
        <w:t xml:space="preserve"> </w:t>
      </w:r>
      <w:r>
        <w:rPr>
          <w:color w:val="231F20"/>
          <w:w w:val="105"/>
        </w:rPr>
        <w:t>or</w:t>
      </w:r>
      <w:r>
        <w:rPr>
          <w:color w:val="231F20"/>
          <w:spacing w:val="-17"/>
          <w:w w:val="105"/>
        </w:rPr>
        <w:t xml:space="preserve"> </w:t>
      </w:r>
      <w:r>
        <w:rPr>
          <w:color w:val="231F20"/>
          <w:w w:val="105"/>
        </w:rPr>
        <w:t>otherwise,</w:t>
      </w:r>
      <w:r>
        <w:rPr>
          <w:color w:val="231F20"/>
          <w:spacing w:val="-17"/>
          <w:w w:val="105"/>
        </w:rPr>
        <w:t xml:space="preserve"> </w:t>
      </w:r>
      <w:r>
        <w:rPr>
          <w:color w:val="231F20"/>
          <w:w w:val="105"/>
        </w:rPr>
        <w:t>or</w:t>
      </w:r>
      <w:r>
        <w:rPr>
          <w:color w:val="231F20"/>
          <w:spacing w:val="-17"/>
          <w:w w:val="105"/>
        </w:rPr>
        <w:t xml:space="preserve"> </w:t>
      </w:r>
      <w:r>
        <w:rPr>
          <w:color w:val="231F20"/>
          <w:w w:val="105"/>
        </w:rPr>
        <w:t>GPS</w:t>
      </w:r>
      <w:r>
        <w:rPr>
          <w:color w:val="231F20"/>
          <w:spacing w:val="-17"/>
          <w:w w:val="105"/>
        </w:rPr>
        <w:t xml:space="preserve"> </w:t>
      </w:r>
      <w:r>
        <w:rPr>
          <w:color w:val="231F20"/>
          <w:w w:val="105"/>
        </w:rPr>
        <w:t>other</w:t>
      </w:r>
      <w:r>
        <w:rPr>
          <w:color w:val="231F20"/>
          <w:spacing w:val="-17"/>
          <w:w w:val="105"/>
        </w:rPr>
        <w:t xml:space="preserve"> </w:t>
      </w:r>
      <w:r>
        <w:rPr>
          <w:color w:val="231F20"/>
          <w:w w:val="105"/>
        </w:rPr>
        <w:t>than</w:t>
      </w:r>
      <w:r>
        <w:rPr>
          <w:color w:val="231F20"/>
          <w:spacing w:val="-17"/>
          <w:w w:val="105"/>
        </w:rPr>
        <w:t xml:space="preserve"> </w:t>
      </w:r>
      <w:r>
        <w:rPr>
          <w:color w:val="231F20"/>
          <w:w w:val="105"/>
        </w:rPr>
        <w:t>those</w:t>
      </w:r>
      <w:r>
        <w:rPr>
          <w:color w:val="231F20"/>
          <w:spacing w:val="-17"/>
          <w:w w:val="105"/>
        </w:rPr>
        <w:t xml:space="preserve"> </w:t>
      </w:r>
      <w:r>
        <w:rPr>
          <w:color w:val="231F20"/>
          <w:w w:val="105"/>
        </w:rPr>
        <w:t>offered</w:t>
      </w:r>
      <w:r>
        <w:rPr>
          <w:color w:val="231F20"/>
          <w:spacing w:val="-17"/>
          <w:w w:val="105"/>
        </w:rPr>
        <w:t xml:space="preserve"> </w:t>
      </w:r>
      <w:r>
        <w:rPr>
          <w:color w:val="231F20"/>
          <w:w w:val="105"/>
        </w:rPr>
        <w:t>directly</w:t>
      </w:r>
      <w:r>
        <w:rPr>
          <w:color w:val="231F20"/>
          <w:spacing w:val="-17"/>
          <w:w w:val="105"/>
        </w:rPr>
        <w:t xml:space="preserve"> </w:t>
      </w:r>
      <w:r>
        <w:rPr>
          <w:color w:val="231F20"/>
          <w:w w:val="105"/>
        </w:rPr>
        <w:t>by</w:t>
      </w:r>
      <w:r>
        <w:rPr>
          <w:color w:val="231F20"/>
          <w:spacing w:val="-23"/>
          <w:w w:val="105"/>
        </w:rPr>
        <w:t xml:space="preserve"> </w:t>
      </w:r>
      <w:r>
        <w:rPr>
          <w:color w:val="231F20"/>
          <w:spacing w:val="-3"/>
          <w:w w:val="105"/>
        </w:rPr>
        <w:t>Ward</w:t>
      </w:r>
      <w:r>
        <w:rPr>
          <w:color w:val="231F20"/>
          <w:spacing w:val="-17"/>
          <w:w w:val="105"/>
        </w:rPr>
        <w:t xml:space="preserve"> </w:t>
      </w:r>
      <w:r>
        <w:rPr>
          <w:color w:val="231F20"/>
          <w:w w:val="105"/>
        </w:rPr>
        <w:t>or</w:t>
      </w:r>
      <w:r>
        <w:rPr>
          <w:color w:val="231F20"/>
          <w:spacing w:val="-17"/>
          <w:w w:val="105"/>
        </w:rPr>
        <w:t xml:space="preserve"> </w:t>
      </w:r>
      <w:r>
        <w:rPr>
          <w:color w:val="231F20"/>
          <w:w w:val="105"/>
        </w:rPr>
        <w:t>its</w:t>
      </w:r>
      <w:r>
        <w:rPr>
          <w:color w:val="231F20"/>
          <w:spacing w:val="-17"/>
          <w:w w:val="105"/>
        </w:rPr>
        <w:t xml:space="preserve"> </w:t>
      </w:r>
      <w:r>
        <w:rPr>
          <w:color w:val="231F20"/>
          <w:w w:val="105"/>
        </w:rPr>
        <w:t>authorized</w:t>
      </w:r>
      <w:r>
        <w:rPr>
          <w:color w:val="231F20"/>
          <w:spacing w:val="-17"/>
          <w:w w:val="105"/>
        </w:rPr>
        <w:t xml:space="preserve"> </w:t>
      </w:r>
      <w:r>
        <w:rPr>
          <w:color w:val="231F20"/>
          <w:w w:val="105"/>
        </w:rPr>
        <w:t>agents,</w:t>
      </w:r>
      <w:r>
        <w:rPr>
          <w:color w:val="231F20"/>
          <w:spacing w:val="-17"/>
          <w:w w:val="105"/>
        </w:rPr>
        <w:t xml:space="preserve"> </w:t>
      </w:r>
      <w:r>
        <w:rPr>
          <w:color w:val="231F20"/>
          <w:w w:val="105"/>
        </w:rPr>
        <w:t>to</w:t>
      </w:r>
      <w:r>
        <w:rPr>
          <w:color w:val="231F20"/>
          <w:spacing w:val="-17"/>
          <w:w w:val="105"/>
        </w:rPr>
        <w:t xml:space="preserve"> </w:t>
      </w:r>
      <w:r>
        <w:rPr>
          <w:color w:val="231F20"/>
          <w:w w:val="105"/>
        </w:rPr>
        <w:t>be</w:t>
      </w:r>
      <w:r>
        <w:rPr>
          <w:color w:val="231F20"/>
          <w:spacing w:val="-17"/>
          <w:w w:val="105"/>
        </w:rPr>
        <w:t xml:space="preserve"> </w:t>
      </w:r>
      <w:r>
        <w:rPr>
          <w:color w:val="231F20"/>
          <w:w w:val="105"/>
        </w:rPr>
        <w:t>installed</w:t>
      </w:r>
      <w:r>
        <w:rPr>
          <w:color w:val="231F20"/>
          <w:spacing w:val="-17"/>
          <w:w w:val="105"/>
        </w:rPr>
        <w:t xml:space="preserve"> </w:t>
      </w:r>
      <w:r>
        <w:rPr>
          <w:color w:val="231F20"/>
          <w:w w:val="105"/>
        </w:rPr>
        <w:t xml:space="preserve">in conjunction with or plugged into the </w:t>
      </w:r>
      <w:r>
        <w:rPr>
          <w:color w:val="231F20"/>
          <w:spacing w:val="-3"/>
          <w:w w:val="105"/>
        </w:rPr>
        <w:t xml:space="preserve">vehicle’s </w:t>
      </w:r>
      <w:r>
        <w:rPr>
          <w:color w:val="231F20"/>
          <w:w w:val="105"/>
        </w:rPr>
        <w:t>engine control module (ECM) port (e.g. OBD II etc.) in series or parallel</w:t>
      </w:r>
      <w:r>
        <w:rPr>
          <w:color w:val="231F20"/>
          <w:spacing w:val="-22"/>
          <w:w w:val="105"/>
        </w:rPr>
        <w:t xml:space="preserve"> </w:t>
      </w:r>
      <w:r>
        <w:rPr>
          <w:color w:val="231F20"/>
          <w:w w:val="105"/>
        </w:rPr>
        <w:t>with</w:t>
      </w:r>
      <w:r>
        <w:rPr>
          <w:color w:val="231F20"/>
          <w:spacing w:val="-22"/>
          <w:w w:val="105"/>
        </w:rPr>
        <w:t xml:space="preserve"> </w:t>
      </w:r>
      <w:r>
        <w:rPr>
          <w:color w:val="231F20"/>
          <w:w w:val="105"/>
        </w:rPr>
        <w:t>the</w:t>
      </w:r>
      <w:r>
        <w:rPr>
          <w:color w:val="231F20"/>
          <w:spacing w:val="-27"/>
          <w:w w:val="105"/>
        </w:rPr>
        <w:t xml:space="preserve"> </w:t>
      </w:r>
      <w:r>
        <w:rPr>
          <w:color w:val="231F20"/>
          <w:spacing w:val="-3"/>
          <w:w w:val="105"/>
        </w:rPr>
        <w:t>Ward</w:t>
      </w:r>
      <w:r>
        <w:rPr>
          <w:color w:val="231F20"/>
          <w:spacing w:val="-22"/>
          <w:w w:val="105"/>
        </w:rPr>
        <w:t xml:space="preserve"> </w:t>
      </w:r>
      <w:proofErr w:type="spellStart"/>
      <w:r>
        <w:rPr>
          <w:color w:val="231F20"/>
          <w:w w:val="105"/>
        </w:rPr>
        <w:t>CANceiver</w:t>
      </w:r>
      <w:proofErr w:type="spellEnd"/>
      <w:r>
        <w:rPr>
          <w:color w:val="231F20"/>
          <w:w w:val="105"/>
        </w:rPr>
        <w:t>™.</w:t>
      </w:r>
      <w:r>
        <w:rPr>
          <w:color w:val="231F20"/>
          <w:spacing w:val="-22"/>
          <w:w w:val="105"/>
        </w:rPr>
        <w:t xml:space="preserve"> </w:t>
      </w:r>
      <w:r>
        <w:rPr>
          <w:color w:val="231F20"/>
          <w:w w:val="105"/>
        </w:rPr>
        <w:t>Only</w:t>
      </w:r>
      <w:r>
        <w:rPr>
          <w:color w:val="231F20"/>
          <w:spacing w:val="-27"/>
          <w:w w:val="105"/>
        </w:rPr>
        <w:t xml:space="preserve"> </w:t>
      </w:r>
      <w:r>
        <w:rPr>
          <w:color w:val="231F20"/>
          <w:spacing w:val="-3"/>
          <w:w w:val="105"/>
        </w:rPr>
        <w:t>Ward</w:t>
      </w:r>
      <w:r>
        <w:rPr>
          <w:color w:val="231F20"/>
          <w:spacing w:val="-22"/>
          <w:w w:val="105"/>
        </w:rPr>
        <w:t xml:space="preserve"> </w:t>
      </w:r>
      <w:r>
        <w:rPr>
          <w:color w:val="231F20"/>
          <w:w w:val="105"/>
        </w:rPr>
        <w:t>supplied</w:t>
      </w:r>
      <w:r>
        <w:rPr>
          <w:color w:val="231F20"/>
          <w:spacing w:val="-22"/>
          <w:w w:val="105"/>
        </w:rPr>
        <w:t xml:space="preserve"> </w:t>
      </w:r>
      <w:r>
        <w:rPr>
          <w:color w:val="231F20"/>
          <w:w w:val="105"/>
        </w:rPr>
        <w:t>devices</w:t>
      </w:r>
      <w:r>
        <w:rPr>
          <w:color w:val="231F20"/>
          <w:spacing w:val="-22"/>
          <w:w w:val="105"/>
        </w:rPr>
        <w:t xml:space="preserve"> </w:t>
      </w:r>
      <w:r>
        <w:rPr>
          <w:color w:val="231F20"/>
          <w:w w:val="105"/>
        </w:rPr>
        <w:t>are</w:t>
      </w:r>
      <w:r>
        <w:rPr>
          <w:color w:val="231F20"/>
          <w:spacing w:val="-22"/>
          <w:w w:val="105"/>
        </w:rPr>
        <w:t xml:space="preserve"> </w:t>
      </w:r>
      <w:r>
        <w:rPr>
          <w:color w:val="231F20"/>
          <w:w w:val="105"/>
        </w:rPr>
        <w:t>certified</w:t>
      </w:r>
      <w:r>
        <w:rPr>
          <w:color w:val="231F20"/>
          <w:spacing w:val="-22"/>
          <w:w w:val="105"/>
        </w:rPr>
        <w:t xml:space="preserve"> </w:t>
      </w:r>
      <w:r>
        <w:rPr>
          <w:color w:val="231F20"/>
          <w:w w:val="105"/>
        </w:rPr>
        <w:t>to</w:t>
      </w:r>
      <w:r>
        <w:rPr>
          <w:color w:val="231F20"/>
          <w:spacing w:val="-22"/>
          <w:w w:val="105"/>
        </w:rPr>
        <w:t xml:space="preserve"> </w:t>
      </w:r>
      <w:r>
        <w:rPr>
          <w:color w:val="231F20"/>
          <w:w w:val="105"/>
        </w:rPr>
        <w:t>operate</w:t>
      </w:r>
      <w:r>
        <w:rPr>
          <w:color w:val="231F20"/>
          <w:spacing w:val="-22"/>
          <w:w w:val="105"/>
        </w:rPr>
        <w:t xml:space="preserve"> </w:t>
      </w:r>
      <w:r>
        <w:rPr>
          <w:color w:val="231F20"/>
          <w:w w:val="105"/>
        </w:rPr>
        <w:t>simultaneously</w:t>
      </w:r>
      <w:r>
        <w:rPr>
          <w:color w:val="231F20"/>
          <w:spacing w:val="-22"/>
          <w:w w:val="105"/>
        </w:rPr>
        <w:t xml:space="preserve"> </w:t>
      </w:r>
      <w:r>
        <w:rPr>
          <w:color w:val="231F20"/>
          <w:w w:val="105"/>
        </w:rPr>
        <w:t>with</w:t>
      </w:r>
      <w:r>
        <w:rPr>
          <w:color w:val="231F20"/>
          <w:spacing w:val="-22"/>
          <w:w w:val="105"/>
        </w:rPr>
        <w:t xml:space="preserve"> </w:t>
      </w:r>
      <w:r>
        <w:rPr>
          <w:color w:val="231F20"/>
          <w:w w:val="105"/>
        </w:rPr>
        <w:t xml:space="preserve">the </w:t>
      </w:r>
      <w:r>
        <w:rPr>
          <w:color w:val="231F20"/>
          <w:spacing w:val="-3"/>
          <w:w w:val="105"/>
        </w:rPr>
        <w:t xml:space="preserve">Ward </w:t>
      </w:r>
      <w:r>
        <w:rPr>
          <w:color w:val="231F20"/>
          <w:w w:val="105"/>
        </w:rPr>
        <w:t xml:space="preserve">AFMS and </w:t>
      </w:r>
      <w:proofErr w:type="spellStart"/>
      <w:r>
        <w:rPr>
          <w:color w:val="231F20"/>
          <w:w w:val="105"/>
        </w:rPr>
        <w:t>CANceiver</w:t>
      </w:r>
      <w:proofErr w:type="spellEnd"/>
      <w:r>
        <w:rPr>
          <w:color w:val="231F20"/>
          <w:w w:val="105"/>
        </w:rPr>
        <w:t xml:space="preserve"> while plugged into the </w:t>
      </w:r>
      <w:r>
        <w:rPr>
          <w:color w:val="231F20"/>
          <w:spacing w:val="-3"/>
          <w:w w:val="105"/>
        </w:rPr>
        <w:t xml:space="preserve">vehicle’s </w:t>
      </w:r>
      <w:r>
        <w:rPr>
          <w:color w:val="231F20"/>
          <w:w w:val="105"/>
        </w:rPr>
        <w:t xml:space="preserve">ECM/OBDII port. Installing non-certified devices may affect operation of the AFMS and or the </w:t>
      </w:r>
      <w:proofErr w:type="spellStart"/>
      <w:proofErr w:type="gramStart"/>
      <w:r>
        <w:rPr>
          <w:color w:val="231F20"/>
          <w:w w:val="105"/>
        </w:rPr>
        <w:t>CANceiver</w:t>
      </w:r>
      <w:proofErr w:type="spellEnd"/>
      <w:r>
        <w:rPr>
          <w:color w:val="231F20"/>
          <w:w w:val="105"/>
        </w:rPr>
        <w:t>, and</w:t>
      </w:r>
      <w:proofErr w:type="gramEnd"/>
      <w:r>
        <w:rPr>
          <w:color w:val="231F20"/>
          <w:w w:val="105"/>
        </w:rPr>
        <w:t xml:space="preserve"> have a potentially negative affect on a </w:t>
      </w:r>
      <w:r>
        <w:rPr>
          <w:color w:val="231F20"/>
          <w:spacing w:val="-3"/>
          <w:w w:val="105"/>
        </w:rPr>
        <w:t xml:space="preserve">vehicle’s </w:t>
      </w:r>
      <w:r>
        <w:rPr>
          <w:color w:val="231F20"/>
          <w:w w:val="105"/>
        </w:rPr>
        <w:t>functionality.</w:t>
      </w:r>
    </w:p>
    <w:p w:rsidR="00EC6530" w:rsidRDefault="00515542">
      <w:pPr>
        <w:pStyle w:val="BodyText"/>
        <w:spacing w:before="181" w:line="412" w:lineRule="auto"/>
        <w:ind w:left="820" w:right="4146"/>
      </w:pPr>
      <w:r>
        <w:rPr>
          <w:color w:val="231F20"/>
        </w:rPr>
        <w:t>If you have any questions, please do not hesitate to give me a call. Regards,</w:t>
      </w:r>
    </w:p>
    <w:p w:rsidR="00EC6530" w:rsidRDefault="00581E54">
      <w:pPr>
        <w:ind w:left="748"/>
        <w:rPr>
          <w:sz w:val="20"/>
        </w:rPr>
      </w:pPr>
      <w:r>
        <w:rPr>
          <w:position w:val="4"/>
          <w:sz w:val="20"/>
        </w:rPr>
      </w:r>
      <w:r>
        <w:rPr>
          <w:position w:val="4"/>
          <w:sz w:val="20"/>
        </w:rPr>
        <w:pict>
          <v:group id="_x0000_s1104" style="width:67.85pt;height:30.55pt;mso-position-horizontal-relative:char;mso-position-vertical-relative:line" coordsize="1357,611">
            <v:shape id="_x0000_s1107" style="position:absolute;width:790;height:611" coordsize="790,611" o:spt="100" adj="0,,0" path="m258,248r-8,-4l244,239r5,-13l321,181r60,-35l444,113,509,82,559,62,609,42,661,24,715,9,728,6,742,3,755,1,770,r14,l790,16r,1l762,17r-6,1l728,22r-14,3l701,28,650,45,601,63,552,82r-47,21l465,121r-38,20l389,162r-44,26l341,194r-3,7l330,224r-34,l294,227r-6,4l285,234r-4,3l273,242r-7,4l258,248xm339,366r-46,l302,366r11,-5l364,333r50,-29l462,273r47,-32l569,198r58,-43l682,109,734,61r8,-9l751,42r8,-9l767,23r-1,-5l762,17r28,l787,21,760,62,725,98r-40,34l596,200r-48,36l499,271r-52,33l351,360r-12,6xm16,611l,607r3,-6l2,592,12,579,22,566,32,552,45,538,80,502r35,-36l148,428r33,-37l208,360r26,-31l259,297r26,-32l293,255r8,-22l304,229r-8,-5l330,224r,1l318,247r-12,20l293,284r-17,18l261,319r-3,17l276,357r9,6l293,366r46,l307,384r-81,l210,389r-12,12l188,413r-35,36l86,521,52,557r-9,10l33,578r-7,10l20,600r-2,4l16,611xm252,397r-2,-2l226,384r81,l303,388r4,8l275,396r-13,l258,396r-6,1xm333,498r-2,-7l328,484r-7,-18l315,448r-7,-17l298,414r-6,-8l285,399r-10,-3l307,396r2,3l319,416r9,17l335,451r6,18l342,473r,4l368,477r,11l353,491r-20,7xm368,477r-26,l356,476r13,-7l368,477xe" fillcolor="#1b1f6c" stroked="f">
              <v:stroke joinstyle="round"/>
              <v:formulas/>
              <v:path arrowok="t" o:connecttype="segments"/>
            </v:shape>
            <v:shape id="_x0000_s1106" style="position:absolute;left:434;top:240;width:769;height:288" coordorigin="434,241" coordsize="769,288" o:spt="100" adj="0,,0" path="m645,421r-68,l589,419r43,-11l668,391r31,-22l726,341r21,-24l770,293r27,-21l826,253r8,-5l844,241r22,12l854,260r-4,7l826,300r-29,30l763,357r-39,24l699,400r-9,13l653,413r-8,8xm466,528r-16,-5l439,513r-5,-15l434,497r7,-29l463,437r30,-26l526,396r12,-3l552,391r1,13l558,415r8,5l577,421r68,l644,422r-121,l514,423r-22,14l475,452r-13,17l456,488r,5l457,499r,13l517,512r-6,3l485,525r-19,3xm1103,484r-33,l1081,481r12,-5l1104,471r22,-13l1148,444r20,-15l1185,412r3,-4l1190,404r13,3l1202,411r-1,4l1193,440r-8,15l1154,455r-4,4l1145,462r-41,22l1103,484xm710,512r-19,-3l675,499,664,487r-6,-15l657,458r-1,-3l657,452r1,-6l661,432r11,-9l653,413r37,l684,422r-6,24l678,447r1,24l679,473r7,16l698,497r53,l740,503r-15,6l710,512xm517,512r-60,l475,511r25,-7l525,486r18,-22l549,444r-5,-9l535,427r-12,-5l644,422r,1l623,428r-10,5l602,435r-15,5l576,446r-8,9l563,466r-11,21l534,503r-17,9xm751,497r-53,l715,496r20,-9l748,478r11,-10l768,456r7,-13l780,434r8,-5l797,429r12,7l825,447r17,6l917,453r2,2l903,458r-9,4l886,465r-79,l790,467r-13,9l770,484r-6,7l754,495r-3,2xm917,453r-75,l860,452r20,-8l888,439r13,-7l917,453xm1008,494r-125,l897,491r14,-3l926,484r13,-7l951,470r12,-8l969,457r7,-5l995,463r-12,3l975,478r-7,2l981,490r40,l1008,494xm1146,528r-22,-9l1135,510r3,-6l1142,495r5,-8l1154,477r5,-7l1161,466r3,-4l1164,462r-10,-7l1185,455r-4,9l1169,489r-12,24l1156,516r-10,12xm885,508r-19,-1l851,498,835,478,822,468r-15,-3l886,465r-5,1l870,471r-8,6l862,481r1,5l871,493r12,1l1008,494r-12,3l969,498r-28,1l914,502r-29,6xm1021,490r-40,l989,485r7,-1l1012,481r15,-4l1044,477r17,6l1070,484r33,l1093,489r-67,l1022,490r-1,xm1037,507r-5,-16l1032,490r-6,-1l1093,489r-11,4l1058,498r-9,1l1037,507xe" fillcolor="#1b1f6c" stroked="f">
              <v:stroke joinstyle="round"/>
              <v:formulas/>
              <v:path arrowok="t" o:connecttype="segments"/>
            </v:shape>
            <v:shape id="_x0000_s1105" style="position:absolute;left:1077;top:350;width:279;height:57" coordorigin="1078,351" coordsize="279,57" o:spt="100" adj="0,,0" path="m1082,408r-4,-15l1087,390r9,-1l1135,385r78,-12l1252,368r18,-2l1288,364r17,-4l1322,356r11,-4l1346,351r10,19l1340,370r-9,2l1283,380r-48,8l1187,394r-58,8l1103,406r-11,l1082,408xm1356,370r-16,l1356,370r,xm1100,406r-8,l1103,406r-3,xe" fillcolor="#1b1f6c" stroked="f">
              <v:stroke joinstyle="round"/>
              <v:formulas/>
              <v:path arrowok="t" o:connecttype="segments"/>
            </v:shape>
            <w10:anchorlock/>
          </v:group>
        </w:pict>
      </w:r>
      <w:r w:rsidR="00515542">
        <w:rPr>
          <w:rFonts w:ascii="Times New Roman"/>
          <w:spacing w:val="22"/>
          <w:position w:val="4"/>
          <w:sz w:val="18"/>
        </w:rPr>
        <w:t xml:space="preserve"> </w:t>
      </w:r>
      <w:r w:rsidR="00515542">
        <w:rPr>
          <w:noProof/>
          <w:spacing w:val="22"/>
          <w:position w:val="16"/>
          <w:sz w:val="20"/>
        </w:rPr>
        <w:drawing>
          <wp:inline distT="0" distB="0" distL="0" distR="0">
            <wp:extent cx="124303" cy="118872"/>
            <wp:effectExtent l="0" t="0" r="0" b="0"/>
            <wp:docPr id="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38" cstate="print"/>
                    <a:stretch>
                      <a:fillRect/>
                    </a:stretch>
                  </pic:blipFill>
                  <pic:spPr>
                    <a:xfrm>
                      <a:off x="0" y="0"/>
                      <a:ext cx="124303" cy="118872"/>
                    </a:xfrm>
                    <a:prstGeom prst="rect">
                      <a:avLst/>
                    </a:prstGeom>
                  </pic:spPr>
                </pic:pic>
              </a:graphicData>
            </a:graphic>
          </wp:inline>
        </w:drawing>
      </w:r>
      <w:r w:rsidR="00515542">
        <w:rPr>
          <w:rFonts w:ascii="Times New Roman"/>
          <w:spacing w:val="55"/>
          <w:position w:val="16"/>
          <w:sz w:val="20"/>
        </w:rPr>
        <w:t xml:space="preserve"> </w:t>
      </w:r>
      <w:r>
        <w:rPr>
          <w:spacing w:val="55"/>
          <w:sz w:val="20"/>
        </w:rPr>
      </w:r>
      <w:r>
        <w:rPr>
          <w:spacing w:val="55"/>
          <w:sz w:val="20"/>
        </w:rPr>
        <w:pict>
          <v:group id="_x0000_s1100" style="width:77.8pt;height:25.4pt;mso-position-horizontal-relative:char;mso-position-vertical-relative:line" coordsize="1556,508">
            <v:shape id="_x0000_s1103" style="position:absolute;left:168;width:1387;height:508" coordorigin="169" coordsize="1387,508" o:spt="100" adj="0,,0" path="m171,260r-2,-20l178,238r9,-4l237,214r48,-22l380,144r57,-30l490,80,542,44,593,6r7,-4l606,r12,10l610,12r-4,4l561,50,515,82r-48,30l417,142r-43,24l240,232r-11,6l227,242r10,6l246,256r-63,l171,260xm903,304r-29,l881,300r3,-4l898,284r32,-20l945,252r47,-40l1039,174r47,-40l1133,96r49,-42l1198,42r5,-4l1210,30r18,10l1221,48r-5,4l1193,72r-21,22l1152,116r-51,46l1079,186r-34,l1041,190r-3,4l997,228r-43,36l903,304xm704,192r-139,l593,190r27,-6l645,170r6,-6l661,156r20,12l669,172r-2,4l662,182r-1,4l672,190r32,2xm888,192r-142,l757,190r16,-8l778,178r9,-8l799,166r14,2l814,172r-7,6l801,182r2,l860,184r115,l967,186r-12,l926,190r-38,2xm975,184r-115,l901,182r34,-6l967,172r6,-2l980,168r17,-2l1000,166r3,8l998,178r-15,4l975,184xm1117,344r-51,-8l1032,316r-15,-28l1023,248r4,-12l1032,224r6,-14l1047,200r3,-4l1052,190r-7,-4l1079,186r-4,4l1054,220r-13,32l1039,286r11,24l1078,326r46,4l1210,330r-6,2l1162,342r-45,2xm386,294r-93,l303,292r28,-4l356,280r22,-12l397,250r18,-18l435,218r23,-14l484,194r13,-4l509,188r27,l565,192r323,l847,196r-40,2l776,200r-89,l650,202r-130,l514,204r-2,4l507,214r-22,20l460,250r-27,14l406,280r-8,2l390,286r-5,6l386,294xm625,312r-57,l583,310r46,-18l668,270r35,-28l734,212r9,-8l739,200r37,l762,204r-7,6l745,222r-16,16l714,252r-33,34l673,294r13,4l660,298r-12,6l634,308r-9,4xm565,204r-12,-2l586,202r-21,2xm470,306r-66,l424,302r5,l434,300r5,-2l476,286r32,-16l567,230r10,-6l586,218r4,-6l588,206r-2,-4l650,202r-36,10l581,236r-20,22l551,272r-1,6l519,278r-4,8l509,288r-22,12l470,306xm1210,330r-86,l1167,324r41,-8l1247,304r38,-16l1295,284r18,-24l1321,254r16,-18l1348,240r18,12l1356,256r-5,6l1343,268r-10,6l1327,280r1,10l1331,292r-33,l1291,300r-8,2l1244,318r-34,12xm284,320r-15,l259,314r-4,-16l249,286,233,272,212,262r-21,-4l183,256r63,l248,258r11,8l270,276r10,10l287,294r99,l387,300r2,2l354,302r-8,4l334,308r-11,4l312,314r-28,6xm742,302r-48,l702,300r3,-2l714,292r9,-8l732,278r10,-6l748,266r9,-2l776,276r-13,4l753,292r-13,6l742,302xm580,328r-13,l555,326r-11,-4l529,318r-5,-12l526,290r7,-6l519,278r31,l548,284r-2,14l549,304r7,6l568,312r57,l592,326r-12,2xm886,318r-101,l797,316r12,-4l820,308r11,-4l840,298r9,-6l859,292r12,8l874,304r29,l886,318xm1549,328r-121,l1386,326r-40,-10l1308,298r-10,-6l1331,292r6,6l1350,304r14,4l1379,310r36,4l1450,316r100,l1555,318r,8l1549,328xm679,326r-11,-2l664,300r-4,-2l686,298r8,4l742,302r6,8l715,310r-11,6l679,326xm400,320r-13,l375,316r-10,-8l360,302r29,l394,306r76,l464,308r-24,8l413,318r-13,2xm615,508r-9,-2l598,500r-9,-10l598,480r11,-6l633,460r72,-42l729,402r19,-20l764,362r18,-22l788,334r-16,l746,330r-12,-4l724,318r-9,-8l748,310r7,6l764,318r122,l868,332r-19,14l829,362r-21,14l787,388r-32,22l726,432r-28,26l670,482r-8,6l654,492r-9,6l636,502r-10,4l615,508xm1537,316r-15,l1529,314r8,2xe" fillcolor="#1b1f6c" stroked="f">
              <v:stroke joinstyle="round"/>
              <v:formulas/>
              <v:path arrowok="t" o:connecttype="segments"/>
            </v:shape>
            <v:shape id="_x0000_s1102" type="#_x0000_t75" style="position:absolute;top:128;width:253;height:257">
              <v:imagedata r:id="rId39" o:title=""/>
            </v:shape>
            <v:shape id="_x0000_s1101" style="position:absolute;left:400;top:208;width:88;height:59" coordorigin="400,209" coordsize="88,59" path="m400,267r57,-44l488,209r-2,3l431,253r-31,14xe" fillcolor="#1b1f6c" stroked="f">
              <v:path arrowok="t"/>
            </v:shape>
            <w10:anchorlock/>
          </v:group>
        </w:pict>
      </w:r>
    </w:p>
    <w:p w:rsidR="00EC6530" w:rsidRDefault="00515542">
      <w:pPr>
        <w:pStyle w:val="BodyText"/>
        <w:spacing w:before="34" w:line="242" w:lineRule="exact"/>
        <w:ind w:left="820"/>
      </w:pPr>
      <w:r>
        <w:rPr>
          <w:color w:val="231F20"/>
        </w:rPr>
        <w:t xml:space="preserve">Robert E. </w:t>
      </w:r>
      <w:proofErr w:type="spellStart"/>
      <w:r>
        <w:rPr>
          <w:color w:val="231F20"/>
        </w:rPr>
        <w:t>Kettyle</w:t>
      </w:r>
      <w:proofErr w:type="spellEnd"/>
    </w:p>
    <w:p w:rsidR="00EC6530" w:rsidRDefault="00515542">
      <w:pPr>
        <w:pStyle w:val="BodyText"/>
        <w:spacing w:before="2" w:line="235" w:lineRule="auto"/>
        <w:ind w:left="820" w:right="7380"/>
      </w:pPr>
      <w:r>
        <w:rPr>
          <w:color w:val="231F20"/>
        </w:rPr>
        <w:t xml:space="preserve">Vice President, Sales &amp; Operations </w:t>
      </w:r>
      <w:hyperlink r:id="rId40">
        <w:r>
          <w:rPr>
            <w:color w:val="231F20"/>
          </w:rPr>
          <w:t>rkettyle@ejward.com</w:t>
        </w:r>
      </w:hyperlink>
    </w:p>
    <w:p w:rsidR="00EC6530" w:rsidRDefault="00515542">
      <w:pPr>
        <w:pStyle w:val="BodyText"/>
        <w:spacing w:before="178" w:line="242" w:lineRule="exact"/>
        <w:ind w:left="862"/>
      </w:pPr>
      <w:r>
        <w:rPr>
          <w:color w:val="231F20"/>
        </w:rPr>
        <w:t>Office    210.824.7383</w:t>
      </w:r>
    </w:p>
    <w:p w:rsidR="00EC6530" w:rsidRDefault="00515542">
      <w:pPr>
        <w:pStyle w:val="BodyText"/>
        <w:tabs>
          <w:tab w:val="left" w:pos="1539"/>
        </w:tabs>
        <w:spacing w:line="242" w:lineRule="exact"/>
        <w:ind w:left="862"/>
      </w:pPr>
      <w:r>
        <w:rPr>
          <w:color w:val="231F20"/>
        </w:rPr>
        <w:t>Cell</w:t>
      </w:r>
      <w:r>
        <w:rPr>
          <w:color w:val="231F20"/>
        </w:rPr>
        <w:tab/>
        <w:t>713.806.3711</w:t>
      </w:r>
    </w:p>
    <w:p w:rsidR="00EC6530" w:rsidRDefault="00EC6530">
      <w:pPr>
        <w:spacing w:line="242" w:lineRule="exact"/>
        <w:sectPr w:rsidR="00EC6530">
          <w:headerReference w:type="default" r:id="rId41"/>
          <w:footerReference w:type="default" r:id="rId42"/>
          <w:pgSz w:w="12240" w:h="15840"/>
          <w:pgMar w:top="1520" w:right="600" w:bottom="1280" w:left="620" w:header="720" w:footer="1080" w:gutter="0"/>
          <w:pgNumType w:start="10"/>
          <w:cols w:space="720"/>
        </w:sectPr>
      </w:pPr>
    </w:p>
    <w:p w:rsidR="00EC6530" w:rsidRDefault="00EC6530">
      <w:pPr>
        <w:pStyle w:val="BodyText"/>
      </w:pPr>
    </w:p>
    <w:p w:rsidR="00EC6530" w:rsidRDefault="00515542">
      <w:pPr>
        <w:pStyle w:val="Heading1"/>
        <w:ind w:left="2550"/>
      </w:pPr>
      <w:bookmarkStart w:id="12" w:name="CANceiver™_Disclaimer"/>
      <w:bookmarkStart w:id="13" w:name="_bookmark6"/>
      <w:bookmarkEnd w:id="12"/>
      <w:bookmarkEnd w:id="13"/>
      <w:proofErr w:type="spellStart"/>
      <w:r>
        <w:rPr>
          <w:color w:val="231F20"/>
        </w:rPr>
        <w:t>CANceiver</w:t>
      </w:r>
      <w:proofErr w:type="spellEnd"/>
      <w:r>
        <w:rPr>
          <w:color w:val="231F20"/>
        </w:rPr>
        <w:t>™ DISCLAIMER</w:t>
      </w:r>
    </w:p>
    <w:p w:rsidR="00EC6530" w:rsidRDefault="00515542">
      <w:pPr>
        <w:pStyle w:val="BodyText"/>
        <w:spacing w:before="173" w:line="235" w:lineRule="auto"/>
        <w:ind w:left="820" w:right="1121"/>
      </w:pPr>
      <w:proofErr w:type="gramStart"/>
      <w:r>
        <w:rPr>
          <w:color w:val="231F20"/>
        </w:rPr>
        <w:t>By definition, the</w:t>
      </w:r>
      <w:proofErr w:type="gramEnd"/>
      <w:r>
        <w:rPr>
          <w:color w:val="231F20"/>
        </w:rPr>
        <w:t xml:space="preserve"> Ward </w:t>
      </w:r>
      <w:proofErr w:type="spellStart"/>
      <w:r>
        <w:rPr>
          <w:color w:val="231F20"/>
        </w:rPr>
        <w:t>CANceiver</w:t>
      </w:r>
      <w:proofErr w:type="spellEnd"/>
      <w:r>
        <w:rPr>
          <w:color w:val="231F20"/>
        </w:rPr>
        <w:t xml:space="preserve"> is an automotive telematics product used in commercial fleets to control fueling and collect vehicle and driver behavior data. </w:t>
      </w:r>
      <w:proofErr w:type="spellStart"/>
      <w:r>
        <w:rPr>
          <w:color w:val="231F20"/>
        </w:rPr>
        <w:t>CANceiver</w:t>
      </w:r>
      <w:proofErr w:type="spellEnd"/>
      <w:r>
        <w:rPr>
          <w:color w:val="231F20"/>
        </w:rPr>
        <w:t xml:space="preserve"> models are designed for specific OEM vehicle OBDII networks to include light, medium, and </w:t>
      </w:r>
      <w:proofErr w:type="gramStart"/>
      <w:r>
        <w:rPr>
          <w:color w:val="231F20"/>
        </w:rPr>
        <w:t>heavy duty</w:t>
      </w:r>
      <w:proofErr w:type="gramEnd"/>
      <w:r>
        <w:rPr>
          <w:color w:val="231F20"/>
        </w:rPr>
        <w:t xml:space="preserve"> applications.</w:t>
      </w:r>
    </w:p>
    <w:p w:rsidR="00EC6530" w:rsidRDefault="00515542">
      <w:pPr>
        <w:pStyle w:val="BodyText"/>
        <w:spacing w:before="92" w:line="235" w:lineRule="auto"/>
        <w:ind w:left="820" w:right="1121"/>
      </w:pPr>
      <w:proofErr w:type="spellStart"/>
      <w:r>
        <w:rPr>
          <w:color w:val="231F20"/>
        </w:rPr>
        <w:t>CANceiver</w:t>
      </w:r>
      <w:proofErr w:type="spellEnd"/>
      <w:r>
        <w:rPr>
          <w:color w:val="231F20"/>
        </w:rPr>
        <w:t xml:space="preserve"> selection assistance is provided as a service to our customers to aid in the proper selection and ordering of OBDII and other </w:t>
      </w:r>
      <w:r>
        <w:rPr>
          <w:color w:val="231F20"/>
          <w:spacing w:val="-3"/>
        </w:rPr>
        <w:t xml:space="preserve">Ward </w:t>
      </w:r>
      <w:r>
        <w:rPr>
          <w:color w:val="231F20"/>
        </w:rPr>
        <w:t xml:space="preserve">telematics devices. </w:t>
      </w:r>
      <w:r>
        <w:rPr>
          <w:color w:val="231F20"/>
          <w:spacing w:val="-3"/>
        </w:rPr>
        <w:t xml:space="preserve">Ward </w:t>
      </w:r>
      <w:r>
        <w:rPr>
          <w:color w:val="231F20"/>
        </w:rPr>
        <w:t xml:space="preserve">endeavors to maintain an accurate and </w:t>
      </w:r>
      <w:proofErr w:type="gramStart"/>
      <w:r>
        <w:rPr>
          <w:color w:val="231F20"/>
        </w:rPr>
        <w:t>current  listing</w:t>
      </w:r>
      <w:proofErr w:type="gramEnd"/>
      <w:r>
        <w:rPr>
          <w:color w:val="231F20"/>
        </w:rPr>
        <w:t xml:space="preserve"> of the most common fleet vehicles and its compatible devices; this list DOES NOT take into consideration customization, modification by customer, or 3rd party hardware that is plugged into, or co-habituates on the OBDII or vehicle ECM</w:t>
      </w:r>
      <w:r>
        <w:rPr>
          <w:color w:val="231F20"/>
          <w:spacing w:val="-12"/>
        </w:rPr>
        <w:t xml:space="preserve"> </w:t>
      </w:r>
      <w:r>
        <w:rPr>
          <w:color w:val="231F20"/>
        </w:rPr>
        <w:t>network.</w:t>
      </w:r>
    </w:p>
    <w:p w:rsidR="00EC6530" w:rsidRDefault="00515542">
      <w:pPr>
        <w:pStyle w:val="BodyText"/>
        <w:spacing w:before="90"/>
        <w:ind w:left="820"/>
      </w:pPr>
      <w:r>
        <w:rPr>
          <w:color w:val="231F20"/>
        </w:rPr>
        <w:t>The product’s compatibility list IS NOT inclusive of every vehicle manufacturer, make, model, or year.</w:t>
      </w:r>
    </w:p>
    <w:p w:rsidR="00EC6530" w:rsidRDefault="00515542">
      <w:pPr>
        <w:pStyle w:val="BodyText"/>
        <w:spacing w:before="89" w:line="235" w:lineRule="auto"/>
        <w:ind w:left="820" w:right="992"/>
      </w:pPr>
      <w:r>
        <w:rPr>
          <w:color w:val="231F20"/>
        </w:rPr>
        <w:t xml:space="preserve">The design of the </w:t>
      </w:r>
      <w:proofErr w:type="gramStart"/>
      <w:r>
        <w:rPr>
          <w:color w:val="231F20"/>
          <w:spacing w:val="-3"/>
        </w:rPr>
        <w:t xml:space="preserve">Ward  </w:t>
      </w:r>
      <w:proofErr w:type="spellStart"/>
      <w:r>
        <w:rPr>
          <w:color w:val="231F20"/>
        </w:rPr>
        <w:t>CANceiver</w:t>
      </w:r>
      <w:proofErr w:type="spellEnd"/>
      <w:proofErr w:type="gramEnd"/>
      <w:r>
        <w:rPr>
          <w:color w:val="231F20"/>
        </w:rPr>
        <w:t xml:space="preserve"> is based upon automotive </w:t>
      </w:r>
      <w:proofErr w:type="spellStart"/>
      <w:r>
        <w:rPr>
          <w:color w:val="231F20"/>
        </w:rPr>
        <w:t>electronic</w:t>
      </w:r>
      <w:proofErr w:type="spellEnd"/>
      <w:r>
        <w:rPr>
          <w:color w:val="231F20"/>
        </w:rPr>
        <w:t xml:space="preserve"> industry practices set forth by the   Society of Automotive Engineers (SAE) and International Organization for Standardization (ISO). Specific   standards used in compliance with these practices were: SAE J1587; SAE J1708; SAE J1850; SAE J1939; SAE J1962; SAE J1978; SAE J2284; ISO 7498; ISO 11898; and ISO 15765. </w:t>
      </w:r>
      <w:r>
        <w:rPr>
          <w:color w:val="231F20"/>
          <w:spacing w:val="-3"/>
        </w:rPr>
        <w:t xml:space="preserve">Ward </w:t>
      </w:r>
      <w:r>
        <w:rPr>
          <w:color w:val="231F20"/>
        </w:rPr>
        <w:t>adheres to the Open Systems Interconnection Basic Reference Model (OSI). The device functions are confined within the OSI reference model, which is the design basis for hardware and software components at all major automotive</w:t>
      </w:r>
      <w:r>
        <w:rPr>
          <w:color w:val="231F20"/>
          <w:spacing w:val="-14"/>
        </w:rPr>
        <w:t xml:space="preserve"> </w:t>
      </w:r>
      <w:r>
        <w:rPr>
          <w:color w:val="231F20"/>
        </w:rPr>
        <w:t>OEMs.</w:t>
      </w:r>
    </w:p>
    <w:p w:rsidR="00EC6530" w:rsidRDefault="00515542">
      <w:pPr>
        <w:pStyle w:val="BodyText"/>
        <w:spacing w:before="91"/>
        <w:ind w:left="820"/>
      </w:pPr>
      <w:proofErr w:type="spellStart"/>
      <w:r>
        <w:rPr>
          <w:color w:val="231F20"/>
        </w:rPr>
        <w:t>CANceiver</w:t>
      </w:r>
      <w:proofErr w:type="spellEnd"/>
      <w:r>
        <w:rPr>
          <w:color w:val="231F20"/>
        </w:rPr>
        <w:t xml:space="preserve"> operations are restricted and do not interfere with or modify any OEM vehicle functions.</w:t>
      </w:r>
    </w:p>
    <w:p w:rsidR="00EC6530" w:rsidRDefault="00515542">
      <w:pPr>
        <w:pStyle w:val="BodyText"/>
        <w:spacing w:before="90" w:line="235" w:lineRule="auto"/>
        <w:ind w:left="820" w:right="934"/>
      </w:pPr>
      <w:r>
        <w:rPr>
          <w:color w:val="231F20"/>
        </w:rPr>
        <w:t>As industry standards and technology advancements are made, vehicle OEMs and 3rd-party up-fitters frequently and without notice modify or change parameters within the embedded code on the on-board computers and Electronic Control Modules (ECM). They may also modify the vehicle filler neck configuration, therefore affecting the recommended Ward Antenna or Fuel Tag placement. Ward has no control over these changes, if a vehicle device fails to perform or collect data as expected, we will work with our customers to resolve the issue. Ward cannot guarantee time to resolution when OEM changes occur.</w:t>
      </w:r>
    </w:p>
    <w:p w:rsidR="00EC6530" w:rsidRDefault="00515542">
      <w:pPr>
        <w:pStyle w:val="BodyText"/>
        <w:spacing w:before="94" w:line="235" w:lineRule="auto"/>
        <w:ind w:left="820" w:right="1171"/>
      </w:pPr>
      <w:proofErr w:type="gramStart"/>
      <w:r>
        <w:rPr>
          <w:color w:val="231F20"/>
          <w:spacing w:val="-3"/>
        </w:rPr>
        <w:t xml:space="preserve">Ward  </w:t>
      </w:r>
      <w:r>
        <w:rPr>
          <w:color w:val="231F20"/>
        </w:rPr>
        <w:t>products</w:t>
      </w:r>
      <w:proofErr w:type="gramEnd"/>
      <w:r>
        <w:rPr>
          <w:color w:val="231F20"/>
        </w:rPr>
        <w:t xml:space="preserve"> must be installed and maintained in accordance with our specified installation procedures   and by a trained, certified technician or installer. Failure to follow </w:t>
      </w:r>
      <w:r>
        <w:rPr>
          <w:color w:val="231F20"/>
          <w:spacing w:val="-4"/>
        </w:rPr>
        <w:t xml:space="preserve">Ward’s </w:t>
      </w:r>
      <w:r>
        <w:rPr>
          <w:color w:val="231F20"/>
        </w:rPr>
        <w:t xml:space="preserve">installation procedures shall void the Warranty. Should a recommended </w:t>
      </w:r>
      <w:r>
        <w:rPr>
          <w:color w:val="231F20"/>
          <w:spacing w:val="-3"/>
        </w:rPr>
        <w:t xml:space="preserve">Ward </w:t>
      </w:r>
      <w:r>
        <w:rPr>
          <w:color w:val="231F20"/>
        </w:rPr>
        <w:t>product not work as intended,</w:t>
      </w:r>
      <w:r>
        <w:rPr>
          <w:color w:val="231F20"/>
          <w:spacing w:val="16"/>
        </w:rPr>
        <w:t xml:space="preserve"> </w:t>
      </w:r>
      <w:r>
        <w:rPr>
          <w:color w:val="231F20"/>
          <w:spacing w:val="-3"/>
        </w:rPr>
        <w:t xml:space="preserve">Ward </w:t>
      </w:r>
      <w:r>
        <w:rPr>
          <w:color w:val="231F20"/>
        </w:rPr>
        <w:t>will replace the product only. It</w:t>
      </w:r>
    </w:p>
    <w:p w:rsidR="00EC6530" w:rsidRDefault="00515542">
      <w:pPr>
        <w:pStyle w:val="BodyText"/>
        <w:spacing w:before="2" w:line="235" w:lineRule="auto"/>
        <w:ind w:left="820" w:right="741"/>
      </w:pPr>
      <w:r>
        <w:rPr>
          <w:color w:val="231F20"/>
        </w:rPr>
        <w:t>should be noted that Ward is not responsible for re-installation or labor charges associated with improper device installation or selection.</w:t>
      </w:r>
    </w:p>
    <w:p w:rsidR="00EC6530" w:rsidRDefault="00515542">
      <w:pPr>
        <w:pStyle w:val="BodyText"/>
        <w:spacing w:before="92" w:line="235" w:lineRule="auto"/>
        <w:ind w:left="820" w:right="1045"/>
      </w:pPr>
      <w:r>
        <w:rPr>
          <w:color w:val="231F20"/>
          <w:w w:val="105"/>
        </w:rPr>
        <w:t>Only</w:t>
      </w:r>
      <w:r>
        <w:rPr>
          <w:color w:val="231F20"/>
          <w:spacing w:val="-24"/>
          <w:w w:val="105"/>
        </w:rPr>
        <w:t xml:space="preserve"> </w:t>
      </w:r>
      <w:r>
        <w:rPr>
          <w:color w:val="231F20"/>
          <w:spacing w:val="-3"/>
          <w:w w:val="105"/>
        </w:rPr>
        <w:t>Ward</w:t>
      </w:r>
      <w:r>
        <w:rPr>
          <w:color w:val="231F20"/>
          <w:spacing w:val="-18"/>
          <w:w w:val="105"/>
        </w:rPr>
        <w:t xml:space="preserve"> </w:t>
      </w:r>
      <w:r>
        <w:rPr>
          <w:color w:val="231F20"/>
          <w:w w:val="105"/>
        </w:rPr>
        <w:t>supplied</w:t>
      </w:r>
      <w:r>
        <w:rPr>
          <w:color w:val="231F20"/>
          <w:spacing w:val="-18"/>
          <w:w w:val="105"/>
        </w:rPr>
        <w:t xml:space="preserve"> </w:t>
      </w:r>
      <w:r>
        <w:rPr>
          <w:color w:val="231F20"/>
          <w:w w:val="105"/>
        </w:rPr>
        <w:t>devices</w:t>
      </w:r>
      <w:r>
        <w:rPr>
          <w:color w:val="231F20"/>
          <w:spacing w:val="-18"/>
          <w:w w:val="105"/>
        </w:rPr>
        <w:t xml:space="preserve"> </w:t>
      </w:r>
      <w:r>
        <w:rPr>
          <w:color w:val="231F20"/>
          <w:w w:val="105"/>
        </w:rPr>
        <w:t>are</w:t>
      </w:r>
      <w:r>
        <w:rPr>
          <w:color w:val="231F20"/>
          <w:spacing w:val="-18"/>
          <w:w w:val="105"/>
        </w:rPr>
        <w:t xml:space="preserve"> </w:t>
      </w:r>
      <w:r>
        <w:rPr>
          <w:color w:val="231F20"/>
          <w:w w:val="105"/>
        </w:rPr>
        <w:t>certified</w:t>
      </w:r>
      <w:r>
        <w:rPr>
          <w:color w:val="231F20"/>
          <w:spacing w:val="-18"/>
          <w:w w:val="105"/>
        </w:rPr>
        <w:t xml:space="preserve"> </w:t>
      </w:r>
      <w:r>
        <w:rPr>
          <w:color w:val="231F20"/>
          <w:w w:val="105"/>
        </w:rPr>
        <w:t>to</w:t>
      </w:r>
      <w:r>
        <w:rPr>
          <w:color w:val="231F20"/>
          <w:spacing w:val="-18"/>
          <w:w w:val="105"/>
        </w:rPr>
        <w:t xml:space="preserve"> </w:t>
      </w:r>
      <w:r>
        <w:rPr>
          <w:color w:val="231F20"/>
          <w:w w:val="105"/>
        </w:rPr>
        <w:t>operate</w:t>
      </w:r>
      <w:r>
        <w:rPr>
          <w:color w:val="231F20"/>
          <w:spacing w:val="-18"/>
          <w:w w:val="105"/>
        </w:rPr>
        <w:t xml:space="preserve"> </w:t>
      </w:r>
      <w:r>
        <w:rPr>
          <w:color w:val="231F20"/>
          <w:w w:val="105"/>
        </w:rPr>
        <w:t>simultaneously</w:t>
      </w:r>
      <w:r>
        <w:rPr>
          <w:color w:val="231F20"/>
          <w:spacing w:val="-18"/>
          <w:w w:val="105"/>
        </w:rPr>
        <w:t xml:space="preserve"> </w:t>
      </w:r>
      <w:r>
        <w:rPr>
          <w:color w:val="231F20"/>
          <w:w w:val="105"/>
        </w:rPr>
        <w:t>with</w:t>
      </w:r>
      <w:r>
        <w:rPr>
          <w:color w:val="231F20"/>
          <w:spacing w:val="-18"/>
          <w:w w:val="105"/>
        </w:rPr>
        <w:t xml:space="preserve"> </w:t>
      </w:r>
      <w:r>
        <w:rPr>
          <w:color w:val="231F20"/>
          <w:w w:val="105"/>
        </w:rPr>
        <w:t>the</w:t>
      </w:r>
      <w:r>
        <w:rPr>
          <w:color w:val="231F20"/>
          <w:spacing w:val="-24"/>
          <w:w w:val="105"/>
        </w:rPr>
        <w:t xml:space="preserve"> </w:t>
      </w:r>
      <w:r>
        <w:rPr>
          <w:color w:val="231F20"/>
          <w:spacing w:val="-3"/>
          <w:w w:val="105"/>
        </w:rPr>
        <w:t>Ward</w:t>
      </w:r>
      <w:r>
        <w:rPr>
          <w:color w:val="231F20"/>
          <w:spacing w:val="-18"/>
          <w:w w:val="105"/>
        </w:rPr>
        <w:t xml:space="preserve"> </w:t>
      </w:r>
      <w:r>
        <w:rPr>
          <w:color w:val="231F20"/>
          <w:w w:val="105"/>
        </w:rPr>
        <w:t>Fuel</w:t>
      </w:r>
      <w:r>
        <w:rPr>
          <w:color w:val="231F20"/>
          <w:spacing w:val="-18"/>
          <w:w w:val="105"/>
        </w:rPr>
        <w:t xml:space="preserve"> </w:t>
      </w:r>
      <w:r>
        <w:rPr>
          <w:color w:val="231F20"/>
          <w:w w:val="105"/>
        </w:rPr>
        <w:t>Management</w:t>
      </w:r>
      <w:r>
        <w:rPr>
          <w:color w:val="231F20"/>
          <w:spacing w:val="-18"/>
          <w:w w:val="105"/>
        </w:rPr>
        <w:t xml:space="preserve"> </w:t>
      </w:r>
      <w:r>
        <w:rPr>
          <w:color w:val="231F20"/>
          <w:w w:val="105"/>
        </w:rPr>
        <w:t>System or</w:t>
      </w:r>
      <w:r>
        <w:rPr>
          <w:color w:val="231F20"/>
          <w:spacing w:val="-19"/>
          <w:w w:val="105"/>
        </w:rPr>
        <w:t xml:space="preserve"> </w:t>
      </w:r>
      <w:proofErr w:type="spellStart"/>
      <w:r>
        <w:rPr>
          <w:color w:val="231F20"/>
          <w:w w:val="105"/>
        </w:rPr>
        <w:t>CANceiver</w:t>
      </w:r>
      <w:proofErr w:type="spellEnd"/>
      <w:r>
        <w:rPr>
          <w:color w:val="231F20"/>
          <w:spacing w:val="-19"/>
          <w:w w:val="105"/>
        </w:rPr>
        <w:t xml:space="preserve"> </w:t>
      </w:r>
      <w:r>
        <w:rPr>
          <w:color w:val="231F20"/>
          <w:w w:val="105"/>
        </w:rPr>
        <w:t>while</w:t>
      </w:r>
      <w:r>
        <w:rPr>
          <w:color w:val="231F20"/>
          <w:spacing w:val="-19"/>
          <w:w w:val="105"/>
        </w:rPr>
        <w:t xml:space="preserve"> </w:t>
      </w:r>
      <w:r>
        <w:rPr>
          <w:color w:val="231F20"/>
          <w:w w:val="105"/>
        </w:rPr>
        <w:t>plugged</w:t>
      </w:r>
      <w:r>
        <w:rPr>
          <w:color w:val="231F20"/>
          <w:spacing w:val="-19"/>
          <w:w w:val="105"/>
        </w:rPr>
        <w:t xml:space="preserve"> </w:t>
      </w:r>
      <w:r>
        <w:rPr>
          <w:color w:val="231F20"/>
          <w:w w:val="105"/>
        </w:rPr>
        <w:t>into</w:t>
      </w:r>
      <w:r>
        <w:rPr>
          <w:color w:val="231F20"/>
          <w:spacing w:val="-19"/>
          <w:w w:val="105"/>
        </w:rPr>
        <w:t xml:space="preserve"> </w:t>
      </w:r>
      <w:r>
        <w:rPr>
          <w:color w:val="231F20"/>
          <w:w w:val="105"/>
        </w:rPr>
        <w:t>the</w:t>
      </w:r>
      <w:r>
        <w:rPr>
          <w:color w:val="231F20"/>
          <w:spacing w:val="-19"/>
          <w:w w:val="105"/>
        </w:rPr>
        <w:t xml:space="preserve"> </w:t>
      </w:r>
      <w:r>
        <w:rPr>
          <w:color w:val="231F20"/>
          <w:w w:val="105"/>
        </w:rPr>
        <w:t>vehicle</w:t>
      </w:r>
      <w:r>
        <w:rPr>
          <w:color w:val="231F20"/>
          <w:spacing w:val="-19"/>
          <w:w w:val="105"/>
        </w:rPr>
        <w:t xml:space="preserve"> </w:t>
      </w:r>
      <w:r>
        <w:rPr>
          <w:color w:val="231F20"/>
          <w:w w:val="105"/>
        </w:rPr>
        <w:t>ECM/OBDII</w:t>
      </w:r>
      <w:r>
        <w:rPr>
          <w:color w:val="231F20"/>
          <w:spacing w:val="-19"/>
          <w:w w:val="105"/>
        </w:rPr>
        <w:t xml:space="preserve"> </w:t>
      </w:r>
      <w:r>
        <w:rPr>
          <w:color w:val="231F20"/>
          <w:w w:val="105"/>
        </w:rPr>
        <w:t>port.</w:t>
      </w:r>
      <w:r>
        <w:rPr>
          <w:color w:val="231F20"/>
          <w:spacing w:val="-19"/>
          <w:w w:val="105"/>
        </w:rPr>
        <w:t xml:space="preserve"> </w:t>
      </w:r>
      <w:r>
        <w:rPr>
          <w:color w:val="231F20"/>
          <w:w w:val="105"/>
        </w:rPr>
        <w:t>At</w:t>
      </w:r>
      <w:r>
        <w:rPr>
          <w:color w:val="231F20"/>
          <w:spacing w:val="-19"/>
          <w:w w:val="105"/>
        </w:rPr>
        <w:t xml:space="preserve"> </w:t>
      </w:r>
      <w:r>
        <w:rPr>
          <w:color w:val="231F20"/>
          <w:w w:val="105"/>
        </w:rPr>
        <w:t>this</w:t>
      </w:r>
      <w:r>
        <w:rPr>
          <w:color w:val="231F20"/>
          <w:spacing w:val="-19"/>
          <w:w w:val="105"/>
        </w:rPr>
        <w:t xml:space="preserve"> </w:t>
      </w:r>
      <w:r>
        <w:rPr>
          <w:color w:val="231F20"/>
          <w:w w:val="105"/>
        </w:rPr>
        <w:t>time,</w:t>
      </w:r>
      <w:r>
        <w:rPr>
          <w:color w:val="231F20"/>
          <w:spacing w:val="-24"/>
          <w:w w:val="105"/>
        </w:rPr>
        <w:t xml:space="preserve"> </w:t>
      </w:r>
      <w:r>
        <w:rPr>
          <w:color w:val="231F20"/>
          <w:spacing w:val="-3"/>
          <w:w w:val="105"/>
        </w:rPr>
        <w:t>Ward</w:t>
      </w:r>
      <w:r>
        <w:rPr>
          <w:color w:val="231F20"/>
          <w:spacing w:val="-19"/>
          <w:w w:val="105"/>
        </w:rPr>
        <w:t xml:space="preserve"> </w:t>
      </w:r>
      <w:r>
        <w:rPr>
          <w:color w:val="231F20"/>
          <w:w w:val="105"/>
        </w:rPr>
        <w:t>has</w:t>
      </w:r>
      <w:r>
        <w:rPr>
          <w:color w:val="231F20"/>
          <w:spacing w:val="-19"/>
          <w:w w:val="105"/>
        </w:rPr>
        <w:t xml:space="preserve"> </w:t>
      </w:r>
      <w:r>
        <w:rPr>
          <w:color w:val="231F20"/>
          <w:w w:val="105"/>
        </w:rPr>
        <w:t>not</w:t>
      </w:r>
      <w:r>
        <w:rPr>
          <w:color w:val="231F20"/>
          <w:spacing w:val="-19"/>
          <w:w w:val="105"/>
        </w:rPr>
        <w:t xml:space="preserve"> </w:t>
      </w:r>
      <w:r>
        <w:rPr>
          <w:color w:val="231F20"/>
          <w:w w:val="105"/>
        </w:rPr>
        <w:t>certified</w:t>
      </w:r>
      <w:r>
        <w:rPr>
          <w:color w:val="231F20"/>
          <w:spacing w:val="-19"/>
          <w:w w:val="105"/>
        </w:rPr>
        <w:t xml:space="preserve"> </w:t>
      </w:r>
      <w:r>
        <w:rPr>
          <w:color w:val="231F20"/>
          <w:w w:val="105"/>
        </w:rPr>
        <w:t>any</w:t>
      </w:r>
      <w:r>
        <w:rPr>
          <w:color w:val="231F20"/>
          <w:spacing w:val="-19"/>
          <w:w w:val="105"/>
        </w:rPr>
        <w:t xml:space="preserve"> </w:t>
      </w:r>
      <w:r>
        <w:rPr>
          <w:color w:val="231F20"/>
          <w:w w:val="105"/>
        </w:rPr>
        <w:t>other</w:t>
      </w:r>
      <w:r>
        <w:rPr>
          <w:color w:val="231F20"/>
          <w:spacing w:val="-19"/>
          <w:w w:val="105"/>
        </w:rPr>
        <w:t xml:space="preserve"> </w:t>
      </w:r>
      <w:r>
        <w:rPr>
          <w:color w:val="231F20"/>
          <w:w w:val="105"/>
        </w:rPr>
        <w:t>fuel</w:t>
      </w:r>
    </w:p>
    <w:p w:rsidR="00EC6530" w:rsidRDefault="00515542">
      <w:pPr>
        <w:pStyle w:val="BodyText"/>
        <w:spacing w:before="1" w:line="235" w:lineRule="auto"/>
        <w:ind w:left="820" w:right="907"/>
        <w:jc w:val="both"/>
      </w:pPr>
      <w:r>
        <w:rPr>
          <w:color w:val="231F20"/>
          <w:w w:val="105"/>
        </w:rPr>
        <w:t>management</w:t>
      </w:r>
      <w:r>
        <w:rPr>
          <w:color w:val="231F20"/>
          <w:spacing w:val="-19"/>
          <w:w w:val="105"/>
        </w:rPr>
        <w:t xml:space="preserve"> </w:t>
      </w:r>
      <w:r>
        <w:rPr>
          <w:color w:val="231F20"/>
          <w:w w:val="105"/>
        </w:rPr>
        <w:t>company’s</w:t>
      </w:r>
      <w:r>
        <w:rPr>
          <w:color w:val="231F20"/>
          <w:spacing w:val="-19"/>
          <w:w w:val="105"/>
        </w:rPr>
        <w:t xml:space="preserve"> </w:t>
      </w:r>
      <w:r>
        <w:rPr>
          <w:color w:val="231F20"/>
          <w:w w:val="105"/>
        </w:rPr>
        <w:t>technology,</w:t>
      </w:r>
      <w:r>
        <w:rPr>
          <w:color w:val="231F20"/>
          <w:spacing w:val="-19"/>
          <w:w w:val="105"/>
        </w:rPr>
        <w:t xml:space="preserve"> </w:t>
      </w:r>
      <w:r>
        <w:rPr>
          <w:color w:val="231F20"/>
          <w:w w:val="105"/>
        </w:rPr>
        <w:t>vehicle</w:t>
      </w:r>
      <w:r>
        <w:rPr>
          <w:color w:val="231F20"/>
          <w:spacing w:val="-19"/>
          <w:w w:val="105"/>
        </w:rPr>
        <w:t xml:space="preserve"> </w:t>
      </w:r>
      <w:r>
        <w:rPr>
          <w:color w:val="231F20"/>
          <w:w w:val="105"/>
        </w:rPr>
        <w:t>installed</w:t>
      </w:r>
      <w:r>
        <w:rPr>
          <w:color w:val="231F20"/>
          <w:spacing w:val="-19"/>
          <w:w w:val="105"/>
        </w:rPr>
        <w:t xml:space="preserve"> </w:t>
      </w:r>
      <w:r>
        <w:rPr>
          <w:color w:val="231F20"/>
          <w:w w:val="105"/>
        </w:rPr>
        <w:t>devices,</w:t>
      </w:r>
      <w:r>
        <w:rPr>
          <w:color w:val="231F20"/>
          <w:spacing w:val="-19"/>
          <w:w w:val="105"/>
        </w:rPr>
        <w:t xml:space="preserve"> </w:t>
      </w:r>
      <w:r>
        <w:rPr>
          <w:color w:val="231F20"/>
          <w:w w:val="105"/>
        </w:rPr>
        <w:t>OBDII</w:t>
      </w:r>
      <w:r>
        <w:rPr>
          <w:color w:val="231F20"/>
          <w:spacing w:val="-19"/>
          <w:w w:val="105"/>
        </w:rPr>
        <w:t xml:space="preserve"> </w:t>
      </w:r>
      <w:r>
        <w:rPr>
          <w:color w:val="231F20"/>
          <w:w w:val="105"/>
        </w:rPr>
        <w:t>or</w:t>
      </w:r>
      <w:r>
        <w:rPr>
          <w:color w:val="231F20"/>
          <w:spacing w:val="-19"/>
          <w:w w:val="105"/>
        </w:rPr>
        <w:t xml:space="preserve"> </w:t>
      </w:r>
      <w:r>
        <w:rPr>
          <w:color w:val="231F20"/>
          <w:w w:val="105"/>
        </w:rPr>
        <w:t>otherwise</w:t>
      </w:r>
      <w:r>
        <w:rPr>
          <w:color w:val="231F20"/>
          <w:spacing w:val="-19"/>
          <w:w w:val="105"/>
        </w:rPr>
        <w:t xml:space="preserve"> </w:t>
      </w:r>
      <w:r>
        <w:rPr>
          <w:color w:val="231F20"/>
          <w:w w:val="105"/>
        </w:rPr>
        <w:t>to</w:t>
      </w:r>
      <w:r>
        <w:rPr>
          <w:color w:val="231F20"/>
          <w:spacing w:val="-19"/>
          <w:w w:val="105"/>
        </w:rPr>
        <w:t xml:space="preserve"> </w:t>
      </w:r>
      <w:r>
        <w:rPr>
          <w:color w:val="231F20"/>
          <w:w w:val="105"/>
        </w:rPr>
        <w:t>be</w:t>
      </w:r>
      <w:r>
        <w:rPr>
          <w:color w:val="231F20"/>
          <w:spacing w:val="-19"/>
          <w:w w:val="105"/>
        </w:rPr>
        <w:t xml:space="preserve"> </w:t>
      </w:r>
      <w:r>
        <w:rPr>
          <w:color w:val="231F20"/>
          <w:w w:val="105"/>
        </w:rPr>
        <w:t>installed</w:t>
      </w:r>
      <w:r>
        <w:rPr>
          <w:color w:val="231F20"/>
          <w:spacing w:val="-19"/>
          <w:w w:val="105"/>
        </w:rPr>
        <w:t xml:space="preserve"> </w:t>
      </w:r>
      <w:r>
        <w:rPr>
          <w:color w:val="231F20"/>
          <w:w w:val="105"/>
        </w:rPr>
        <w:t>in</w:t>
      </w:r>
      <w:r>
        <w:rPr>
          <w:color w:val="231F20"/>
          <w:spacing w:val="-19"/>
          <w:w w:val="105"/>
        </w:rPr>
        <w:t xml:space="preserve"> </w:t>
      </w:r>
      <w:r>
        <w:rPr>
          <w:color w:val="231F20"/>
          <w:w w:val="105"/>
        </w:rPr>
        <w:t>conjunction with</w:t>
      </w:r>
      <w:r>
        <w:rPr>
          <w:color w:val="231F20"/>
          <w:spacing w:val="-16"/>
          <w:w w:val="105"/>
        </w:rPr>
        <w:t xml:space="preserve"> </w:t>
      </w:r>
      <w:r>
        <w:rPr>
          <w:color w:val="231F20"/>
          <w:w w:val="105"/>
        </w:rPr>
        <w:t>or</w:t>
      </w:r>
      <w:r>
        <w:rPr>
          <w:color w:val="231F20"/>
          <w:spacing w:val="-16"/>
          <w:w w:val="105"/>
        </w:rPr>
        <w:t xml:space="preserve"> </w:t>
      </w:r>
      <w:r>
        <w:rPr>
          <w:color w:val="231F20"/>
          <w:w w:val="105"/>
        </w:rPr>
        <w:t>plugged</w:t>
      </w:r>
      <w:r>
        <w:rPr>
          <w:color w:val="231F20"/>
          <w:spacing w:val="-16"/>
          <w:w w:val="105"/>
        </w:rPr>
        <w:t xml:space="preserve"> </w:t>
      </w:r>
      <w:r>
        <w:rPr>
          <w:color w:val="231F20"/>
          <w:w w:val="105"/>
        </w:rPr>
        <w:t>into</w:t>
      </w:r>
      <w:r>
        <w:rPr>
          <w:color w:val="231F20"/>
          <w:spacing w:val="-16"/>
          <w:w w:val="105"/>
        </w:rPr>
        <w:t xml:space="preserve"> </w:t>
      </w:r>
      <w:r>
        <w:rPr>
          <w:color w:val="231F20"/>
          <w:w w:val="105"/>
        </w:rPr>
        <w:t>the</w:t>
      </w:r>
      <w:r>
        <w:rPr>
          <w:color w:val="231F20"/>
          <w:spacing w:val="-16"/>
          <w:w w:val="105"/>
        </w:rPr>
        <w:t xml:space="preserve"> </w:t>
      </w:r>
      <w:r>
        <w:rPr>
          <w:color w:val="231F20"/>
          <w:w w:val="105"/>
        </w:rPr>
        <w:t>vehicle</w:t>
      </w:r>
      <w:r>
        <w:rPr>
          <w:color w:val="231F20"/>
          <w:spacing w:val="-16"/>
          <w:w w:val="105"/>
        </w:rPr>
        <w:t xml:space="preserve"> </w:t>
      </w:r>
      <w:r>
        <w:rPr>
          <w:color w:val="231F20"/>
          <w:w w:val="105"/>
        </w:rPr>
        <w:t>Engine</w:t>
      </w:r>
      <w:r>
        <w:rPr>
          <w:color w:val="231F20"/>
          <w:spacing w:val="-16"/>
          <w:w w:val="105"/>
        </w:rPr>
        <w:t xml:space="preserve"> </w:t>
      </w:r>
      <w:r>
        <w:rPr>
          <w:color w:val="231F20"/>
          <w:w w:val="105"/>
        </w:rPr>
        <w:t>Control</w:t>
      </w:r>
      <w:r>
        <w:rPr>
          <w:color w:val="231F20"/>
          <w:spacing w:val="-16"/>
          <w:w w:val="105"/>
        </w:rPr>
        <w:t xml:space="preserve"> </w:t>
      </w:r>
      <w:r>
        <w:rPr>
          <w:color w:val="231F20"/>
          <w:w w:val="105"/>
        </w:rPr>
        <w:t>Module</w:t>
      </w:r>
      <w:r>
        <w:rPr>
          <w:color w:val="231F20"/>
          <w:spacing w:val="-16"/>
          <w:w w:val="105"/>
        </w:rPr>
        <w:t xml:space="preserve"> </w:t>
      </w:r>
      <w:r>
        <w:rPr>
          <w:color w:val="231F20"/>
          <w:w w:val="105"/>
        </w:rPr>
        <w:t>(ECM)</w:t>
      </w:r>
      <w:r>
        <w:rPr>
          <w:color w:val="231F20"/>
          <w:spacing w:val="-16"/>
          <w:w w:val="105"/>
        </w:rPr>
        <w:t xml:space="preserve"> </w:t>
      </w:r>
      <w:r>
        <w:rPr>
          <w:color w:val="231F20"/>
          <w:w w:val="105"/>
        </w:rPr>
        <w:t>port</w:t>
      </w:r>
      <w:r>
        <w:rPr>
          <w:color w:val="231F20"/>
          <w:spacing w:val="-16"/>
          <w:w w:val="105"/>
        </w:rPr>
        <w:t xml:space="preserve"> </w:t>
      </w:r>
      <w:r>
        <w:rPr>
          <w:color w:val="231F20"/>
          <w:w w:val="105"/>
        </w:rPr>
        <w:t>(e.g.</w:t>
      </w:r>
      <w:r>
        <w:rPr>
          <w:color w:val="231F20"/>
          <w:spacing w:val="-16"/>
          <w:w w:val="105"/>
        </w:rPr>
        <w:t xml:space="preserve"> </w:t>
      </w:r>
      <w:r>
        <w:rPr>
          <w:color w:val="231F20"/>
          <w:w w:val="105"/>
        </w:rPr>
        <w:t>OBD</w:t>
      </w:r>
      <w:r>
        <w:rPr>
          <w:color w:val="231F20"/>
          <w:spacing w:val="-16"/>
          <w:w w:val="105"/>
        </w:rPr>
        <w:t xml:space="preserve"> </w:t>
      </w:r>
      <w:r>
        <w:rPr>
          <w:color w:val="231F20"/>
          <w:w w:val="105"/>
        </w:rPr>
        <w:t>II</w:t>
      </w:r>
      <w:r>
        <w:rPr>
          <w:color w:val="231F20"/>
          <w:spacing w:val="-16"/>
          <w:w w:val="105"/>
        </w:rPr>
        <w:t xml:space="preserve"> </w:t>
      </w:r>
      <w:r>
        <w:rPr>
          <w:color w:val="231F20"/>
          <w:w w:val="105"/>
        </w:rPr>
        <w:t>etc.)</w:t>
      </w:r>
      <w:r>
        <w:rPr>
          <w:color w:val="231F20"/>
          <w:spacing w:val="-16"/>
          <w:w w:val="105"/>
        </w:rPr>
        <w:t xml:space="preserve"> </w:t>
      </w:r>
      <w:r>
        <w:rPr>
          <w:color w:val="231F20"/>
          <w:w w:val="105"/>
        </w:rPr>
        <w:t>in</w:t>
      </w:r>
      <w:r>
        <w:rPr>
          <w:color w:val="231F20"/>
          <w:spacing w:val="-16"/>
          <w:w w:val="105"/>
        </w:rPr>
        <w:t xml:space="preserve"> </w:t>
      </w:r>
      <w:r>
        <w:rPr>
          <w:color w:val="231F20"/>
          <w:w w:val="105"/>
        </w:rPr>
        <w:t>series</w:t>
      </w:r>
      <w:r>
        <w:rPr>
          <w:color w:val="231F20"/>
          <w:spacing w:val="-16"/>
          <w:w w:val="105"/>
        </w:rPr>
        <w:t xml:space="preserve"> </w:t>
      </w:r>
      <w:r>
        <w:rPr>
          <w:color w:val="231F20"/>
          <w:w w:val="105"/>
        </w:rPr>
        <w:t>or</w:t>
      </w:r>
      <w:r>
        <w:rPr>
          <w:color w:val="231F20"/>
          <w:spacing w:val="-16"/>
          <w:w w:val="105"/>
        </w:rPr>
        <w:t xml:space="preserve"> </w:t>
      </w:r>
      <w:r>
        <w:rPr>
          <w:color w:val="231F20"/>
          <w:w w:val="105"/>
        </w:rPr>
        <w:t>parallel</w:t>
      </w:r>
      <w:r>
        <w:rPr>
          <w:color w:val="231F20"/>
          <w:spacing w:val="-16"/>
          <w:w w:val="105"/>
        </w:rPr>
        <w:t xml:space="preserve"> </w:t>
      </w:r>
      <w:r>
        <w:rPr>
          <w:color w:val="231F20"/>
          <w:w w:val="105"/>
        </w:rPr>
        <w:t>with</w:t>
      </w:r>
      <w:r>
        <w:rPr>
          <w:color w:val="231F20"/>
          <w:spacing w:val="-16"/>
          <w:w w:val="105"/>
        </w:rPr>
        <w:t xml:space="preserve"> </w:t>
      </w:r>
      <w:r>
        <w:rPr>
          <w:color w:val="231F20"/>
          <w:w w:val="105"/>
        </w:rPr>
        <w:t xml:space="preserve">the </w:t>
      </w:r>
      <w:r>
        <w:rPr>
          <w:color w:val="231F20"/>
          <w:spacing w:val="-3"/>
          <w:w w:val="105"/>
        </w:rPr>
        <w:t>Ward</w:t>
      </w:r>
      <w:r>
        <w:rPr>
          <w:color w:val="231F20"/>
          <w:spacing w:val="-20"/>
          <w:w w:val="105"/>
        </w:rPr>
        <w:t xml:space="preserve"> </w:t>
      </w:r>
      <w:proofErr w:type="spellStart"/>
      <w:r>
        <w:rPr>
          <w:color w:val="231F20"/>
          <w:w w:val="105"/>
        </w:rPr>
        <w:t>CANceiver</w:t>
      </w:r>
      <w:proofErr w:type="spellEnd"/>
      <w:r>
        <w:rPr>
          <w:color w:val="231F20"/>
          <w:w w:val="105"/>
        </w:rPr>
        <w:t>.</w:t>
      </w:r>
      <w:r>
        <w:rPr>
          <w:color w:val="231F20"/>
          <w:spacing w:val="-26"/>
          <w:w w:val="105"/>
        </w:rPr>
        <w:t xml:space="preserve"> </w:t>
      </w:r>
      <w:r>
        <w:rPr>
          <w:color w:val="231F20"/>
          <w:w w:val="105"/>
        </w:rPr>
        <w:t>This</w:t>
      </w:r>
      <w:r>
        <w:rPr>
          <w:color w:val="231F20"/>
          <w:spacing w:val="-20"/>
          <w:w w:val="105"/>
        </w:rPr>
        <w:t xml:space="preserve"> </w:t>
      </w:r>
      <w:r>
        <w:rPr>
          <w:color w:val="231F20"/>
          <w:w w:val="105"/>
        </w:rPr>
        <w:t>also</w:t>
      </w:r>
      <w:r>
        <w:rPr>
          <w:color w:val="231F20"/>
          <w:spacing w:val="-20"/>
          <w:w w:val="105"/>
        </w:rPr>
        <w:t xml:space="preserve"> </w:t>
      </w:r>
      <w:r>
        <w:rPr>
          <w:color w:val="231F20"/>
          <w:w w:val="105"/>
        </w:rPr>
        <w:t>includes</w:t>
      </w:r>
      <w:r>
        <w:rPr>
          <w:color w:val="231F20"/>
          <w:spacing w:val="-20"/>
          <w:w w:val="105"/>
        </w:rPr>
        <w:t xml:space="preserve"> </w:t>
      </w:r>
      <w:r>
        <w:rPr>
          <w:color w:val="231F20"/>
          <w:w w:val="105"/>
        </w:rPr>
        <w:t>global</w:t>
      </w:r>
      <w:r>
        <w:rPr>
          <w:color w:val="231F20"/>
          <w:spacing w:val="-20"/>
          <w:w w:val="105"/>
        </w:rPr>
        <w:t xml:space="preserve"> </w:t>
      </w:r>
      <w:r>
        <w:rPr>
          <w:color w:val="231F20"/>
          <w:w w:val="105"/>
        </w:rPr>
        <w:t>positioning</w:t>
      </w:r>
      <w:r>
        <w:rPr>
          <w:color w:val="231F20"/>
          <w:spacing w:val="-20"/>
          <w:w w:val="105"/>
        </w:rPr>
        <w:t xml:space="preserve"> </w:t>
      </w:r>
      <w:r>
        <w:rPr>
          <w:color w:val="231F20"/>
          <w:w w:val="105"/>
        </w:rPr>
        <w:t>systems</w:t>
      </w:r>
      <w:r>
        <w:rPr>
          <w:color w:val="231F20"/>
          <w:spacing w:val="-20"/>
          <w:w w:val="105"/>
        </w:rPr>
        <w:t xml:space="preserve"> </w:t>
      </w:r>
      <w:r>
        <w:rPr>
          <w:color w:val="231F20"/>
          <w:w w:val="105"/>
        </w:rPr>
        <w:t>(GPS)</w:t>
      </w:r>
      <w:r>
        <w:rPr>
          <w:color w:val="231F20"/>
          <w:spacing w:val="-20"/>
          <w:w w:val="105"/>
        </w:rPr>
        <w:t xml:space="preserve"> </w:t>
      </w:r>
      <w:r>
        <w:rPr>
          <w:color w:val="231F20"/>
          <w:w w:val="105"/>
        </w:rPr>
        <w:t>other</w:t>
      </w:r>
      <w:r>
        <w:rPr>
          <w:color w:val="231F20"/>
          <w:spacing w:val="-20"/>
          <w:w w:val="105"/>
        </w:rPr>
        <w:t xml:space="preserve"> </w:t>
      </w:r>
      <w:r>
        <w:rPr>
          <w:color w:val="231F20"/>
          <w:w w:val="105"/>
        </w:rPr>
        <w:t>than</w:t>
      </w:r>
      <w:r>
        <w:rPr>
          <w:color w:val="231F20"/>
          <w:spacing w:val="-20"/>
          <w:w w:val="105"/>
        </w:rPr>
        <w:t xml:space="preserve"> </w:t>
      </w:r>
      <w:r>
        <w:rPr>
          <w:color w:val="231F20"/>
          <w:w w:val="105"/>
        </w:rPr>
        <w:t>those</w:t>
      </w:r>
      <w:r>
        <w:rPr>
          <w:color w:val="231F20"/>
          <w:spacing w:val="-20"/>
          <w:w w:val="105"/>
        </w:rPr>
        <w:t xml:space="preserve"> </w:t>
      </w:r>
      <w:r>
        <w:rPr>
          <w:color w:val="231F20"/>
          <w:w w:val="105"/>
        </w:rPr>
        <w:t>offered</w:t>
      </w:r>
      <w:r>
        <w:rPr>
          <w:color w:val="231F20"/>
          <w:spacing w:val="-20"/>
          <w:w w:val="105"/>
        </w:rPr>
        <w:t xml:space="preserve"> </w:t>
      </w:r>
      <w:r>
        <w:rPr>
          <w:color w:val="231F20"/>
          <w:w w:val="105"/>
        </w:rPr>
        <w:t>directly</w:t>
      </w:r>
      <w:r>
        <w:rPr>
          <w:color w:val="231F20"/>
          <w:spacing w:val="-20"/>
          <w:w w:val="105"/>
        </w:rPr>
        <w:t xml:space="preserve"> </w:t>
      </w:r>
      <w:r>
        <w:rPr>
          <w:color w:val="231F20"/>
          <w:w w:val="105"/>
        </w:rPr>
        <w:t>by</w:t>
      </w:r>
      <w:r>
        <w:rPr>
          <w:color w:val="231F20"/>
          <w:spacing w:val="-26"/>
          <w:w w:val="105"/>
        </w:rPr>
        <w:t xml:space="preserve"> </w:t>
      </w:r>
      <w:r>
        <w:rPr>
          <w:color w:val="231F20"/>
          <w:spacing w:val="-3"/>
          <w:w w:val="105"/>
        </w:rPr>
        <w:t>Ward</w:t>
      </w:r>
      <w:r>
        <w:rPr>
          <w:color w:val="231F20"/>
          <w:spacing w:val="-20"/>
          <w:w w:val="105"/>
        </w:rPr>
        <w:t xml:space="preserve"> </w:t>
      </w:r>
      <w:r>
        <w:rPr>
          <w:color w:val="231F20"/>
          <w:w w:val="105"/>
        </w:rPr>
        <w:t>or its authorized</w:t>
      </w:r>
      <w:r>
        <w:rPr>
          <w:color w:val="231F20"/>
          <w:spacing w:val="-11"/>
          <w:w w:val="105"/>
        </w:rPr>
        <w:t xml:space="preserve"> </w:t>
      </w:r>
      <w:r>
        <w:rPr>
          <w:color w:val="231F20"/>
          <w:w w:val="105"/>
        </w:rPr>
        <w:t>agents.</w:t>
      </w:r>
    </w:p>
    <w:p w:rsidR="00EC6530" w:rsidRDefault="00515542">
      <w:pPr>
        <w:pStyle w:val="BodyText"/>
        <w:spacing w:before="93" w:line="235" w:lineRule="auto"/>
        <w:ind w:left="820" w:right="934"/>
      </w:pPr>
      <w:r>
        <w:rPr>
          <w:color w:val="231F20"/>
          <w:w w:val="105"/>
        </w:rPr>
        <w:t>Installing</w:t>
      </w:r>
      <w:r>
        <w:rPr>
          <w:color w:val="231F20"/>
          <w:spacing w:val="-21"/>
          <w:w w:val="105"/>
        </w:rPr>
        <w:t xml:space="preserve"> </w:t>
      </w:r>
      <w:r>
        <w:rPr>
          <w:color w:val="231F20"/>
          <w:w w:val="105"/>
        </w:rPr>
        <w:t>non-certified</w:t>
      </w:r>
      <w:r>
        <w:rPr>
          <w:color w:val="231F20"/>
          <w:spacing w:val="-21"/>
          <w:w w:val="105"/>
        </w:rPr>
        <w:t xml:space="preserve"> </w:t>
      </w:r>
      <w:r>
        <w:rPr>
          <w:color w:val="231F20"/>
          <w:w w:val="105"/>
        </w:rPr>
        <w:t>devices</w:t>
      </w:r>
      <w:r>
        <w:rPr>
          <w:color w:val="231F20"/>
          <w:spacing w:val="-21"/>
          <w:w w:val="105"/>
        </w:rPr>
        <w:t xml:space="preserve"> </w:t>
      </w:r>
      <w:r>
        <w:rPr>
          <w:color w:val="231F20"/>
          <w:w w:val="105"/>
        </w:rPr>
        <w:t>may</w:t>
      </w:r>
      <w:r>
        <w:rPr>
          <w:color w:val="231F20"/>
          <w:spacing w:val="-21"/>
          <w:w w:val="105"/>
        </w:rPr>
        <w:t xml:space="preserve"> </w:t>
      </w:r>
      <w:r>
        <w:rPr>
          <w:color w:val="231F20"/>
          <w:w w:val="105"/>
        </w:rPr>
        <w:t>affect</w:t>
      </w:r>
      <w:r>
        <w:rPr>
          <w:color w:val="231F20"/>
          <w:spacing w:val="-21"/>
          <w:w w:val="105"/>
        </w:rPr>
        <w:t xml:space="preserve"> </w:t>
      </w:r>
      <w:r>
        <w:rPr>
          <w:color w:val="231F20"/>
          <w:w w:val="105"/>
        </w:rPr>
        <w:t>operation</w:t>
      </w:r>
      <w:r>
        <w:rPr>
          <w:color w:val="231F20"/>
          <w:spacing w:val="-21"/>
          <w:w w:val="105"/>
        </w:rPr>
        <w:t xml:space="preserve"> </w:t>
      </w:r>
      <w:r>
        <w:rPr>
          <w:color w:val="231F20"/>
          <w:w w:val="105"/>
        </w:rPr>
        <w:t>of</w:t>
      </w:r>
      <w:r>
        <w:rPr>
          <w:color w:val="231F20"/>
          <w:spacing w:val="-21"/>
          <w:w w:val="105"/>
        </w:rPr>
        <w:t xml:space="preserve"> </w:t>
      </w:r>
      <w:r>
        <w:rPr>
          <w:color w:val="231F20"/>
          <w:w w:val="105"/>
        </w:rPr>
        <w:t>the</w:t>
      </w:r>
      <w:r>
        <w:rPr>
          <w:color w:val="231F20"/>
          <w:spacing w:val="-26"/>
          <w:w w:val="105"/>
        </w:rPr>
        <w:t xml:space="preserve"> </w:t>
      </w:r>
      <w:r>
        <w:rPr>
          <w:color w:val="231F20"/>
          <w:spacing w:val="-3"/>
          <w:w w:val="105"/>
        </w:rPr>
        <w:t>Ward</w:t>
      </w:r>
      <w:r>
        <w:rPr>
          <w:color w:val="231F20"/>
          <w:spacing w:val="-21"/>
          <w:w w:val="105"/>
        </w:rPr>
        <w:t xml:space="preserve"> </w:t>
      </w:r>
      <w:r>
        <w:rPr>
          <w:color w:val="231F20"/>
          <w:w w:val="105"/>
        </w:rPr>
        <w:t>Fueling</w:t>
      </w:r>
      <w:r>
        <w:rPr>
          <w:color w:val="231F20"/>
          <w:spacing w:val="-21"/>
          <w:w w:val="105"/>
        </w:rPr>
        <w:t xml:space="preserve"> </w:t>
      </w:r>
      <w:r>
        <w:rPr>
          <w:color w:val="231F20"/>
          <w:w w:val="105"/>
        </w:rPr>
        <w:t>System,</w:t>
      </w:r>
      <w:r>
        <w:rPr>
          <w:color w:val="231F20"/>
          <w:spacing w:val="-21"/>
          <w:w w:val="105"/>
        </w:rPr>
        <w:t xml:space="preserve"> </w:t>
      </w:r>
      <w:proofErr w:type="spellStart"/>
      <w:r>
        <w:rPr>
          <w:color w:val="231F20"/>
          <w:w w:val="105"/>
        </w:rPr>
        <w:t>CANceiver</w:t>
      </w:r>
      <w:proofErr w:type="spellEnd"/>
      <w:r>
        <w:rPr>
          <w:color w:val="231F20"/>
          <w:w w:val="105"/>
        </w:rPr>
        <w:t>,</w:t>
      </w:r>
      <w:r>
        <w:rPr>
          <w:color w:val="231F20"/>
          <w:spacing w:val="-21"/>
          <w:w w:val="105"/>
        </w:rPr>
        <w:t xml:space="preserve"> </w:t>
      </w:r>
      <w:r>
        <w:rPr>
          <w:color w:val="231F20"/>
          <w:w w:val="105"/>
        </w:rPr>
        <w:t>and</w:t>
      </w:r>
      <w:r>
        <w:rPr>
          <w:color w:val="231F20"/>
          <w:spacing w:val="-21"/>
          <w:w w:val="105"/>
        </w:rPr>
        <w:t xml:space="preserve"> </w:t>
      </w:r>
      <w:r>
        <w:rPr>
          <w:color w:val="231F20"/>
          <w:w w:val="105"/>
        </w:rPr>
        <w:t>GPS</w:t>
      </w:r>
      <w:r>
        <w:rPr>
          <w:color w:val="231F20"/>
          <w:spacing w:val="-21"/>
          <w:w w:val="105"/>
        </w:rPr>
        <w:t xml:space="preserve"> </w:t>
      </w:r>
      <w:r>
        <w:rPr>
          <w:color w:val="231F20"/>
          <w:w w:val="105"/>
        </w:rPr>
        <w:t>products and</w:t>
      </w:r>
      <w:r>
        <w:rPr>
          <w:color w:val="231F20"/>
          <w:spacing w:val="-7"/>
          <w:w w:val="105"/>
        </w:rPr>
        <w:t xml:space="preserve"> </w:t>
      </w:r>
      <w:r>
        <w:rPr>
          <w:color w:val="231F20"/>
          <w:w w:val="105"/>
        </w:rPr>
        <w:t>have</w:t>
      </w:r>
      <w:r>
        <w:rPr>
          <w:color w:val="231F20"/>
          <w:spacing w:val="-7"/>
          <w:w w:val="105"/>
        </w:rPr>
        <w:t xml:space="preserve"> </w:t>
      </w:r>
      <w:r>
        <w:rPr>
          <w:color w:val="231F20"/>
          <w:w w:val="105"/>
        </w:rPr>
        <w:t>a</w:t>
      </w:r>
      <w:r>
        <w:rPr>
          <w:color w:val="231F20"/>
          <w:spacing w:val="-7"/>
          <w:w w:val="105"/>
        </w:rPr>
        <w:t xml:space="preserve"> </w:t>
      </w:r>
      <w:r>
        <w:rPr>
          <w:color w:val="231F20"/>
          <w:w w:val="105"/>
        </w:rPr>
        <w:t>potential</w:t>
      </w:r>
      <w:r>
        <w:rPr>
          <w:color w:val="231F20"/>
          <w:spacing w:val="-7"/>
          <w:w w:val="105"/>
        </w:rPr>
        <w:t xml:space="preserve"> </w:t>
      </w:r>
      <w:r>
        <w:rPr>
          <w:color w:val="231F20"/>
          <w:w w:val="105"/>
        </w:rPr>
        <w:t>negative</w:t>
      </w:r>
      <w:r>
        <w:rPr>
          <w:color w:val="231F20"/>
          <w:spacing w:val="-7"/>
          <w:w w:val="105"/>
        </w:rPr>
        <w:t xml:space="preserve"> </w:t>
      </w:r>
      <w:r>
        <w:rPr>
          <w:color w:val="231F20"/>
          <w:w w:val="105"/>
        </w:rPr>
        <w:t>effect</w:t>
      </w:r>
      <w:r>
        <w:rPr>
          <w:color w:val="231F20"/>
          <w:spacing w:val="-7"/>
          <w:w w:val="105"/>
        </w:rPr>
        <w:t xml:space="preserve"> </w:t>
      </w:r>
      <w:r>
        <w:rPr>
          <w:color w:val="231F20"/>
          <w:w w:val="105"/>
        </w:rPr>
        <w:t>on</w:t>
      </w:r>
      <w:r>
        <w:rPr>
          <w:color w:val="231F20"/>
          <w:spacing w:val="-7"/>
          <w:w w:val="105"/>
        </w:rPr>
        <w:t xml:space="preserve"> </w:t>
      </w:r>
      <w:r>
        <w:rPr>
          <w:color w:val="231F20"/>
          <w:w w:val="105"/>
        </w:rPr>
        <w:t>vehicle</w:t>
      </w:r>
      <w:r>
        <w:rPr>
          <w:color w:val="231F20"/>
          <w:spacing w:val="-7"/>
          <w:w w:val="105"/>
        </w:rPr>
        <w:t xml:space="preserve"> </w:t>
      </w:r>
      <w:r>
        <w:rPr>
          <w:color w:val="231F20"/>
          <w:w w:val="105"/>
        </w:rPr>
        <w:t>functionality.</w:t>
      </w:r>
    </w:p>
    <w:p w:rsidR="00EC6530" w:rsidRDefault="00515542">
      <w:pPr>
        <w:pStyle w:val="BodyText"/>
        <w:spacing w:before="92" w:line="235" w:lineRule="auto"/>
        <w:ind w:left="820" w:right="1121"/>
      </w:pPr>
      <w:r>
        <w:rPr>
          <w:color w:val="231F20"/>
        </w:rPr>
        <w:t>For assistance with product selection, technical support installation questions call 1.</w:t>
      </w:r>
      <w:proofErr w:type="gramStart"/>
      <w:r>
        <w:rPr>
          <w:color w:val="231F20"/>
        </w:rPr>
        <w:t>800.580.Ward</w:t>
      </w:r>
      <w:proofErr w:type="gramEnd"/>
      <w:r>
        <w:rPr>
          <w:color w:val="231F20"/>
        </w:rPr>
        <w:t xml:space="preserve"> (9273) or email:</w:t>
      </w:r>
    </w:p>
    <w:p w:rsidR="00EC6530" w:rsidRDefault="00EC6530">
      <w:pPr>
        <w:pStyle w:val="BodyText"/>
        <w:spacing w:before="2"/>
        <w:rPr>
          <w:sz w:val="34"/>
        </w:rPr>
      </w:pPr>
    </w:p>
    <w:p w:rsidR="00EC6530" w:rsidRDefault="00515542">
      <w:pPr>
        <w:pStyle w:val="BodyText"/>
        <w:tabs>
          <w:tab w:val="left" w:pos="3699"/>
        </w:tabs>
        <w:spacing w:before="1" w:line="324" w:lineRule="auto"/>
        <w:ind w:left="820" w:right="5535"/>
      </w:pPr>
      <w:r>
        <w:rPr>
          <w:color w:val="231F20"/>
        </w:rPr>
        <w:t>Product</w:t>
      </w:r>
      <w:r>
        <w:rPr>
          <w:color w:val="231F20"/>
          <w:spacing w:val="5"/>
        </w:rPr>
        <w:t xml:space="preserve"> </w:t>
      </w:r>
      <w:r>
        <w:rPr>
          <w:color w:val="231F20"/>
        </w:rPr>
        <w:t>Selection:</w:t>
      </w:r>
      <w:r>
        <w:rPr>
          <w:color w:val="231F20"/>
        </w:rPr>
        <w:tab/>
      </w:r>
      <w:hyperlink r:id="rId43">
        <w:r>
          <w:rPr>
            <w:color w:val="25408F"/>
            <w:u w:val="single" w:color="25408F"/>
          </w:rPr>
          <w:t>orders@ejward.com</w:t>
        </w:r>
      </w:hyperlink>
      <w:r>
        <w:rPr>
          <w:color w:val="25408F"/>
        </w:rPr>
        <w:t xml:space="preserve"> </w:t>
      </w:r>
      <w:r>
        <w:rPr>
          <w:color w:val="231F20"/>
        </w:rPr>
        <w:t>Technical/Installation</w:t>
      </w:r>
      <w:r>
        <w:rPr>
          <w:color w:val="231F20"/>
          <w:spacing w:val="6"/>
        </w:rPr>
        <w:t xml:space="preserve"> </w:t>
      </w:r>
      <w:r>
        <w:rPr>
          <w:color w:val="231F20"/>
        </w:rPr>
        <w:t>Support:</w:t>
      </w:r>
      <w:r>
        <w:rPr>
          <w:color w:val="231F20"/>
        </w:rPr>
        <w:tab/>
      </w:r>
      <w:hyperlink r:id="rId44">
        <w:r>
          <w:rPr>
            <w:color w:val="25408F"/>
            <w:u w:val="single" w:color="25408F"/>
          </w:rPr>
          <w:t>support@ejward.com</w:t>
        </w:r>
      </w:hyperlink>
    </w:p>
    <w:p w:rsidR="00EC6530" w:rsidRDefault="00EC6530">
      <w:pPr>
        <w:spacing w:line="324" w:lineRule="auto"/>
        <w:sectPr w:rsidR="00EC6530">
          <w:footerReference w:type="default" r:id="rId45"/>
          <w:pgSz w:w="12240" w:h="15840"/>
          <w:pgMar w:top="1520" w:right="600" w:bottom="1280" w:left="620" w:header="720" w:footer="1080" w:gutter="0"/>
          <w:pgNumType w:start="11"/>
          <w:cols w:space="720"/>
        </w:sectPr>
      </w:pPr>
    </w:p>
    <w:p w:rsidR="00EC6530" w:rsidRDefault="00EC6530">
      <w:pPr>
        <w:pStyle w:val="BodyText"/>
      </w:pPr>
    </w:p>
    <w:p w:rsidR="00EC6530" w:rsidRDefault="00515542">
      <w:pPr>
        <w:pStyle w:val="Heading1"/>
        <w:ind w:left="2441"/>
      </w:pPr>
      <w:bookmarkStart w:id="14" w:name="Environmental_Policy"/>
      <w:bookmarkStart w:id="15" w:name="_bookmark7"/>
      <w:bookmarkEnd w:id="14"/>
      <w:bookmarkEnd w:id="15"/>
      <w:r>
        <w:rPr>
          <w:color w:val="231F20"/>
          <w:w w:val="105"/>
        </w:rPr>
        <w:t>ENVIRONMENTAL POLICY</w:t>
      </w:r>
    </w:p>
    <w:p w:rsidR="00EC6530" w:rsidRDefault="00515542">
      <w:pPr>
        <w:spacing w:before="217"/>
        <w:ind w:left="820"/>
        <w:rPr>
          <w:sz w:val="36"/>
        </w:rPr>
      </w:pPr>
      <w:r>
        <w:rPr>
          <w:color w:val="231F20"/>
          <w:sz w:val="36"/>
        </w:rPr>
        <w:t>Introduction</w:t>
      </w:r>
    </w:p>
    <w:p w:rsidR="00EC6530" w:rsidRDefault="00515542">
      <w:pPr>
        <w:pStyle w:val="BodyText"/>
        <w:spacing w:before="91" w:line="235" w:lineRule="auto"/>
        <w:ind w:left="820" w:right="1044"/>
      </w:pPr>
      <w:r>
        <w:rPr>
          <w:color w:val="231F20"/>
          <w:spacing w:val="-3"/>
          <w:w w:val="105"/>
        </w:rPr>
        <w:t>Ward</w:t>
      </w:r>
      <w:r>
        <w:rPr>
          <w:color w:val="231F20"/>
          <w:spacing w:val="-22"/>
          <w:w w:val="105"/>
        </w:rPr>
        <w:t xml:space="preserve"> </w:t>
      </w:r>
      <w:r>
        <w:rPr>
          <w:color w:val="231F20"/>
          <w:w w:val="105"/>
        </w:rPr>
        <w:t>is</w:t>
      </w:r>
      <w:r>
        <w:rPr>
          <w:color w:val="231F20"/>
          <w:spacing w:val="-22"/>
          <w:w w:val="105"/>
        </w:rPr>
        <w:t xml:space="preserve"> </w:t>
      </w:r>
      <w:r>
        <w:rPr>
          <w:color w:val="231F20"/>
          <w:w w:val="105"/>
        </w:rPr>
        <w:t>committed</w:t>
      </w:r>
      <w:r>
        <w:rPr>
          <w:color w:val="231F20"/>
          <w:spacing w:val="-22"/>
          <w:w w:val="105"/>
        </w:rPr>
        <w:t xml:space="preserve"> </w:t>
      </w:r>
      <w:r>
        <w:rPr>
          <w:color w:val="231F20"/>
          <w:w w:val="105"/>
        </w:rPr>
        <w:t>to</w:t>
      </w:r>
      <w:r>
        <w:rPr>
          <w:color w:val="231F20"/>
          <w:spacing w:val="-22"/>
          <w:w w:val="105"/>
        </w:rPr>
        <w:t xml:space="preserve"> </w:t>
      </w:r>
      <w:r>
        <w:rPr>
          <w:color w:val="231F20"/>
          <w:w w:val="105"/>
        </w:rPr>
        <w:t>the</w:t>
      </w:r>
      <w:r>
        <w:rPr>
          <w:color w:val="231F20"/>
          <w:spacing w:val="-22"/>
          <w:w w:val="105"/>
        </w:rPr>
        <w:t xml:space="preserve"> </w:t>
      </w:r>
      <w:r>
        <w:rPr>
          <w:color w:val="231F20"/>
          <w:w w:val="105"/>
        </w:rPr>
        <w:t>implementation</w:t>
      </w:r>
      <w:r>
        <w:rPr>
          <w:color w:val="231F20"/>
          <w:spacing w:val="-22"/>
          <w:w w:val="105"/>
        </w:rPr>
        <w:t xml:space="preserve"> </w:t>
      </w:r>
      <w:r>
        <w:rPr>
          <w:color w:val="231F20"/>
          <w:w w:val="105"/>
        </w:rPr>
        <w:t>of</w:t>
      </w:r>
      <w:r>
        <w:rPr>
          <w:color w:val="231F20"/>
          <w:spacing w:val="-22"/>
          <w:w w:val="105"/>
        </w:rPr>
        <w:t xml:space="preserve"> </w:t>
      </w:r>
      <w:r>
        <w:rPr>
          <w:color w:val="231F20"/>
          <w:w w:val="105"/>
        </w:rPr>
        <w:t>progressive</w:t>
      </w:r>
      <w:r>
        <w:rPr>
          <w:color w:val="231F20"/>
          <w:spacing w:val="-22"/>
          <w:w w:val="105"/>
        </w:rPr>
        <w:t xml:space="preserve"> </w:t>
      </w:r>
      <w:r>
        <w:rPr>
          <w:color w:val="231F20"/>
          <w:w w:val="105"/>
        </w:rPr>
        <w:t>environmental</w:t>
      </w:r>
      <w:r>
        <w:rPr>
          <w:color w:val="231F20"/>
          <w:spacing w:val="-22"/>
          <w:w w:val="105"/>
        </w:rPr>
        <w:t xml:space="preserve"> </w:t>
      </w:r>
      <w:r>
        <w:rPr>
          <w:color w:val="231F20"/>
          <w:w w:val="105"/>
        </w:rPr>
        <w:t>practices</w:t>
      </w:r>
      <w:r>
        <w:rPr>
          <w:color w:val="231F20"/>
          <w:spacing w:val="-22"/>
          <w:w w:val="105"/>
        </w:rPr>
        <w:t xml:space="preserve"> </w:t>
      </w:r>
      <w:r>
        <w:rPr>
          <w:color w:val="231F20"/>
          <w:w w:val="105"/>
        </w:rPr>
        <w:t>as</w:t>
      </w:r>
      <w:r>
        <w:rPr>
          <w:color w:val="231F20"/>
          <w:spacing w:val="-22"/>
          <w:w w:val="105"/>
        </w:rPr>
        <w:t xml:space="preserve"> </w:t>
      </w:r>
      <w:r>
        <w:rPr>
          <w:color w:val="231F20"/>
          <w:w w:val="105"/>
        </w:rPr>
        <w:t>a</w:t>
      </w:r>
      <w:r>
        <w:rPr>
          <w:color w:val="231F20"/>
          <w:spacing w:val="-22"/>
          <w:w w:val="105"/>
        </w:rPr>
        <w:t xml:space="preserve"> </w:t>
      </w:r>
      <w:r>
        <w:rPr>
          <w:color w:val="231F20"/>
          <w:w w:val="105"/>
        </w:rPr>
        <w:t>matter</w:t>
      </w:r>
      <w:r>
        <w:rPr>
          <w:color w:val="231F20"/>
          <w:spacing w:val="-22"/>
          <w:w w:val="105"/>
        </w:rPr>
        <w:t xml:space="preserve"> </w:t>
      </w:r>
      <w:r>
        <w:rPr>
          <w:color w:val="231F20"/>
          <w:w w:val="105"/>
        </w:rPr>
        <w:t>of</w:t>
      </w:r>
      <w:r>
        <w:rPr>
          <w:color w:val="231F20"/>
          <w:spacing w:val="-22"/>
          <w:w w:val="105"/>
        </w:rPr>
        <w:t xml:space="preserve"> </w:t>
      </w:r>
      <w:r>
        <w:rPr>
          <w:color w:val="231F20"/>
          <w:w w:val="105"/>
        </w:rPr>
        <w:t>corporate</w:t>
      </w:r>
      <w:r>
        <w:rPr>
          <w:color w:val="231F20"/>
          <w:spacing w:val="-22"/>
          <w:w w:val="105"/>
        </w:rPr>
        <w:t xml:space="preserve"> </w:t>
      </w:r>
      <w:r>
        <w:rPr>
          <w:color w:val="231F20"/>
          <w:w w:val="105"/>
        </w:rPr>
        <w:t>and design philosophy. Environmental efforts focus on two fundamental areas: business practices and product design.</w:t>
      </w:r>
    </w:p>
    <w:p w:rsidR="00EC6530" w:rsidRDefault="00515542">
      <w:pPr>
        <w:pStyle w:val="BodyText"/>
        <w:spacing w:before="92" w:line="235" w:lineRule="auto"/>
        <w:ind w:left="820" w:right="1073"/>
        <w:jc w:val="both"/>
      </w:pPr>
      <w:r>
        <w:rPr>
          <w:color w:val="231F20"/>
        </w:rPr>
        <w:t>Ward’s efforts as a “good corporate citizen” align with ISO 14001, the internationally recognized environmental management standard which ensures that every environmental impact stemming from business practices has been identified and that initiatives have been put in place to reduce those impacts.</w:t>
      </w:r>
    </w:p>
    <w:p w:rsidR="00EC6530" w:rsidRDefault="00515542">
      <w:pPr>
        <w:spacing w:before="136"/>
        <w:ind w:left="820"/>
        <w:rPr>
          <w:sz w:val="36"/>
        </w:rPr>
      </w:pPr>
      <w:r>
        <w:rPr>
          <w:color w:val="231F20"/>
          <w:w w:val="105"/>
          <w:sz w:val="36"/>
        </w:rPr>
        <w:t>Policy</w:t>
      </w:r>
    </w:p>
    <w:p w:rsidR="00EC6530" w:rsidRDefault="00515542">
      <w:pPr>
        <w:pStyle w:val="BodyText"/>
        <w:spacing w:before="88"/>
        <w:ind w:left="820"/>
      </w:pPr>
      <w:r>
        <w:rPr>
          <w:color w:val="231F20"/>
        </w:rPr>
        <w:t>Our Environmental Policy demonstrates Ward’s commitment to:</w:t>
      </w:r>
    </w:p>
    <w:p w:rsidR="00EC6530" w:rsidRDefault="00515542">
      <w:pPr>
        <w:pStyle w:val="ListParagraph"/>
        <w:numPr>
          <w:ilvl w:val="1"/>
          <w:numId w:val="5"/>
        </w:numPr>
        <w:tabs>
          <w:tab w:val="left" w:pos="1060"/>
        </w:tabs>
        <w:spacing w:before="75"/>
        <w:ind w:firstLine="0"/>
        <w:rPr>
          <w:sz w:val="20"/>
        </w:rPr>
      </w:pPr>
      <w:r>
        <w:rPr>
          <w:color w:val="231F20"/>
          <w:w w:val="105"/>
          <w:sz w:val="20"/>
        </w:rPr>
        <w:t>Compliance</w:t>
      </w:r>
      <w:r>
        <w:rPr>
          <w:color w:val="231F20"/>
          <w:spacing w:val="-7"/>
          <w:w w:val="105"/>
          <w:sz w:val="20"/>
        </w:rPr>
        <w:t xml:space="preserve"> </w:t>
      </w:r>
      <w:r>
        <w:rPr>
          <w:color w:val="231F20"/>
          <w:w w:val="105"/>
          <w:sz w:val="20"/>
        </w:rPr>
        <w:t>with</w:t>
      </w:r>
      <w:r>
        <w:rPr>
          <w:color w:val="231F20"/>
          <w:spacing w:val="-7"/>
          <w:w w:val="105"/>
          <w:sz w:val="20"/>
        </w:rPr>
        <w:t xml:space="preserve"> </w:t>
      </w:r>
      <w:r>
        <w:rPr>
          <w:color w:val="231F20"/>
          <w:w w:val="105"/>
          <w:sz w:val="20"/>
        </w:rPr>
        <w:t>relevant</w:t>
      </w:r>
      <w:r>
        <w:rPr>
          <w:color w:val="231F20"/>
          <w:spacing w:val="-7"/>
          <w:w w:val="105"/>
          <w:sz w:val="20"/>
        </w:rPr>
        <w:t xml:space="preserve"> </w:t>
      </w:r>
      <w:r>
        <w:rPr>
          <w:color w:val="231F20"/>
          <w:w w:val="105"/>
          <w:sz w:val="20"/>
        </w:rPr>
        <w:t>environmental</w:t>
      </w:r>
      <w:r>
        <w:rPr>
          <w:color w:val="231F20"/>
          <w:spacing w:val="-7"/>
          <w:w w:val="105"/>
          <w:sz w:val="20"/>
        </w:rPr>
        <w:t xml:space="preserve"> </w:t>
      </w:r>
      <w:r>
        <w:rPr>
          <w:color w:val="231F20"/>
          <w:w w:val="105"/>
          <w:sz w:val="20"/>
        </w:rPr>
        <w:t>laws</w:t>
      </w:r>
      <w:r>
        <w:rPr>
          <w:color w:val="231F20"/>
          <w:spacing w:val="-7"/>
          <w:w w:val="105"/>
          <w:sz w:val="20"/>
        </w:rPr>
        <w:t xml:space="preserve"> </w:t>
      </w:r>
      <w:r>
        <w:rPr>
          <w:color w:val="231F20"/>
          <w:w w:val="105"/>
          <w:sz w:val="20"/>
        </w:rPr>
        <w:t>and</w:t>
      </w:r>
      <w:r>
        <w:rPr>
          <w:color w:val="231F20"/>
          <w:spacing w:val="-7"/>
          <w:w w:val="105"/>
          <w:sz w:val="20"/>
        </w:rPr>
        <w:t xml:space="preserve"> </w:t>
      </w:r>
      <w:r>
        <w:rPr>
          <w:color w:val="231F20"/>
          <w:w w:val="105"/>
          <w:sz w:val="20"/>
        </w:rPr>
        <w:t>regulations</w:t>
      </w:r>
    </w:p>
    <w:p w:rsidR="00EC6530" w:rsidRDefault="00515542">
      <w:pPr>
        <w:pStyle w:val="ListParagraph"/>
        <w:numPr>
          <w:ilvl w:val="1"/>
          <w:numId w:val="5"/>
        </w:numPr>
        <w:tabs>
          <w:tab w:val="left" w:pos="1060"/>
        </w:tabs>
        <w:spacing w:before="76"/>
        <w:ind w:firstLine="0"/>
        <w:rPr>
          <w:sz w:val="20"/>
        </w:rPr>
      </w:pPr>
      <w:r>
        <w:rPr>
          <w:color w:val="231F20"/>
          <w:w w:val="105"/>
          <w:sz w:val="20"/>
        </w:rPr>
        <w:t>Prevention of</w:t>
      </w:r>
      <w:r>
        <w:rPr>
          <w:color w:val="231F20"/>
          <w:spacing w:val="-11"/>
          <w:w w:val="105"/>
          <w:sz w:val="20"/>
        </w:rPr>
        <w:t xml:space="preserve"> </w:t>
      </w:r>
      <w:r>
        <w:rPr>
          <w:color w:val="231F20"/>
          <w:w w:val="105"/>
          <w:sz w:val="20"/>
        </w:rPr>
        <w:t>pollution</w:t>
      </w:r>
    </w:p>
    <w:p w:rsidR="00EC6530" w:rsidRDefault="00515542">
      <w:pPr>
        <w:pStyle w:val="ListParagraph"/>
        <w:numPr>
          <w:ilvl w:val="1"/>
          <w:numId w:val="5"/>
        </w:numPr>
        <w:tabs>
          <w:tab w:val="left" w:pos="1060"/>
        </w:tabs>
        <w:spacing w:before="75" w:line="321" w:lineRule="auto"/>
        <w:ind w:right="4136" w:firstLine="0"/>
        <w:rPr>
          <w:sz w:val="20"/>
        </w:rPr>
      </w:pPr>
      <w:r>
        <w:rPr>
          <w:color w:val="231F20"/>
          <w:sz w:val="20"/>
        </w:rPr>
        <w:t>Continual Improvement of our environmental performance Management</w:t>
      </w:r>
      <w:r>
        <w:rPr>
          <w:color w:val="231F20"/>
          <w:spacing w:val="13"/>
          <w:sz w:val="20"/>
        </w:rPr>
        <w:t xml:space="preserve"> </w:t>
      </w:r>
      <w:r>
        <w:rPr>
          <w:color w:val="231F20"/>
          <w:sz w:val="20"/>
        </w:rPr>
        <w:t>directs</w:t>
      </w:r>
      <w:r>
        <w:rPr>
          <w:color w:val="231F20"/>
          <w:spacing w:val="13"/>
          <w:sz w:val="20"/>
        </w:rPr>
        <w:t xml:space="preserve"> </w:t>
      </w:r>
      <w:r>
        <w:rPr>
          <w:color w:val="231F20"/>
          <w:sz w:val="20"/>
        </w:rPr>
        <w:t>the</w:t>
      </w:r>
      <w:r>
        <w:rPr>
          <w:color w:val="231F20"/>
          <w:spacing w:val="13"/>
          <w:sz w:val="20"/>
        </w:rPr>
        <w:t xml:space="preserve"> </w:t>
      </w:r>
      <w:r>
        <w:rPr>
          <w:color w:val="231F20"/>
          <w:sz w:val="20"/>
        </w:rPr>
        <w:t>effective</w:t>
      </w:r>
      <w:r>
        <w:rPr>
          <w:color w:val="231F20"/>
          <w:spacing w:val="13"/>
          <w:sz w:val="20"/>
        </w:rPr>
        <w:t xml:space="preserve"> </w:t>
      </w:r>
      <w:r>
        <w:rPr>
          <w:color w:val="231F20"/>
          <w:sz w:val="20"/>
        </w:rPr>
        <w:t>implementation</w:t>
      </w:r>
      <w:r>
        <w:rPr>
          <w:color w:val="231F20"/>
          <w:spacing w:val="13"/>
          <w:sz w:val="20"/>
        </w:rPr>
        <w:t xml:space="preserve"> </w:t>
      </w:r>
      <w:r>
        <w:rPr>
          <w:color w:val="231F20"/>
          <w:sz w:val="20"/>
        </w:rPr>
        <w:t>of</w:t>
      </w:r>
      <w:r>
        <w:rPr>
          <w:color w:val="231F20"/>
          <w:spacing w:val="13"/>
          <w:sz w:val="20"/>
        </w:rPr>
        <w:t xml:space="preserve"> </w:t>
      </w:r>
      <w:r>
        <w:rPr>
          <w:color w:val="231F20"/>
          <w:sz w:val="20"/>
        </w:rPr>
        <w:t>this</w:t>
      </w:r>
      <w:r>
        <w:rPr>
          <w:color w:val="231F20"/>
          <w:spacing w:val="13"/>
          <w:sz w:val="20"/>
        </w:rPr>
        <w:t xml:space="preserve"> </w:t>
      </w:r>
      <w:r>
        <w:rPr>
          <w:color w:val="231F20"/>
          <w:sz w:val="20"/>
        </w:rPr>
        <w:t>policy</w:t>
      </w:r>
      <w:r>
        <w:rPr>
          <w:color w:val="231F20"/>
          <w:spacing w:val="13"/>
          <w:sz w:val="20"/>
        </w:rPr>
        <w:t xml:space="preserve"> </w:t>
      </w:r>
      <w:r>
        <w:rPr>
          <w:color w:val="231F20"/>
          <w:sz w:val="20"/>
        </w:rPr>
        <w:t>through:</w:t>
      </w:r>
    </w:p>
    <w:p w:rsidR="00EC6530" w:rsidRDefault="00515542">
      <w:pPr>
        <w:pStyle w:val="ListParagraph"/>
        <w:numPr>
          <w:ilvl w:val="1"/>
          <w:numId w:val="5"/>
        </w:numPr>
        <w:tabs>
          <w:tab w:val="left" w:pos="1060"/>
        </w:tabs>
        <w:spacing w:line="250" w:lineRule="exact"/>
        <w:ind w:firstLine="0"/>
        <w:rPr>
          <w:sz w:val="20"/>
        </w:rPr>
      </w:pPr>
      <w:r>
        <w:rPr>
          <w:color w:val="231F20"/>
          <w:sz w:val="20"/>
        </w:rPr>
        <w:t>Communication to all employees, visitors and</w:t>
      </w:r>
      <w:r>
        <w:rPr>
          <w:color w:val="231F20"/>
          <w:spacing w:val="-14"/>
          <w:sz w:val="20"/>
        </w:rPr>
        <w:t xml:space="preserve"> </w:t>
      </w:r>
      <w:r>
        <w:rPr>
          <w:color w:val="231F20"/>
          <w:sz w:val="20"/>
        </w:rPr>
        <w:t>contractors</w:t>
      </w:r>
    </w:p>
    <w:p w:rsidR="00EC6530" w:rsidRDefault="00515542">
      <w:pPr>
        <w:pStyle w:val="ListParagraph"/>
        <w:numPr>
          <w:ilvl w:val="1"/>
          <w:numId w:val="5"/>
        </w:numPr>
        <w:tabs>
          <w:tab w:val="left" w:pos="1060"/>
        </w:tabs>
        <w:spacing w:before="75"/>
        <w:ind w:firstLine="0"/>
        <w:rPr>
          <w:sz w:val="20"/>
        </w:rPr>
      </w:pPr>
      <w:r>
        <w:rPr>
          <w:color w:val="231F20"/>
          <w:w w:val="105"/>
          <w:sz w:val="20"/>
        </w:rPr>
        <w:t>Employee</w:t>
      </w:r>
      <w:r>
        <w:rPr>
          <w:color w:val="231F20"/>
          <w:spacing w:val="-6"/>
          <w:w w:val="105"/>
          <w:sz w:val="20"/>
        </w:rPr>
        <w:t xml:space="preserve"> </w:t>
      </w:r>
      <w:r>
        <w:rPr>
          <w:color w:val="231F20"/>
          <w:w w:val="105"/>
          <w:sz w:val="20"/>
        </w:rPr>
        <w:t>participation</w:t>
      </w:r>
    </w:p>
    <w:p w:rsidR="00EC6530" w:rsidRDefault="00515542">
      <w:pPr>
        <w:pStyle w:val="ListParagraph"/>
        <w:numPr>
          <w:ilvl w:val="1"/>
          <w:numId w:val="5"/>
        </w:numPr>
        <w:tabs>
          <w:tab w:val="left" w:pos="1060"/>
        </w:tabs>
        <w:spacing w:before="75"/>
        <w:ind w:firstLine="0"/>
        <w:rPr>
          <w:sz w:val="20"/>
        </w:rPr>
      </w:pPr>
      <w:r>
        <w:rPr>
          <w:color w:val="231F20"/>
          <w:w w:val="105"/>
          <w:sz w:val="20"/>
        </w:rPr>
        <w:t>Goals and</w:t>
      </w:r>
      <w:r>
        <w:rPr>
          <w:color w:val="231F20"/>
          <w:spacing w:val="-11"/>
          <w:w w:val="105"/>
          <w:sz w:val="20"/>
        </w:rPr>
        <w:t xml:space="preserve"> </w:t>
      </w:r>
      <w:r>
        <w:rPr>
          <w:color w:val="231F20"/>
          <w:w w:val="105"/>
          <w:sz w:val="20"/>
        </w:rPr>
        <w:t>targets</w:t>
      </w:r>
    </w:p>
    <w:p w:rsidR="00EC6530" w:rsidRDefault="00515542">
      <w:pPr>
        <w:pStyle w:val="BodyText"/>
        <w:spacing w:before="86" w:line="324" w:lineRule="auto"/>
        <w:ind w:left="820" w:right="741"/>
      </w:pPr>
      <w:r>
        <w:rPr>
          <w:color w:val="231F20"/>
        </w:rPr>
        <w:t>We make every reasonable effort to put these practices in place because we believe it’s the right thing to do. Regards,</w:t>
      </w:r>
    </w:p>
    <w:p w:rsidR="00EC6530" w:rsidRDefault="00581E54">
      <w:pPr>
        <w:pStyle w:val="BodyText"/>
        <w:spacing w:before="2"/>
        <w:rPr>
          <w:sz w:val="10"/>
        </w:rPr>
      </w:pPr>
      <w:r>
        <w:pict>
          <v:group id="_x0000_s1096" style="position:absolute;margin-left:68.3pt;margin-top:8.2pt;width:67.9pt;height:30.6pt;z-index:1168;mso-wrap-distance-left:0;mso-wrap-distance-right:0;mso-position-horizontal-relative:page" coordorigin="1366,164" coordsize="1358,612">
            <v:shape id="_x0000_s1099" style="position:absolute;left:1366;top:163;width:791;height:612" coordorigin="1366,164" coordsize="791,612" o:spt="100" adj="0,,0" path="m1624,412r-8,-4l1610,403r6,-14l1688,345r60,-35l1811,276r65,-30l1926,225r50,-20l2028,188r54,-15l2095,170r14,-3l2122,165r15,-1l2151,164r6,16l2157,180r-28,l2123,181r-28,5l2081,188r-13,4l2017,208r-49,18l1919,246r-47,20l1832,285r-38,20l1756,326r-45,26l1708,358r-3,7l1697,387r-35,l1660,391r-6,3l1651,398r-4,2l1640,405r-8,5l1624,412xm1706,530r-46,l1668,530r12,-5l1731,497r50,-29l1829,437r47,-32l1935,362r59,-44l2049,273r52,-48l2109,216r9,-10l2126,196r8,-9l2133,181r-4,-1l2157,180r-3,5l2127,226r-35,36l2052,295r-89,69l1915,400r-50,35l1813,468r-96,56l1706,530xm1382,775r-16,-4l1370,765r-1,-9l1378,743r10,-13l1399,716r12,-14l1447,666r34,-36l1515,592r33,-37l1574,524r26,-32l1626,461r26,-32l1660,419r8,-22l1671,393r-9,-6l1697,387r-1,1l1685,410r-13,20l1659,448r-16,18l1628,483r-3,17l1643,521r9,6l1660,530r46,l1674,548r-81,l1576,553r-11,12l1554,577r-34,36l1453,685r-34,36l1409,731r-9,11l1392,753r-6,11l1384,768r-2,7xm1619,560r-2,-1l1593,548r81,l1670,552r4,7l1642,559r-13,l1625,560r-6,xm1700,662r-2,-7l1695,648r-7,-18l1682,612r-8,-17l1665,577r-6,-8l1652,563r-10,-4l1674,559r2,4l1686,580r8,17l1702,615r5,18l1708,636r,5l1735,641r,11l1720,655r-20,7xm1735,641r-27,l1723,640r12,-7l1735,641xe" fillcolor="#1b1f6c" stroked="f">
              <v:stroke joinstyle="round"/>
              <v:formulas/>
              <v:path arrowok="t" o:connecttype="segments"/>
            </v:shape>
            <v:shape id="_x0000_s1098" style="position:absolute;left:1801;top:404;width:770;height:288" coordorigin="1801,404" coordsize="770,288" o:spt="100" adj="0,,0" path="m2012,585r-68,l1956,583r43,-11l2035,555r31,-22l2093,505r21,-25l2137,457r27,-21l2193,416r8,-4l2211,404r22,12l2221,424r-4,7l2193,464r-29,30l2130,521r-39,24l2066,564r-9,13l2020,577r-8,8xm1833,692r-16,-5l1806,677r-5,-15l1801,661r7,-29l1829,601r31,-26l1893,560r12,-3l1919,555r1,13l1924,579r9,5l1944,585r68,l2011,586r-121,l1881,587r-22,13l1841,616r-12,17l1823,652r,5l1823,663r,13l1884,676r-6,3l1852,689r-19,3xm2471,648r-34,l2449,645r11,-5l2471,635r23,-13l2515,608r21,-15l2552,576r3,-4l2557,568r14,2l2570,575r-1,4l2560,604r-7,15l2521,619r-4,4l2512,626r-40,22l2471,648xm2076,676r-18,-4l2041,663r-10,-12l2025,636r-1,-14l2023,619r1,-3l2025,610r3,-14l2039,587r-19,-10l2057,577r-6,9l2045,610r,1l2046,635r,1l2053,653r12,8l2118,661r-11,6l2092,673r-16,3xm1884,676r-61,l1842,675r25,-7l1892,650r18,-22l1916,608r-5,-9l1901,591r-11,-5l2011,586r,1l1990,592r-10,5l1968,599r-14,5l1942,610r-7,9l1930,630r-12,21l1900,667r-16,9xm2118,661r-53,l2082,660r20,-9l2115,642r11,-10l2136,620r6,-13l2147,598r8,-5l2164,593r12,7l2192,611r17,6l2284,617r2,2l2270,622r-9,4l2253,629r-79,l2157,631r-13,9l2137,648r-6,7l2121,659r-3,2xm2284,617r-75,l2227,616r20,-8l2255,603r13,-7l2284,617xm2375,658r-125,l2264,655r14,-3l2293,648r13,-7l2319,634r11,-8l2336,621r7,-5l2363,627r-13,3l2342,642r-6,2l2348,654r41,l2375,658xm2514,692r-23,-9l2503,674r2,-6l2509,659r6,-8l2521,641r5,-7l2528,630r3,-4l2531,626r-10,-7l2553,619r-4,9l2536,653r-11,24l2523,680r-9,12xm2252,672r-19,-1l2219,662r-17,-20l2189,632r-15,-3l2253,629r-4,1l2237,635r-8,6l2229,644r1,6l2238,657r12,1l2375,658r-12,3l2336,662r-28,1l2281,666r-29,6xm2389,654r-41,l2356,649r7,-1l2379,644r16,-3l2411,641r18,6l2437,648r34,l2460,653r-66,l2389,654r,xm2405,671r-6,-16l2399,654r-5,-1l2460,653r-10,4l2425,662r-9,1l2405,671xe" fillcolor="#1b1f6c" stroked="f">
              <v:stroke joinstyle="round"/>
              <v:formulas/>
              <v:path arrowok="t" o:connecttype="segments"/>
            </v:shape>
            <v:shape id="_x0000_s1097" style="position:absolute;left:2445;top:514;width:279;height:57" coordorigin="2445,515" coordsize="279,57" o:spt="100" adj="0,,0" path="m2449,572r-4,-15l2455,554r8,-1l2502,549r78,-12l2619,532r18,-2l2655,527r18,-3l2690,519r10,-3l2714,515r10,19l2707,534r-9,2l2651,544r-48,8l2555,558r-59,8l2470,570r-11,l2449,572xm2724,534r-17,l2724,534r,xm2467,570r-8,l2470,570r-3,xe" fillcolor="#1b1f6c" stroked="f">
              <v:stroke joinstyle="round"/>
              <v:formulas/>
              <v:path arrowok="t" o:connecttype="segments"/>
            </v:shape>
            <w10:wrap type="topAndBottom" anchorx="page"/>
          </v:group>
        </w:pict>
      </w:r>
      <w:r w:rsidR="00515542">
        <w:rPr>
          <w:noProof/>
        </w:rPr>
        <w:drawing>
          <wp:anchor distT="0" distB="0" distL="0" distR="0" simplePos="0" relativeHeight="1192" behindDoc="0" locked="0" layoutInCell="1" allowOverlap="1">
            <wp:simplePos x="0" y="0"/>
            <wp:positionH relativeFrom="page">
              <wp:posOffset>1785177</wp:posOffset>
            </wp:positionH>
            <wp:positionV relativeFrom="paragraph">
              <wp:posOffset>299296</wp:posOffset>
            </wp:positionV>
            <wp:extent cx="124303" cy="118872"/>
            <wp:effectExtent l="0" t="0" r="0" b="0"/>
            <wp:wrapTopAndBottom/>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46" cstate="print"/>
                    <a:stretch>
                      <a:fillRect/>
                    </a:stretch>
                  </pic:blipFill>
                  <pic:spPr>
                    <a:xfrm>
                      <a:off x="0" y="0"/>
                      <a:ext cx="124303" cy="118872"/>
                    </a:xfrm>
                    <a:prstGeom prst="rect">
                      <a:avLst/>
                    </a:prstGeom>
                  </pic:spPr>
                </pic:pic>
              </a:graphicData>
            </a:graphic>
          </wp:anchor>
        </w:drawing>
      </w:r>
      <w:r>
        <w:pict>
          <v:group id="_x0000_s1092" style="position:absolute;margin-left:155.65pt;margin-top:15.4pt;width:77.85pt;height:25.4pt;z-index:1216;mso-wrap-distance-left:0;mso-wrap-distance-right:0;mso-position-horizontal-relative:page;mso-position-vertical-relative:text" coordorigin="3113,308" coordsize="1557,508">
            <v:shape id="_x0000_s1095" style="position:absolute;left:3282;top:307;width:1388;height:508" coordorigin="3282,308" coordsize="1388,508" o:spt="100" adj="0,,0" path="m3285,568r-3,-20l3291,546r9,-4l3350,522r49,-22l3493,452r57,-30l3604,388r52,-36l3707,314r6,-4l3720,308r12,10l3724,320r-4,4l3675,358r-46,32l3581,420r-50,30l3488,474r-90,44l3342,548r-2,2l3350,556r10,8l3296,564r-11,4xm4018,612r-30,l3995,608r3,-4l4013,592r32,-20l4060,560r46,-40l4153,482r47,-40l4248,404r48,-42l4313,350r5,-4l4324,338r18,10l4336,356r-5,4l4307,380r-21,22l4266,424r-51,46l4193,494r-33,l4156,498r-3,4l4112,538r-43,34l4018,612xm3818,500r-139,l3707,498r27,-6l3759,478r6,-6l3775,464r20,12l3783,480r-2,4l3776,490r-1,4l3786,498r32,2xm3982,502r-122,l3871,498r16,-8l3892,486r9,-8l3913,474r14,2l3928,480r-7,6l3915,490r2,2l4089,492r-8,2l4069,496r-29,2l4002,500r-20,2xm4089,492r-115,l4016,490r33,-6l4081,480r6,-2l4095,476r16,-2l4114,474r3,8l4112,486r-15,4l4089,492xm4231,652r-51,-8l4146,626r-15,-30l4137,556r5,-12l4146,532r6,-12l4162,508r2,-2l4166,498r-6,-4l4193,494r-4,4l4168,528r-13,32l4153,594r11,24l4192,634r46,4l4324,638r-6,2l4276,650r-45,2xm3499,602r-82,l3445,596r25,-8l3492,576r19,-18l3528,540r21,-14l3572,512r26,-10l3611,498r12,-2l3650,496r29,4l3845,500r15,2l3982,502r-21,2l3921,506r-31,2l3801,508r-37,2l3634,510r-6,2l3626,516r-5,6l3599,542r-25,16l3547,572r-27,16l3512,590r-8,6l3499,600r,2xm3743,620r-61,l3697,618r46,-16l3782,578r35,-28l3848,520r9,-8l3853,508r37,l3876,512r-7,6l3859,530r-16,16l3828,560r-33,34l3787,602r13,4l3774,606r-12,6l3748,618r-5,2xm3679,512r-12,-2l3700,510r-21,2xm3583,614r-66,l3538,610r5,l3547,608r5,-2l3589,594r33,-16l3681,538r10,-6l3700,526r4,-6l3702,514r-2,-4l3764,510r-36,10l3695,544r-20,22l3665,580r-1,6l3633,586r-4,8l3623,596r-22,12l3583,614xm4324,638r-86,l4281,632r41,-8l4361,612r38,-16l4410,592r6,-6l4428,568r8,-6l4452,544r11,4l4481,560r-11,4l4466,570r-8,6l4448,582r-7,6l4443,598r2,2l4412,600r-7,8l4398,612r-74,26xm3383,630r-11,-6l3369,606r-6,-12l3346,580r-21,-10l3305,566r-9,-2l3360,564r2,2l3373,574r11,10l3393,594r7,8l3499,602r2,6l3503,610r-36,l3459,614r-11,2l3437,620r-12,2l3397,628r-14,2xm3856,610r-48,l3816,608r3,-2l3828,600r9,-8l3846,586r16,-10l3872,572r18,12l3878,588r-11,12l3854,606r2,4xm3693,636r-12,l3658,632r-15,-6l3638,614r2,-16l3647,592r-14,-6l3664,586r-2,6l3660,606r3,8l3670,618r12,2l3743,620r-23,8l3706,634r-13,2xm4000,626r-101,l3911,624r12,-4l3934,616r11,-4l3954,606r9,-6l3974,600r11,8l3988,612r30,l4000,626xm4670,636r-128,l4500,634r-40,-10l4423,608r-11,-8l4445,600r7,6l4464,612r15,4l4494,618r35,4l4565,624r99,l4670,626r,10xm3793,634r-11,-2l3778,608r-4,-2l3800,606r8,4l3856,610r6,8l3829,618r-11,8l3793,634xm3527,628r-26,l3489,624r-10,-8l3474,610r29,l3508,614r75,l3578,616r-25,8l3527,628xm3729,816r-9,-2l3712,810r-9,-10l3712,788r11,-6l3747,768r72,-42l3843,710r19,-20l3878,670r18,-20l3902,644r-16,-2l3860,638r-12,-4l3838,626r-9,-8l3862,618r7,6l3878,626r122,l3982,640r-19,16l3943,670r-21,14l3901,696r-32,22l3840,742r-27,24l3784,790r-8,6l3768,800r-9,6l3750,810r-10,4l3729,816xe" fillcolor="#1b1f6c" stroked="f">
              <v:stroke joinstyle="round"/>
              <v:formulas/>
              <v:path arrowok="t" o:connecttype="segments"/>
            </v:shape>
            <v:shape id="_x0000_s1094" type="#_x0000_t75" style="position:absolute;left:3113;top:436;width:253;height:257">
              <v:imagedata r:id="rId39" o:title=""/>
            </v:shape>
            <v:shape id="_x0000_s1093" style="position:absolute;left:3514;top:516;width:88;height:59" coordorigin="3514,516" coordsize="88,59" path="m3514,575r57,-44l3602,516r-2,4l3545,561r-31,14xe" fillcolor="#1b1f6c" stroked="f">
              <v:path arrowok="t"/>
            </v:shape>
            <w10:wrap type="topAndBottom" anchorx="page"/>
          </v:group>
        </w:pict>
      </w:r>
    </w:p>
    <w:p w:rsidR="00EC6530" w:rsidRDefault="00515542">
      <w:pPr>
        <w:pStyle w:val="BodyText"/>
        <w:spacing w:before="116" w:line="242" w:lineRule="exact"/>
        <w:ind w:left="820"/>
      </w:pPr>
      <w:r>
        <w:rPr>
          <w:color w:val="231F20"/>
        </w:rPr>
        <w:t xml:space="preserve">Robert E. </w:t>
      </w:r>
      <w:proofErr w:type="spellStart"/>
      <w:r>
        <w:rPr>
          <w:color w:val="231F20"/>
        </w:rPr>
        <w:t>Kettyle</w:t>
      </w:r>
      <w:proofErr w:type="spellEnd"/>
    </w:p>
    <w:p w:rsidR="00EC6530" w:rsidRDefault="00515542">
      <w:pPr>
        <w:pStyle w:val="BodyText"/>
        <w:spacing w:before="2" w:line="235" w:lineRule="auto"/>
        <w:ind w:left="820" w:right="8375"/>
      </w:pPr>
      <w:r>
        <w:rPr>
          <w:color w:val="231F20"/>
        </w:rPr>
        <w:t xml:space="preserve">VP Sales &amp; Operations </w:t>
      </w:r>
      <w:hyperlink r:id="rId47">
        <w:r>
          <w:rPr>
            <w:color w:val="231F20"/>
          </w:rPr>
          <w:t>rkettyle@ejward.com</w:t>
        </w:r>
      </w:hyperlink>
    </w:p>
    <w:p w:rsidR="00EC6530" w:rsidRDefault="00EC6530">
      <w:pPr>
        <w:spacing w:line="235" w:lineRule="auto"/>
        <w:sectPr w:rsidR="00EC6530">
          <w:footerReference w:type="default" r:id="rId48"/>
          <w:pgSz w:w="12240" w:h="15840"/>
          <w:pgMar w:top="1520" w:right="600" w:bottom="1280" w:left="620" w:header="720" w:footer="1080" w:gutter="0"/>
          <w:pgNumType w:start="12"/>
          <w:cols w:space="720"/>
        </w:sectPr>
      </w:pPr>
    </w:p>
    <w:p w:rsidR="00EC6530" w:rsidRDefault="00515542">
      <w:pPr>
        <w:ind w:left="100"/>
        <w:rPr>
          <w:sz w:val="36"/>
        </w:rPr>
      </w:pPr>
      <w:bookmarkStart w:id="16" w:name="Labor"/>
      <w:bookmarkStart w:id="17" w:name="_bookmark8"/>
      <w:bookmarkEnd w:id="16"/>
      <w:bookmarkEnd w:id="17"/>
      <w:r>
        <w:rPr>
          <w:color w:val="231F20"/>
          <w:w w:val="105"/>
          <w:sz w:val="36"/>
        </w:rPr>
        <w:lastRenderedPageBreak/>
        <w:t>Labor</w:t>
      </w:r>
    </w:p>
    <w:p w:rsidR="00EC6530" w:rsidRDefault="00515542">
      <w:pPr>
        <w:pStyle w:val="Heading3"/>
      </w:pPr>
      <w:r>
        <w:rPr>
          <w:b w:val="0"/>
        </w:rPr>
        <w:br w:type="column"/>
      </w:r>
      <w:r>
        <w:rPr>
          <w:color w:val="231F20"/>
          <w:w w:val="105"/>
        </w:rPr>
        <w:t>Product Price List</w:t>
      </w:r>
    </w:p>
    <w:p w:rsidR="00EC6530" w:rsidRDefault="00EC6530">
      <w:pPr>
        <w:sectPr w:rsidR="00EC6530">
          <w:headerReference w:type="default" r:id="rId49"/>
          <w:footerReference w:type="default" r:id="rId50"/>
          <w:pgSz w:w="12240" w:h="15840"/>
          <w:pgMar w:top="920" w:right="600" w:bottom="860" w:left="620" w:header="376" w:footer="665" w:gutter="0"/>
          <w:pgNumType w:start="13"/>
          <w:cols w:num="2" w:space="720" w:equalWidth="0">
            <w:col w:w="1004" w:space="7505"/>
            <w:col w:w="2511"/>
          </w:cols>
        </w:sectPr>
      </w:pPr>
    </w:p>
    <w:p w:rsidR="00EC6530" w:rsidRDefault="00581E54">
      <w:pPr>
        <w:pStyle w:val="BodyText"/>
        <w:rPr>
          <w:b/>
        </w:rPr>
      </w:pPr>
      <w:r>
        <w:pict>
          <v:group id="_x0000_s1088" style="position:absolute;margin-left:402.4pt;margin-top:22.6pt;width:32.95pt;height:31pt;z-index:1240;mso-position-horizontal-relative:page;mso-position-vertical-relative:page" coordorigin="8048,452" coordsize="659,620">
            <v:shape id="_x0000_s1091"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1090"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1089"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p>
    <w:p w:rsidR="00EC6530" w:rsidRDefault="00EC6530">
      <w:pPr>
        <w:pStyle w:val="BodyText"/>
        <w:spacing w:before="8" w:after="1"/>
        <w:rPr>
          <w:b/>
        </w:rPr>
      </w:pPr>
    </w:p>
    <w:tbl>
      <w:tblPr>
        <w:tblW w:w="0" w:type="auto"/>
        <w:tblInd w:w="105" w:type="dxa"/>
        <w:tblLayout w:type="fixed"/>
        <w:tblCellMar>
          <w:left w:w="0" w:type="dxa"/>
          <w:right w:w="0" w:type="dxa"/>
        </w:tblCellMar>
        <w:tblLook w:val="01E0" w:firstRow="1" w:lastRow="1" w:firstColumn="1" w:lastColumn="1" w:noHBand="0" w:noVBand="0"/>
      </w:tblPr>
      <w:tblGrid>
        <w:gridCol w:w="2547"/>
        <w:gridCol w:w="4036"/>
        <w:gridCol w:w="1371"/>
        <w:gridCol w:w="1543"/>
        <w:gridCol w:w="1291"/>
      </w:tblGrid>
      <w:tr w:rsidR="00EC6530">
        <w:trPr>
          <w:trHeight w:val="690"/>
        </w:trPr>
        <w:tc>
          <w:tcPr>
            <w:tcW w:w="2547"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036" w:type="dxa"/>
            <w:tcBorders>
              <w:top w:val="single" w:sz="4" w:space="0" w:color="231F20"/>
              <w:bottom w:val="single" w:sz="4" w:space="0" w:color="231F20"/>
            </w:tcBorders>
            <w:shd w:val="clear" w:color="auto" w:fill="E6E7E8"/>
          </w:tcPr>
          <w:p w:rsidR="00EC6530" w:rsidRDefault="00515542">
            <w:pPr>
              <w:pStyle w:val="TableParagraph"/>
              <w:spacing w:before="215"/>
              <w:ind w:left="63"/>
            </w:pPr>
            <w:r>
              <w:rPr>
                <w:color w:val="231F20"/>
                <w:w w:val="105"/>
              </w:rPr>
              <w:t>Description</w:t>
            </w:r>
          </w:p>
        </w:tc>
        <w:tc>
          <w:tcPr>
            <w:tcW w:w="1371" w:type="dxa"/>
            <w:tcBorders>
              <w:top w:val="single" w:sz="4" w:space="0" w:color="231F20"/>
              <w:bottom w:val="single" w:sz="4" w:space="0" w:color="231F20"/>
            </w:tcBorders>
            <w:shd w:val="clear" w:color="auto" w:fill="E6E7E8"/>
          </w:tcPr>
          <w:p w:rsidR="00EC6530" w:rsidRDefault="00515542">
            <w:pPr>
              <w:pStyle w:val="TableParagraph"/>
              <w:spacing w:before="215"/>
              <w:ind w:left="347"/>
            </w:pPr>
            <w:r>
              <w:rPr>
                <w:color w:val="231F20"/>
              </w:rPr>
              <w:t>Units</w:t>
            </w:r>
          </w:p>
        </w:tc>
        <w:tc>
          <w:tcPr>
            <w:tcW w:w="1543" w:type="dxa"/>
            <w:tcBorders>
              <w:top w:val="single" w:sz="4" w:space="0" w:color="231F20"/>
              <w:bottom w:val="single" w:sz="4" w:space="0" w:color="231F20"/>
            </w:tcBorders>
            <w:shd w:val="clear" w:color="auto" w:fill="E6E7E8"/>
          </w:tcPr>
          <w:p w:rsidR="00EC6530" w:rsidRDefault="00515542">
            <w:pPr>
              <w:pStyle w:val="TableParagraph"/>
              <w:spacing w:before="215"/>
              <w:ind w:left="342"/>
            </w:pPr>
            <w:r>
              <w:rPr>
                <w:color w:val="231F20"/>
              </w:rPr>
              <w:t>Retail</w:t>
            </w:r>
          </w:p>
        </w:tc>
        <w:tc>
          <w:tcPr>
            <w:tcW w:w="1291"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9"/>
            </w:pPr>
          </w:p>
        </w:tc>
      </w:tr>
      <w:tr w:rsidR="00EC6530">
        <w:trPr>
          <w:trHeight w:val="322"/>
        </w:trPr>
        <w:tc>
          <w:tcPr>
            <w:tcW w:w="2547" w:type="dxa"/>
            <w:tcBorders>
              <w:top w:val="single" w:sz="4" w:space="0" w:color="231F20"/>
              <w:left w:val="single" w:sz="4" w:space="0" w:color="231F20"/>
            </w:tcBorders>
          </w:tcPr>
          <w:p w:rsidR="00EC6530" w:rsidRDefault="00515542">
            <w:pPr>
              <w:pStyle w:val="TableParagraph"/>
              <w:ind w:left="85"/>
              <w:rPr>
                <w:sz w:val="20"/>
              </w:rPr>
            </w:pPr>
            <w:r>
              <w:rPr>
                <w:color w:val="231F20"/>
                <w:sz w:val="20"/>
              </w:rPr>
              <w:t>CAINSTALL</w:t>
            </w:r>
          </w:p>
        </w:tc>
        <w:tc>
          <w:tcPr>
            <w:tcW w:w="4036" w:type="dxa"/>
            <w:tcBorders>
              <w:top w:val="single" w:sz="4" w:space="0" w:color="231F20"/>
            </w:tcBorders>
          </w:tcPr>
          <w:p w:rsidR="00EC6530" w:rsidRDefault="00515542">
            <w:pPr>
              <w:pStyle w:val="TableParagraph"/>
              <w:ind w:left="63"/>
              <w:rPr>
                <w:b/>
                <w:sz w:val="20"/>
              </w:rPr>
            </w:pPr>
            <w:r>
              <w:rPr>
                <w:color w:val="231F20"/>
                <w:sz w:val="20"/>
              </w:rPr>
              <w:t>FCT Mechanical and Electrical Installation</w:t>
            </w:r>
            <w:r>
              <w:rPr>
                <w:b/>
                <w:color w:val="231F20"/>
                <w:sz w:val="20"/>
              </w:rPr>
              <w:t>* ‡</w:t>
            </w:r>
          </w:p>
        </w:tc>
        <w:tc>
          <w:tcPr>
            <w:tcW w:w="1371" w:type="dxa"/>
            <w:tcBorders>
              <w:top w:val="single" w:sz="4" w:space="0" w:color="231F20"/>
            </w:tcBorders>
          </w:tcPr>
          <w:p w:rsidR="00EC6530" w:rsidRDefault="00515542">
            <w:pPr>
              <w:pStyle w:val="TableParagraph"/>
              <w:ind w:left="347"/>
              <w:rPr>
                <w:sz w:val="20"/>
              </w:rPr>
            </w:pPr>
            <w:r>
              <w:rPr>
                <w:color w:val="231F20"/>
                <w:sz w:val="20"/>
              </w:rPr>
              <w:t>Each</w:t>
            </w:r>
          </w:p>
        </w:tc>
        <w:tc>
          <w:tcPr>
            <w:tcW w:w="1543" w:type="dxa"/>
            <w:tcBorders>
              <w:top w:val="single" w:sz="4" w:space="0" w:color="231F20"/>
            </w:tcBorders>
          </w:tcPr>
          <w:p w:rsidR="00EC6530" w:rsidRDefault="00EC6530">
            <w:pPr>
              <w:pStyle w:val="TableParagraph"/>
              <w:spacing w:before="0"/>
              <w:rPr>
                <w:rFonts w:ascii="Times New Roman"/>
                <w:sz w:val="20"/>
              </w:rPr>
            </w:pPr>
          </w:p>
        </w:tc>
        <w:tc>
          <w:tcPr>
            <w:tcW w:w="1291" w:type="dxa"/>
            <w:tcBorders>
              <w:top w:val="single" w:sz="4" w:space="0" w:color="231F20"/>
              <w:right w:val="single" w:sz="4" w:space="0" w:color="231F20"/>
            </w:tcBorders>
          </w:tcPr>
          <w:p w:rsidR="00EC6530" w:rsidRDefault="00EC6530">
            <w:pPr>
              <w:pStyle w:val="TableParagraph"/>
              <w:spacing w:before="0"/>
              <w:rPr>
                <w:rFonts w:ascii="Times New Roman"/>
                <w:sz w:val="20"/>
              </w:rPr>
            </w:pPr>
          </w:p>
        </w:tc>
      </w:tr>
      <w:tr w:rsidR="00EC6530">
        <w:trPr>
          <w:trHeight w:val="322"/>
        </w:trPr>
        <w:tc>
          <w:tcPr>
            <w:tcW w:w="2547" w:type="dxa"/>
            <w:tcBorders>
              <w:left w:val="single" w:sz="4" w:space="0" w:color="231F20"/>
            </w:tcBorders>
            <w:shd w:val="clear" w:color="auto" w:fill="E6E7E8"/>
          </w:tcPr>
          <w:p w:rsidR="00EC6530" w:rsidRDefault="00515542">
            <w:pPr>
              <w:pStyle w:val="TableParagraph"/>
              <w:ind w:left="85"/>
              <w:rPr>
                <w:sz w:val="20"/>
              </w:rPr>
            </w:pPr>
            <w:r>
              <w:rPr>
                <w:color w:val="231F20"/>
                <w:sz w:val="20"/>
              </w:rPr>
              <w:t>CAINSTALL-TT</w:t>
            </w:r>
          </w:p>
        </w:tc>
        <w:tc>
          <w:tcPr>
            <w:tcW w:w="4036" w:type="dxa"/>
            <w:shd w:val="clear" w:color="auto" w:fill="E6E7E8"/>
          </w:tcPr>
          <w:p w:rsidR="00EC6530" w:rsidRDefault="00515542">
            <w:pPr>
              <w:pStyle w:val="TableParagraph"/>
              <w:ind w:left="63"/>
              <w:rPr>
                <w:b/>
                <w:sz w:val="20"/>
              </w:rPr>
            </w:pPr>
            <w:r>
              <w:rPr>
                <w:color w:val="231F20"/>
                <w:sz w:val="20"/>
              </w:rPr>
              <w:t>Fuel Truck Installation</w:t>
            </w:r>
            <w:r>
              <w:rPr>
                <w:b/>
                <w:color w:val="231F20"/>
                <w:sz w:val="20"/>
              </w:rPr>
              <w:t>* ‡</w:t>
            </w:r>
          </w:p>
        </w:tc>
        <w:tc>
          <w:tcPr>
            <w:tcW w:w="1371" w:type="dxa"/>
            <w:shd w:val="clear" w:color="auto" w:fill="E6E7E8"/>
          </w:tcPr>
          <w:p w:rsidR="00EC6530" w:rsidRDefault="00515542">
            <w:pPr>
              <w:pStyle w:val="TableParagraph"/>
              <w:ind w:left="347"/>
              <w:rPr>
                <w:sz w:val="20"/>
              </w:rPr>
            </w:pPr>
            <w:r>
              <w:rPr>
                <w:color w:val="231F20"/>
                <w:sz w:val="20"/>
              </w:rPr>
              <w:t>Each</w:t>
            </w:r>
          </w:p>
        </w:tc>
        <w:tc>
          <w:tcPr>
            <w:tcW w:w="1543" w:type="dxa"/>
            <w:shd w:val="clear" w:color="auto" w:fill="E6E7E8"/>
          </w:tcPr>
          <w:p w:rsidR="00EC6530" w:rsidRDefault="00EC6530">
            <w:pPr>
              <w:pStyle w:val="TableParagraph"/>
              <w:spacing w:before="0"/>
              <w:rPr>
                <w:rFonts w:ascii="Times New Roman"/>
                <w:sz w:val="20"/>
              </w:rPr>
            </w:pPr>
          </w:p>
        </w:tc>
        <w:tc>
          <w:tcPr>
            <w:tcW w:w="1291" w:type="dxa"/>
            <w:tcBorders>
              <w:right w:val="single" w:sz="4" w:space="0" w:color="231F20"/>
            </w:tcBorders>
            <w:shd w:val="clear" w:color="auto" w:fill="E6E7E8"/>
          </w:tcPr>
          <w:p w:rsidR="00EC6530" w:rsidRDefault="00EC6530">
            <w:pPr>
              <w:pStyle w:val="TableParagraph"/>
              <w:spacing w:before="0"/>
              <w:rPr>
                <w:rFonts w:ascii="Times New Roman"/>
                <w:sz w:val="20"/>
              </w:rPr>
            </w:pPr>
          </w:p>
        </w:tc>
      </w:tr>
      <w:tr w:rsidR="00EC6530">
        <w:trPr>
          <w:trHeight w:val="562"/>
        </w:trPr>
        <w:tc>
          <w:tcPr>
            <w:tcW w:w="2547" w:type="dxa"/>
            <w:tcBorders>
              <w:left w:val="single" w:sz="4" w:space="0" w:color="231F20"/>
            </w:tcBorders>
          </w:tcPr>
          <w:p w:rsidR="00EC6530" w:rsidRDefault="00515542">
            <w:pPr>
              <w:pStyle w:val="TableParagraph"/>
              <w:spacing w:before="166"/>
              <w:ind w:left="85"/>
              <w:rPr>
                <w:sz w:val="20"/>
              </w:rPr>
            </w:pPr>
            <w:r>
              <w:rPr>
                <w:color w:val="231F20"/>
                <w:sz w:val="20"/>
              </w:rPr>
              <w:t>CASTART-FCT</w:t>
            </w:r>
          </w:p>
        </w:tc>
        <w:tc>
          <w:tcPr>
            <w:tcW w:w="4036" w:type="dxa"/>
          </w:tcPr>
          <w:p w:rsidR="00EC6530" w:rsidRDefault="00515542">
            <w:pPr>
              <w:pStyle w:val="TableParagraph"/>
              <w:spacing w:before="49" w:line="235" w:lineRule="auto"/>
              <w:ind w:left="63" w:right="1445"/>
              <w:rPr>
                <w:b/>
                <w:sz w:val="20"/>
              </w:rPr>
            </w:pPr>
            <w:r>
              <w:rPr>
                <w:color w:val="231F20"/>
                <w:spacing w:val="-3"/>
                <w:sz w:val="20"/>
              </w:rPr>
              <w:t>Ward</w:t>
            </w:r>
            <w:r>
              <w:rPr>
                <w:color w:val="231F20"/>
                <w:spacing w:val="-27"/>
                <w:sz w:val="20"/>
              </w:rPr>
              <w:t xml:space="preserve"> </w:t>
            </w:r>
            <w:r>
              <w:rPr>
                <w:color w:val="231F20"/>
                <w:spacing w:val="-3"/>
                <w:sz w:val="20"/>
              </w:rPr>
              <w:t>Tech.</w:t>
            </w:r>
            <w:r>
              <w:rPr>
                <w:color w:val="231F20"/>
                <w:spacing w:val="-23"/>
                <w:sz w:val="20"/>
              </w:rPr>
              <w:t xml:space="preserve"> </w:t>
            </w:r>
            <w:r>
              <w:rPr>
                <w:color w:val="231F20"/>
                <w:sz w:val="20"/>
              </w:rPr>
              <w:t>Startup</w:t>
            </w:r>
            <w:r>
              <w:rPr>
                <w:color w:val="231F20"/>
                <w:spacing w:val="-23"/>
                <w:sz w:val="20"/>
              </w:rPr>
              <w:t xml:space="preserve"> </w:t>
            </w:r>
            <w:r>
              <w:rPr>
                <w:color w:val="231F20"/>
                <w:sz w:val="20"/>
              </w:rPr>
              <w:t>&amp;</w:t>
            </w:r>
            <w:r>
              <w:rPr>
                <w:color w:val="231F20"/>
                <w:spacing w:val="-27"/>
                <w:sz w:val="20"/>
              </w:rPr>
              <w:t xml:space="preserve"> </w:t>
            </w:r>
            <w:r>
              <w:rPr>
                <w:color w:val="231F20"/>
                <w:sz w:val="20"/>
              </w:rPr>
              <w:t>Testing</w:t>
            </w:r>
            <w:r>
              <w:rPr>
                <w:color w:val="231F20"/>
                <w:spacing w:val="-23"/>
                <w:sz w:val="20"/>
              </w:rPr>
              <w:t xml:space="preserve"> </w:t>
            </w:r>
            <w:r>
              <w:rPr>
                <w:color w:val="231F20"/>
                <w:sz w:val="20"/>
              </w:rPr>
              <w:t>w/ FCT</w:t>
            </w:r>
            <w:r>
              <w:rPr>
                <w:color w:val="231F20"/>
                <w:spacing w:val="-9"/>
                <w:sz w:val="20"/>
              </w:rPr>
              <w:t xml:space="preserve"> </w:t>
            </w:r>
            <w:r>
              <w:rPr>
                <w:color w:val="231F20"/>
                <w:sz w:val="20"/>
              </w:rPr>
              <w:t>Use;</w:t>
            </w:r>
            <w:r>
              <w:rPr>
                <w:color w:val="231F20"/>
                <w:spacing w:val="-16"/>
                <w:sz w:val="20"/>
              </w:rPr>
              <w:t xml:space="preserve"> </w:t>
            </w:r>
            <w:r>
              <w:rPr>
                <w:color w:val="231F20"/>
                <w:sz w:val="20"/>
              </w:rPr>
              <w:t>Train</w:t>
            </w:r>
            <w:r>
              <w:rPr>
                <w:color w:val="231F20"/>
                <w:spacing w:val="-9"/>
                <w:sz w:val="20"/>
              </w:rPr>
              <w:t xml:space="preserve"> </w:t>
            </w:r>
            <w:r>
              <w:rPr>
                <w:color w:val="231F20"/>
                <w:sz w:val="20"/>
              </w:rPr>
              <w:t>On-Site</w:t>
            </w:r>
            <w:r>
              <w:rPr>
                <w:color w:val="231F20"/>
                <w:spacing w:val="-9"/>
                <w:sz w:val="20"/>
              </w:rPr>
              <w:t xml:space="preserve"> </w:t>
            </w:r>
            <w:r>
              <w:rPr>
                <w:b/>
                <w:color w:val="231F20"/>
                <w:sz w:val="20"/>
              </w:rPr>
              <w:t>***</w:t>
            </w:r>
          </w:p>
        </w:tc>
        <w:tc>
          <w:tcPr>
            <w:tcW w:w="1371" w:type="dxa"/>
          </w:tcPr>
          <w:p w:rsidR="00EC6530" w:rsidRDefault="00515542">
            <w:pPr>
              <w:pStyle w:val="TableParagraph"/>
              <w:spacing w:before="166"/>
              <w:ind w:left="347"/>
              <w:rPr>
                <w:sz w:val="20"/>
              </w:rPr>
            </w:pPr>
            <w:r>
              <w:rPr>
                <w:color w:val="231F20"/>
                <w:sz w:val="20"/>
              </w:rPr>
              <w:t>Per Day</w:t>
            </w:r>
          </w:p>
        </w:tc>
        <w:tc>
          <w:tcPr>
            <w:tcW w:w="1543" w:type="dxa"/>
          </w:tcPr>
          <w:p w:rsidR="00EC6530" w:rsidRDefault="00515542">
            <w:pPr>
              <w:pStyle w:val="TableParagraph"/>
              <w:spacing w:before="166"/>
              <w:ind w:right="106"/>
              <w:jc w:val="right"/>
              <w:rPr>
                <w:sz w:val="20"/>
              </w:rPr>
            </w:pPr>
            <w:r>
              <w:rPr>
                <w:color w:val="231F20"/>
                <w:w w:val="90"/>
                <w:sz w:val="20"/>
              </w:rPr>
              <w:t>$1,800.00</w:t>
            </w:r>
          </w:p>
        </w:tc>
        <w:tc>
          <w:tcPr>
            <w:tcW w:w="1291" w:type="dxa"/>
            <w:tcBorders>
              <w:right w:val="single" w:sz="4" w:space="0" w:color="231F20"/>
            </w:tcBorders>
          </w:tcPr>
          <w:p w:rsidR="00EC6530" w:rsidRDefault="00EC6530">
            <w:pPr>
              <w:pStyle w:val="TableParagraph"/>
              <w:spacing w:before="166"/>
              <w:ind w:right="72"/>
              <w:jc w:val="right"/>
              <w:rPr>
                <w:sz w:val="20"/>
              </w:rPr>
            </w:pPr>
          </w:p>
        </w:tc>
      </w:tr>
      <w:tr w:rsidR="00EC6530">
        <w:trPr>
          <w:trHeight w:val="322"/>
        </w:trPr>
        <w:tc>
          <w:tcPr>
            <w:tcW w:w="2547" w:type="dxa"/>
            <w:tcBorders>
              <w:left w:val="single" w:sz="4" w:space="0" w:color="231F20"/>
            </w:tcBorders>
            <w:shd w:val="clear" w:color="auto" w:fill="E6E7E8"/>
          </w:tcPr>
          <w:p w:rsidR="00EC6530" w:rsidRDefault="00515542">
            <w:pPr>
              <w:pStyle w:val="TableParagraph"/>
              <w:ind w:left="85"/>
              <w:rPr>
                <w:sz w:val="20"/>
              </w:rPr>
            </w:pPr>
            <w:r>
              <w:rPr>
                <w:color w:val="231F20"/>
                <w:sz w:val="20"/>
              </w:rPr>
              <w:t>CONTRACT-MAINT-CALLCEN</w:t>
            </w:r>
          </w:p>
        </w:tc>
        <w:tc>
          <w:tcPr>
            <w:tcW w:w="4036" w:type="dxa"/>
            <w:shd w:val="clear" w:color="auto" w:fill="E6E7E8"/>
          </w:tcPr>
          <w:p w:rsidR="00EC6530" w:rsidRDefault="00515542">
            <w:pPr>
              <w:pStyle w:val="TableParagraph"/>
              <w:ind w:left="63"/>
              <w:rPr>
                <w:b/>
                <w:sz w:val="20"/>
              </w:rPr>
            </w:pPr>
            <w:r>
              <w:rPr>
                <w:color w:val="231F20"/>
                <w:sz w:val="20"/>
              </w:rPr>
              <w:t xml:space="preserve">Maintenance Contract - Call Center Support </w:t>
            </w:r>
            <w:r>
              <w:rPr>
                <w:b/>
                <w:color w:val="231F20"/>
                <w:sz w:val="20"/>
              </w:rPr>
              <w:t>‡</w:t>
            </w:r>
          </w:p>
        </w:tc>
        <w:tc>
          <w:tcPr>
            <w:tcW w:w="1371" w:type="dxa"/>
            <w:shd w:val="clear" w:color="auto" w:fill="E6E7E8"/>
          </w:tcPr>
          <w:p w:rsidR="00EC6530" w:rsidRDefault="00515542">
            <w:pPr>
              <w:pStyle w:val="TableParagraph"/>
              <w:ind w:left="347"/>
              <w:rPr>
                <w:sz w:val="20"/>
              </w:rPr>
            </w:pPr>
            <w:r>
              <w:rPr>
                <w:color w:val="231F20"/>
                <w:sz w:val="20"/>
              </w:rPr>
              <w:t>Each</w:t>
            </w:r>
          </w:p>
        </w:tc>
        <w:tc>
          <w:tcPr>
            <w:tcW w:w="1543" w:type="dxa"/>
            <w:shd w:val="clear" w:color="auto" w:fill="E6E7E8"/>
          </w:tcPr>
          <w:p w:rsidR="00EC6530" w:rsidRDefault="00EC6530">
            <w:pPr>
              <w:pStyle w:val="TableParagraph"/>
              <w:spacing w:before="0"/>
              <w:rPr>
                <w:rFonts w:ascii="Times New Roman"/>
                <w:sz w:val="20"/>
              </w:rPr>
            </w:pPr>
          </w:p>
        </w:tc>
        <w:tc>
          <w:tcPr>
            <w:tcW w:w="1291" w:type="dxa"/>
            <w:tcBorders>
              <w:right w:val="single" w:sz="4" w:space="0" w:color="231F20"/>
            </w:tcBorders>
            <w:shd w:val="clear" w:color="auto" w:fill="E6E7E8"/>
          </w:tcPr>
          <w:p w:rsidR="00EC6530" w:rsidRDefault="00EC6530">
            <w:pPr>
              <w:pStyle w:val="TableParagraph"/>
              <w:spacing w:before="0"/>
              <w:rPr>
                <w:rFonts w:ascii="Times New Roman"/>
                <w:sz w:val="20"/>
              </w:rPr>
            </w:pPr>
          </w:p>
        </w:tc>
      </w:tr>
      <w:tr w:rsidR="00EC6530">
        <w:trPr>
          <w:trHeight w:val="562"/>
        </w:trPr>
        <w:tc>
          <w:tcPr>
            <w:tcW w:w="2547" w:type="dxa"/>
            <w:tcBorders>
              <w:left w:val="single" w:sz="4" w:space="0" w:color="231F20"/>
            </w:tcBorders>
          </w:tcPr>
          <w:p w:rsidR="00EC6530" w:rsidRDefault="00515542">
            <w:pPr>
              <w:pStyle w:val="TableParagraph"/>
              <w:spacing w:before="166"/>
              <w:ind w:left="85"/>
              <w:rPr>
                <w:sz w:val="20"/>
              </w:rPr>
            </w:pPr>
            <w:r>
              <w:rPr>
                <w:color w:val="231F20"/>
                <w:w w:val="95"/>
                <w:sz w:val="20"/>
              </w:rPr>
              <w:t>CONTRACT-MAINT-SERV/CALL</w:t>
            </w:r>
          </w:p>
        </w:tc>
        <w:tc>
          <w:tcPr>
            <w:tcW w:w="4036" w:type="dxa"/>
          </w:tcPr>
          <w:p w:rsidR="00EC6530" w:rsidRDefault="00515542">
            <w:pPr>
              <w:pStyle w:val="TableParagraph"/>
              <w:spacing w:before="49" w:line="235" w:lineRule="auto"/>
              <w:ind w:left="63" w:right="435"/>
              <w:rPr>
                <w:b/>
                <w:sz w:val="20"/>
              </w:rPr>
            </w:pPr>
            <w:r>
              <w:rPr>
                <w:color w:val="231F20"/>
                <w:w w:val="95"/>
                <w:sz w:val="20"/>
              </w:rPr>
              <w:t xml:space="preserve">Maintenance Contract w/On-Site Repair, </w:t>
            </w:r>
            <w:r>
              <w:rPr>
                <w:color w:val="231F20"/>
                <w:sz w:val="20"/>
              </w:rPr>
              <w:t xml:space="preserve">Parts and Call Center Support </w:t>
            </w:r>
            <w:r>
              <w:rPr>
                <w:b/>
                <w:color w:val="231F20"/>
                <w:sz w:val="20"/>
              </w:rPr>
              <w:t>‡</w:t>
            </w:r>
          </w:p>
        </w:tc>
        <w:tc>
          <w:tcPr>
            <w:tcW w:w="1371" w:type="dxa"/>
          </w:tcPr>
          <w:p w:rsidR="00EC6530" w:rsidRDefault="00515542">
            <w:pPr>
              <w:pStyle w:val="TableParagraph"/>
              <w:spacing w:before="166"/>
              <w:ind w:left="347"/>
              <w:rPr>
                <w:sz w:val="20"/>
              </w:rPr>
            </w:pPr>
            <w:r>
              <w:rPr>
                <w:color w:val="231F20"/>
                <w:sz w:val="20"/>
              </w:rPr>
              <w:t>Each</w:t>
            </w:r>
          </w:p>
        </w:tc>
        <w:tc>
          <w:tcPr>
            <w:tcW w:w="1543" w:type="dxa"/>
          </w:tcPr>
          <w:p w:rsidR="00EC6530" w:rsidRDefault="00EC6530">
            <w:pPr>
              <w:pStyle w:val="TableParagraph"/>
              <w:spacing w:before="0"/>
              <w:rPr>
                <w:rFonts w:ascii="Times New Roman"/>
                <w:sz w:val="20"/>
              </w:rPr>
            </w:pPr>
          </w:p>
        </w:tc>
        <w:tc>
          <w:tcPr>
            <w:tcW w:w="1291" w:type="dxa"/>
            <w:tcBorders>
              <w:right w:val="single" w:sz="4" w:space="0" w:color="231F20"/>
            </w:tcBorders>
          </w:tcPr>
          <w:p w:rsidR="00EC6530" w:rsidRDefault="00EC6530">
            <w:pPr>
              <w:pStyle w:val="TableParagraph"/>
              <w:spacing w:before="0"/>
              <w:rPr>
                <w:rFonts w:ascii="Times New Roman"/>
                <w:sz w:val="20"/>
              </w:rPr>
            </w:pPr>
          </w:p>
        </w:tc>
      </w:tr>
      <w:tr w:rsidR="00EC6530">
        <w:trPr>
          <w:trHeight w:val="322"/>
        </w:trPr>
        <w:tc>
          <w:tcPr>
            <w:tcW w:w="2547" w:type="dxa"/>
            <w:tcBorders>
              <w:left w:val="single" w:sz="4" w:space="0" w:color="231F20"/>
            </w:tcBorders>
            <w:shd w:val="clear" w:color="auto" w:fill="E6E7E8"/>
          </w:tcPr>
          <w:p w:rsidR="00EC6530" w:rsidRDefault="00515542">
            <w:pPr>
              <w:pStyle w:val="TableParagraph"/>
              <w:ind w:left="85"/>
              <w:rPr>
                <w:sz w:val="20"/>
              </w:rPr>
            </w:pPr>
            <w:r>
              <w:rPr>
                <w:color w:val="231F20"/>
                <w:sz w:val="20"/>
              </w:rPr>
              <w:t>CVR-INSTALL-NPTO</w:t>
            </w:r>
          </w:p>
        </w:tc>
        <w:tc>
          <w:tcPr>
            <w:tcW w:w="4036" w:type="dxa"/>
            <w:shd w:val="clear" w:color="auto" w:fill="E6E7E8"/>
          </w:tcPr>
          <w:p w:rsidR="00EC6530" w:rsidRDefault="00515542">
            <w:pPr>
              <w:pStyle w:val="TableParagraph"/>
              <w:ind w:left="63"/>
              <w:rPr>
                <w:b/>
                <w:sz w:val="20"/>
              </w:rPr>
            </w:pPr>
            <w:proofErr w:type="spellStart"/>
            <w:r>
              <w:rPr>
                <w:color w:val="231F20"/>
                <w:sz w:val="20"/>
              </w:rPr>
              <w:t>CANceiver</w:t>
            </w:r>
            <w:proofErr w:type="spellEnd"/>
            <w:r>
              <w:rPr>
                <w:color w:val="231F20"/>
                <w:sz w:val="20"/>
              </w:rPr>
              <w:t xml:space="preserve"> Install - without PTO</w:t>
            </w:r>
            <w:r>
              <w:rPr>
                <w:b/>
                <w:color w:val="231F20"/>
                <w:sz w:val="20"/>
              </w:rPr>
              <w:t>***</w:t>
            </w:r>
          </w:p>
        </w:tc>
        <w:tc>
          <w:tcPr>
            <w:tcW w:w="1371" w:type="dxa"/>
            <w:shd w:val="clear" w:color="auto" w:fill="E6E7E8"/>
          </w:tcPr>
          <w:p w:rsidR="00EC6530" w:rsidRDefault="00515542">
            <w:pPr>
              <w:pStyle w:val="TableParagraph"/>
              <w:ind w:left="347"/>
              <w:rPr>
                <w:sz w:val="20"/>
              </w:rPr>
            </w:pPr>
            <w:r>
              <w:rPr>
                <w:color w:val="231F20"/>
                <w:sz w:val="20"/>
              </w:rPr>
              <w:t>Each</w:t>
            </w:r>
          </w:p>
        </w:tc>
        <w:tc>
          <w:tcPr>
            <w:tcW w:w="1543" w:type="dxa"/>
            <w:shd w:val="clear" w:color="auto" w:fill="E6E7E8"/>
          </w:tcPr>
          <w:p w:rsidR="00EC6530" w:rsidRDefault="00515542">
            <w:pPr>
              <w:pStyle w:val="TableParagraph"/>
              <w:ind w:right="106"/>
              <w:jc w:val="right"/>
              <w:rPr>
                <w:sz w:val="20"/>
              </w:rPr>
            </w:pPr>
            <w:r>
              <w:rPr>
                <w:color w:val="231F20"/>
                <w:w w:val="90"/>
                <w:sz w:val="20"/>
              </w:rPr>
              <w:t>$225.00</w:t>
            </w:r>
          </w:p>
        </w:tc>
        <w:tc>
          <w:tcPr>
            <w:tcW w:w="1291"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547" w:type="dxa"/>
            <w:tcBorders>
              <w:left w:val="single" w:sz="4" w:space="0" w:color="231F20"/>
            </w:tcBorders>
          </w:tcPr>
          <w:p w:rsidR="00EC6530" w:rsidRDefault="00515542">
            <w:pPr>
              <w:pStyle w:val="TableParagraph"/>
              <w:ind w:left="85"/>
              <w:rPr>
                <w:sz w:val="20"/>
              </w:rPr>
            </w:pPr>
            <w:r>
              <w:rPr>
                <w:color w:val="231F20"/>
                <w:sz w:val="20"/>
              </w:rPr>
              <w:t>CVR-INSTALL-PTO</w:t>
            </w:r>
          </w:p>
        </w:tc>
        <w:tc>
          <w:tcPr>
            <w:tcW w:w="4036" w:type="dxa"/>
          </w:tcPr>
          <w:p w:rsidR="00EC6530" w:rsidRDefault="00515542">
            <w:pPr>
              <w:pStyle w:val="TableParagraph"/>
              <w:ind w:left="63"/>
              <w:rPr>
                <w:b/>
                <w:sz w:val="20"/>
              </w:rPr>
            </w:pPr>
            <w:proofErr w:type="spellStart"/>
            <w:r>
              <w:rPr>
                <w:color w:val="231F20"/>
                <w:sz w:val="20"/>
              </w:rPr>
              <w:t>CANceiver</w:t>
            </w:r>
            <w:proofErr w:type="spellEnd"/>
            <w:r>
              <w:rPr>
                <w:color w:val="231F20"/>
                <w:sz w:val="20"/>
              </w:rPr>
              <w:t xml:space="preserve"> Install - with PTO</w:t>
            </w:r>
            <w:r>
              <w:rPr>
                <w:b/>
                <w:color w:val="231F20"/>
                <w:sz w:val="20"/>
              </w:rPr>
              <w:t>***</w:t>
            </w:r>
          </w:p>
        </w:tc>
        <w:tc>
          <w:tcPr>
            <w:tcW w:w="1371" w:type="dxa"/>
          </w:tcPr>
          <w:p w:rsidR="00EC6530" w:rsidRDefault="00515542">
            <w:pPr>
              <w:pStyle w:val="TableParagraph"/>
              <w:ind w:left="347"/>
              <w:rPr>
                <w:sz w:val="20"/>
              </w:rPr>
            </w:pPr>
            <w:r>
              <w:rPr>
                <w:color w:val="231F20"/>
                <w:sz w:val="20"/>
              </w:rPr>
              <w:t>Each</w:t>
            </w:r>
          </w:p>
        </w:tc>
        <w:tc>
          <w:tcPr>
            <w:tcW w:w="1543" w:type="dxa"/>
          </w:tcPr>
          <w:p w:rsidR="00EC6530" w:rsidRDefault="00515542">
            <w:pPr>
              <w:pStyle w:val="TableParagraph"/>
              <w:ind w:right="106"/>
              <w:jc w:val="right"/>
              <w:rPr>
                <w:sz w:val="20"/>
              </w:rPr>
            </w:pPr>
            <w:r>
              <w:rPr>
                <w:color w:val="231F20"/>
                <w:w w:val="90"/>
                <w:sz w:val="20"/>
              </w:rPr>
              <w:t>$325.00</w:t>
            </w:r>
          </w:p>
        </w:tc>
        <w:tc>
          <w:tcPr>
            <w:tcW w:w="1291" w:type="dxa"/>
            <w:tcBorders>
              <w:right w:val="single" w:sz="4" w:space="0" w:color="231F20"/>
            </w:tcBorders>
          </w:tcPr>
          <w:p w:rsidR="00EC6530" w:rsidRDefault="00EC6530">
            <w:pPr>
              <w:pStyle w:val="TableParagraph"/>
              <w:ind w:right="72"/>
              <w:jc w:val="right"/>
              <w:rPr>
                <w:sz w:val="20"/>
              </w:rPr>
            </w:pPr>
          </w:p>
        </w:tc>
      </w:tr>
      <w:tr w:rsidR="00EC6530">
        <w:trPr>
          <w:trHeight w:val="562"/>
        </w:trPr>
        <w:tc>
          <w:tcPr>
            <w:tcW w:w="2547" w:type="dxa"/>
            <w:tcBorders>
              <w:left w:val="single" w:sz="4" w:space="0" w:color="231F20"/>
            </w:tcBorders>
            <w:shd w:val="clear" w:color="auto" w:fill="E6E7E8"/>
          </w:tcPr>
          <w:p w:rsidR="00EC6530" w:rsidRDefault="00515542">
            <w:pPr>
              <w:pStyle w:val="TableParagraph"/>
              <w:spacing w:before="166"/>
              <w:ind w:left="85"/>
              <w:rPr>
                <w:sz w:val="20"/>
              </w:rPr>
            </w:pPr>
            <w:r>
              <w:rPr>
                <w:color w:val="231F20"/>
                <w:sz w:val="20"/>
              </w:rPr>
              <w:t>CVR-TRAIN</w:t>
            </w:r>
          </w:p>
        </w:tc>
        <w:tc>
          <w:tcPr>
            <w:tcW w:w="4036" w:type="dxa"/>
            <w:shd w:val="clear" w:color="auto" w:fill="E6E7E8"/>
          </w:tcPr>
          <w:p w:rsidR="00EC6530" w:rsidRDefault="00515542">
            <w:pPr>
              <w:pStyle w:val="TableParagraph"/>
              <w:spacing w:before="49" w:line="235" w:lineRule="auto"/>
              <w:ind w:left="63" w:right="1078"/>
              <w:rPr>
                <w:b/>
                <w:sz w:val="20"/>
              </w:rPr>
            </w:pPr>
            <w:proofErr w:type="spellStart"/>
            <w:r>
              <w:rPr>
                <w:color w:val="231F20"/>
                <w:sz w:val="20"/>
              </w:rPr>
              <w:t>CANceiver</w:t>
            </w:r>
            <w:proofErr w:type="spellEnd"/>
            <w:r>
              <w:rPr>
                <w:color w:val="231F20"/>
                <w:spacing w:val="-29"/>
                <w:sz w:val="20"/>
              </w:rPr>
              <w:t xml:space="preserve"> </w:t>
            </w:r>
            <w:r>
              <w:rPr>
                <w:color w:val="231F20"/>
                <w:sz w:val="20"/>
              </w:rPr>
              <w:t>Installation</w:t>
            </w:r>
            <w:r>
              <w:rPr>
                <w:color w:val="231F20"/>
                <w:spacing w:val="-32"/>
                <w:sz w:val="20"/>
              </w:rPr>
              <w:t xml:space="preserve"> </w:t>
            </w:r>
            <w:r>
              <w:rPr>
                <w:color w:val="231F20"/>
                <w:sz w:val="20"/>
              </w:rPr>
              <w:t>Training</w:t>
            </w:r>
            <w:r>
              <w:rPr>
                <w:color w:val="231F20"/>
                <w:spacing w:val="-29"/>
                <w:sz w:val="20"/>
              </w:rPr>
              <w:t xml:space="preserve"> </w:t>
            </w:r>
            <w:r>
              <w:rPr>
                <w:color w:val="231F20"/>
                <w:sz w:val="20"/>
              </w:rPr>
              <w:t xml:space="preserve">(with or without </w:t>
            </w:r>
            <w:proofErr w:type="spellStart"/>
            <w:r>
              <w:rPr>
                <w:color w:val="231F20"/>
                <w:sz w:val="20"/>
              </w:rPr>
              <w:t>CANceiver</w:t>
            </w:r>
            <w:proofErr w:type="spellEnd"/>
            <w:r>
              <w:rPr>
                <w:color w:val="231F20"/>
                <w:sz w:val="20"/>
              </w:rPr>
              <w:t>)</w:t>
            </w:r>
            <w:r>
              <w:rPr>
                <w:color w:val="231F20"/>
                <w:spacing w:val="-26"/>
                <w:sz w:val="20"/>
              </w:rPr>
              <w:t xml:space="preserve"> </w:t>
            </w:r>
            <w:r>
              <w:rPr>
                <w:b/>
                <w:color w:val="231F20"/>
                <w:sz w:val="20"/>
              </w:rPr>
              <w:t>**</w:t>
            </w:r>
            <w:r>
              <w:rPr>
                <w:color w:val="231F20"/>
                <w:sz w:val="20"/>
              </w:rPr>
              <w:t>/</w:t>
            </w:r>
            <w:r>
              <w:rPr>
                <w:b/>
                <w:color w:val="231F20"/>
                <w:sz w:val="20"/>
              </w:rPr>
              <w:t>***</w:t>
            </w:r>
          </w:p>
        </w:tc>
        <w:tc>
          <w:tcPr>
            <w:tcW w:w="1371" w:type="dxa"/>
            <w:shd w:val="clear" w:color="auto" w:fill="E6E7E8"/>
          </w:tcPr>
          <w:p w:rsidR="00EC6530" w:rsidRDefault="00515542">
            <w:pPr>
              <w:pStyle w:val="TableParagraph"/>
              <w:spacing w:before="166"/>
              <w:ind w:left="347"/>
              <w:rPr>
                <w:sz w:val="20"/>
              </w:rPr>
            </w:pPr>
            <w:r>
              <w:rPr>
                <w:color w:val="231F20"/>
                <w:sz w:val="20"/>
              </w:rPr>
              <w:t>Per Day</w:t>
            </w:r>
          </w:p>
        </w:tc>
        <w:tc>
          <w:tcPr>
            <w:tcW w:w="1543" w:type="dxa"/>
            <w:shd w:val="clear" w:color="auto" w:fill="E6E7E8"/>
          </w:tcPr>
          <w:p w:rsidR="00EC6530" w:rsidRDefault="00515542">
            <w:pPr>
              <w:pStyle w:val="TableParagraph"/>
              <w:spacing w:before="166"/>
              <w:ind w:right="106"/>
              <w:jc w:val="right"/>
              <w:rPr>
                <w:sz w:val="20"/>
              </w:rPr>
            </w:pPr>
            <w:r>
              <w:rPr>
                <w:color w:val="231F20"/>
                <w:w w:val="90"/>
                <w:sz w:val="20"/>
              </w:rPr>
              <w:t>$1,800.00</w:t>
            </w:r>
          </w:p>
        </w:tc>
        <w:tc>
          <w:tcPr>
            <w:tcW w:w="1291" w:type="dxa"/>
            <w:tcBorders>
              <w:right w:val="single" w:sz="4" w:space="0" w:color="231F20"/>
            </w:tcBorders>
            <w:shd w:val="clear" w:color="auto" w:fill="E6E7E8"/>
          </w:tcPr>
          <w:p w:rsidR="00EC6530" w:rsidRDefault="00EC6530">
            <w:pPr>
              <w:pStyle w:val="TableParagraph"/>
              <w:spacing w:before="166"/>
              <w:ind w:right="72"/>
              <w:jc w:val="right"/>
              <w:rPr>
                <w:sz w:val="20"/>
              </w:rPr>
            </w:pPr>
          </w:p>
        </w:tc>
      </w:tr>
      <w:tr w:rsidR="00EC6530">
        <w:trPr>
          <w:trHeight w:val="322"/>
        </w:trPr>
        <w:tc>
          <w:tcPr>
            <w:tcW w:w="2547" w:type="dxa"/>
            <w:tcBorders>
              <w:left w:val="single" w:sz="4" w:space="0" w:color="231F20"/>
            </w:tcBorders>
          </w:tcPr>
          <w:p w:rsidR="00EC6530" w:rsidRDefault="00515542">
            <w:pPr>
              <w:pStyle w:val="TableParagraph"/>
              <w:ind w:left="85"/>
              <w:rPr>
                <w:sz w:val="20"/>
              </w:rPr>
            </w:pPr>
            <w:r>
              <w:rPr>
                <w:color w:val="231F20"/>
                <w:sz w:val="20"/>
              </w:rPr>
              <w:t>LABORCONSULT</w:t>
            </w:r>
          </w:p>
        </w:tc>
        <w:tc>
          <w:tcPr>
            <w:tcW w:w="4036" w:type="dxa"/>
          </w:tcPr>
          <w:p w:rsidR="00EC6530" w:rsidRDefault="00515542">
            <w:pPr>
              <w:pStyle w:val="TableParagraph"/>
              <w:ind w:left="63"/>
              <w:rPr>
                <w:sz w:val="20"/>
              </w:rPr>
            </w:pPr>
            <w:r>
              <w:rPr>
                <w:color w:val="231F20"/>
                <w:sz w:val="20"/>
              </w:rPr>
              <w:t>Consultant</w:t>
            </w:r>
          </w:p>
        </w:tc>
        <w:tc>
          <w:tcPr>
            <w:tcW w:w="1371" w:type="dxa"/>
          </w:tcPr>
          <w:p w:rsidR="00EC6530" w:rsidRDefault="00515542">
            <w:pPr>
              <w:pStyle w:val="TableParagraph"/>
              <w:ind w:left="347"/>
              <w:rPr>
                <w:sz w:val="20"/>
              </w:rPr>
            </w:pPr>
            <w:r>
              <w:rPr>
                <w:color w:val="231F20"/>
                <w:sz w:val="20"/>
              </w:rPr>
              <w:t>Per Hour</w:t>
            </w:r>
          </w:p>
        </w:tc>
        <w:tc>
          <w:tcPr>
            <w:tcW w:w="1543" w:type="dxa"/>
          </w:tcPr>
          <w:p w:rsidR="00EC6530" w:rsidRDefault="00515542">
            <w:pPr>
              <w:pStyle w:val="TableParagraph"/>
              <w:ind w:right="106"/>
              <w:jc w:val="right"/>
              <w:rPr>
                <w:sz w:val="20"/>
              </w:rPr>
            </w:pPr>
            <w:r>
              <w:rPr>
                <w:color w:val="231F20"/>
                <w:w w:val="90"/>
                <w:sz w:val="20"/>
              </w:rPr>
              <w:t>$250.00</w:t>
            </w:r>
          </w:p>
        </w:tc>
        <w:tc>
          <w:tcPr>
            <w:tcW w:w="1291"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547" w:type="dxa"/>
            <w:tcBorders>
              <w:left w:val="single" w:sz="4" w:space="0" w:color="231F20"/>
            </w:tcBorders>
            <w:shd w:val="clear" w:color="auto" w:fill="E6E7E8"/>
          </w:tcPr>
          <w:p w:rsidR="00EC6530" w:rsidRDefault="00515542">
            <w:pPr>
              <w:pStyle w:val="TableParagraph"/>
              <w:ind w:left="85"/>
              <w:rPr>
                <w:sz w:val="20"/>
              </w:rPr>
            </w:pPr>
            <w:r>
              <w:rPr>
                <w:color w:val="231F20"/>
                <w:sz w:val="20"/>
              </w:rPr>
              <w:t>LABORDATABASEANA</w:t>
            </w:r>
          </w:p>
        </w:tc>
        <w:tc>
          <w:tcPr>
            <w:tcW w:w="4036" w:type="dxa"/>
            <w:shd w:val="clear" w:color="auto" w:fill="E6E7E8"/>
          </w:tcPr>
          <w:p w:rsidR="00EC6530" w:rsidRDefault="00515542">
            <w:pPr>
              <w:pStyle w:val="TableParagraph"/>
              <w:ind w:left="63"/>
              <w:rPr>
                <w:sz w:val="20"/>
              </w:rPr>
            </w:pPr>
            <w:r>
              <w:rPr>
                <w:color w:val="231F20"/>
                <w:sz w:val="20"/>
              </w:rPr>
              <w:t>Database Analyst</w:t>
            </w:r>
          </w:p>
        </w:tc>
        <w:tc>
          <w:tcPr>
            <w:tcW w:w="1371" w:type="dxa"/>
            <w:shd w:val="clear" w:color="auto" w:fill="E6E7E8"/>
          </w:tcPr>
          <w:p w:rsidR="00EC6530" w:rsidRDefault="00515542">
            <w:pPr>
              <w:pStyle w:val="TableParagraph"/>
              <w:ind w:left="347"/>
              <w:rPr>
                <w:sz w:val="20"/>
              </w:rPr>
            </w:pPr>
            <w:r>
              <w:rPr>
                <w:color w:val="231F20"/>
                <w:sz w:val="20"/>
              </w:rPr>
              <w:t>Per Hour</w:t>
            </w:r>
          </w:p>
        </w:tc>
        <w:tc>
          <w:tcPr>
            <w:tcW w:w="1543" w:type="dxa"/>
            <w:shd w:val="clear" w:color="auto" w:fill="E6E7E8"/>
          </w:tcPr>
          <w:p w:rsidR="00EC6530" w:rsidRDefault="00515542">
            <w:pPr>
              <w:pStyle w:val="TableParagraph"/>
              <w:ind w:right="106"/>
              <w:jc w:val="right"/>
              <w:rPr>
                <w:sz w:val="20"/>
              </w:rPr>
            </w:pPr>
            <w:r>
              <w:rPr>
                <w:color w:val="231F20"/>
                <w:w w:val="90"/>
                <w:sz w:val="20"/>
              </w:rPr>
              <w:t>$225.00</w:t>
            </w:r>
          </w:p>
        </w:tc>
        <w:tc>
          <w:tcPr>
            <w:tcW w:w="1291"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547" w:type="dxa"/>
            <w:tcBorders>
              <w:left w:val="single" w:sz="4" w:space="0" w:color="231F20"/>
            </w:tcBorders>
          </w:tcPr>
          <w:p w:rsidR="00EC6530" w:rsidRDefault="00515542">
            <w:pPr>
              <w:pStyle w:val="TableParagraph"/>
              <w:ind w:left="85"/>
              <w:rPr>
                <w:sz w:val="20"/>
              </w:rPr>
            </w:pPr>
            <w:r>
              <w:rPr>
                <w:color w:val="231F20"/>
                <w:sz w:val="20"/>
              </w:rPr>
              <w:t>LABORDATABASEARCHI</w:t>
            </w:r>
          </w:p>
        </w:tc>
        <w:tc>
          <w:tcPr>
            <w:tcW w:w="4036" w:type="dxa"/>
          </w:tcPr>
          <w:p w:rsidR="00EC6530" w:rsidRDefault="00515542">
            <w:pPr>
              <w:pStyle w:val="TableParagraph"/>
              <w:ind w:left="63"/>
              <w:rPr>
                <w:sz w:val="20"/>
              </w:rPr>
            </w:pPr>
            <w:r>
              <w:rPr>
                <w:color w:val="231F20"/>
                <w:sz w:val="20"/>
              </w:rPr>
              <w:t>Database Architect</w:t>
            </w:r>
          </w:p>
        </w:tc>
        <w:tc>
          <w:tcPr>
            <w:tcW w:w="1371" w:type="dxa"/>
          </w:tcPr>
          <w:p w:rsidR="00EC6530" w:rsidRDefault="00515542">
            <w:pPr>
              <w:pStyle w:val="TableParagraph"/>
              <w:ind w:left="347"/>
              <w:rPr>
                <w:sz w:val="20"/>
              </w:rPr>
            </w:pPr>
            <w:r>
              <w:rPr>
                <w:color w:val="231F20"/>
                <w:sz w:val="20"/>
              </w:rPr>
              <w:t>Per Hour</w:t>
            </w:r>
          </w:p>
        </w:tc>
        <w:tc>
          <w:tcPr>
            <w:tcW w:w="1543" w:type="dxa"/>
          </w:tcPr>
          <w:p w:rsidR="00EC6530" w:rsidRDefault="00515542">
            <w:pPr>
              <w:pStyle w:val="TableParagraph"/>
              <w:ind w:right="106"/>
              <w:jc w:val="right"/>
              <w:rPr>
                <w:sz w:val="20"/>
              </w:rPr>
            </w:pPr>
            <w:r>
              <w:rPr>
                <w:color w:val="231F20"/>
                <w:w w:val="90"/>
                <w:sz w:val="20"/>
              </w:rPr>
              <w:t>$250.00</w:t>
            </w:r>
          </w:p>
        </w:tc>
        <w:tc>
          <w:tcPr>
            <w:tcW w:w="1291"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547" w:type="dxa"/>
            <w:tcBorders>
              <w:left w:val="single" w:sz="4" w:space="0" w:color="231F20"/>
            </w:tcBorders>
            <w:shd w:val="clear" w:color="auto" w:fill="E6E7E8"/>
          </w:tcPr>
          <w:p w:rsidR="00EC6530" w:rsidRDefault="00515542">
            <w:pPr>
              <w:pStyle w:val="TableParagraph"/>
              <w:ind w:left="85"/>
              <w:rPr>
                <w:sz w:val="20"/>
              </w:rPr>
            </w:pPr>
            <w:r>
              <w:rPr>
                <w:color w:val="231F20"/>
                <w:sz w:val="20"/>
              </w:rPr>
              <w:t>LABORDIRVP</w:t>
            </w:r>
          </w:p>
        </w:tc>
        <w:tc>
          <w:tcPr>
            <w:tcW w:w="4036" w:type="dxa"/>
            <w:shd w:val="clear" w:color="auto" w:fill="E6E7E8"/>
          </w:tcPr>
          <w:p w:rsidR="00EC6530" w:rsidRDefault="00515542">
            <w:pPr>
              <w:pStyle w:val="TableParagraph"/>
              <w:ind w:left="63"/>
              <w:rPr>
                <w:sz w:val="20"/>
              </w:rPr>
            </w:pPr>
            <w:r>
              <w:rPr>
                <w:color w:val="231F20"/>
                <w:sz w:val="20"/>
              </w:rPr>
              <w:t>Director/VP</w:t>
            </w:r>
          </w:p>
        </w:tc>
        <w:tc>
          <w:tcPr>
            <w:tcW w:w="1371" w:type="dxa"/>
            <w:shd w:val="clear" w:color="auto" w:fill="E6E7E8"/>
          </w:tcPr>
          <w:p w:rsidR="00EC6530" w:rsidRDefault="00515542">
            <w:pPr>
              <w:pStyle w:val="TableParagraph"/>
              <w:ind w:left="347"/>
              <w:rPr>
                <w:sz w:val="20"/>
              </w:rPr>
            </w:pPr>
            <w:r>
              <w:rPr>
                <w:color w:val="231F20"/>
                <w:sz w:val="20"/>
              </w:rPr>
              <w:t>Per Hour</w:t>
            </w:r>
          </w:p>
        </w:tc>
        <w:tc>
          <w:tcPr>
            <w:tcW w:w="1543" w:type="dxa"/>
            <w:shd w:val="clear" w:color="auto" w:fill="E6E7E8"/>
          </w:tcPr>
          <w:p w:rsidR="00EC6530" w:rsidRDefault="00515542">
            <w:pPr>
              <w:pStyle w:val="TableParagraph"/>
              <w:ind w:right="106"/>
              <w:jc w:val="right"/>
              <w:rPr>
                <w:sz w:val="20"/>
              </w:rPr>
            </w:pPr>
            <w:r>
              <w:rPr>
                <w:color w:val="231F20"/>
                <w:w w:val="90"/>
                <w:sz w:val="20"/>
              </w:rPr>
              <w:t>$350.00</w:t>
            </w:r>
          </w:p>
        </w:tc>
        <w:tc>
          <w:tcPr>
            <w:tcW w:w="1291"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547" w:type="dxa"/>
            <w:tcBorders>
              <w:left w:val="single" w:sz="4" w:space="0" w:color="231F20"/>
            </w:tcBorders>
          </w:tcPr>
          <w:p w:rsidR="00EC6530" w:rsidRDefault="00515542">
            <w:pPr>
              <w:pStyle w:val="TableParagraph"/>
              <w:ind w:left="85"/>
              <w:rPr>
                <w:sz w:val="20"/>
              </w:rPr>
            </w:pPr>
            <w:r>
              <w:rPr>
                <w:color w:val="231F20"/>
                <w:sz w:val="20"/>
              </w:rPr>
              <w:t>LABORFIELDTECH</w:t>
            </w:r>
          </w:p>
        </w:tc>
        <w:tc>
          <w:tcPr>
            <w:tcW w:w="4036" w:type="dxa"/>
          </w:tcPr>
          <w:p w:rsidR="00EC6530" w:rsidRDefault="00515542">
            <w:pPr>
              <w:pStyle w:val="TableParagraph"/>
              <w:ind w:left="63"/>
              <w:rPr>
                <w:b/>
                <w:sz w:val="20"/>
              </w:rPr>
            </w:pPr>
            <w:r>
              <w:rPr>
                <w:color w:val="231F20"/>
                <w:sz w:val="20"/>
              </w:rPr>
              <w:t xml:space="preserve">Field Technician (4-hour minimum) </w:t>
            </w:r>
            <w:r>
              <w:rPr>
                <w:b/>
                <w:color w:val="231F20"/>
                <w:sz w:val="20"/>
              </w:rPr>
              <w:t>**</w:t>
            </w:r>
            <w:r>
              <w:rPr>
                <w:color w:val="231F20"/>
                <w:sz w:val="20"/>
              </w:rPr>
              <w:t>/</w:t>
            </w:r>
            <w:r>
              <w:rPr>
                <w:b/>
                <w:color w:val="231F20"/>
                <w:sz w:val="20"/>
              </w:rPr>
              <w:t>***</w:t>
            </w:r>
          </w:p>
        </w:tc>
        <w:tc>
          <w:tcPr>
            <w:tcW w:w="1371" w:type="dxa"/>
          </w:tcPr>
          <w:p w:rsidR="00EC6530" w:rsidRDefault="00515542">
            <w:pPr>
              <w:pStyle w:val="TableParagraph"/>
              <w:ind w:left="347"/>
              <w:rPr>
                <w:sz w:val="20"/>
              </w:rPr>
            </w:pPr>
            <w:r>
              <w:rPr>
                <w:color w:val="231F20"/>
                <w:sz w:val="20"/>
              </w:rPr>
              <w:t>Per Hour</w:t>
            </w:r>
          </w:p>
        </w:tc>
        <w:tc>
          <w:tcPr>
            <w:tcW w:w="1543" w:type="dxa"/>
          </w:tcPr>
          <w:p w:rsidR="00EC6530" w:rsidRDefault="00515542">
            <w:pPr>
              <w:pStyle w:val="TableParagraph"/>
              <w:ind w:right="106"/>
              <w:jc w:val="right"/>
              <w:rPr>
                <w:sz w:val="20"/>
              </w:rPr>
            </w:pPr>
            <w:r>
              <w:rPr>
                <w:color w:val="231F20"/>
                <w:w w:val="90"/>
                <w:sz w:val="20"/>
              </w:rPr>
              <w:t>$225.00</w:t>
            </w:r>
          </w:p>
        </w:tc>
        <w:tc>
          <w:tcPr>
            <w:tcW w:w="1291"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547" w:type="dxa"/>
            <w:tcBorders>
              <w:left w:val="single" w:sz="4" w:space="0" w:color="231F20"/>
            </w:tcBorders>
            <w:shd w:val="clear" w:color="auto" w:fill="E6E7E8"/>
          </w:tcPr>
          <w:p w:rsidR="00EC6530" w:rsidRDefault="00515542">
            <w:pPr>
              <w:pStyle w:val="TableParagraph"/>
              <w:ind w:left="85"/>
              <w:rPr>
                <w:sz w:val="20"/>
              </w:rPr>
            </w:pPr>
            <w:r>
              <w:rPr>
                <w:color w:val="231F20"/>
                <w:sz w:val="20"/>
              </w:rPr>
              <w:t>LABORHARDENG</w:t>
            </w:r>
          </w:p>
        </w:tc>
        <w:tc>
          <w:tcPr>
            <w:tcW w:w="4036" w:type="dxa"/>
            <w:shd w:val="clear" w:color="auto" w:fill="E6E7E8"/>
          </w:tcPr>
          <w:p w:rsidR="00EC6530" w:rsidRDefault="00515542">
            <w:pPr>
              <w:pStyle w:val="TableParagraph"/>
              <w:ind w:left="63"/>
              <w:rPr>
                <w:sz w:val="20"/>
              </w:rPr>
            </w:pPr>
            <w:r>
              <w:rPr>
                <w:color w:val="231F20"/>
                <w:sz w:val="20"/>
              </w:rPr>
              <w:t>Hardware Engineer</w:t>
            </w:r>
          </w:p>
        </w:tc>
        <w:tc>
          <w:tcPr>
            <w:tcW w:w="1371" w:type="dxa"/>
            <w:shd w:val="clear" w:color="auto" w:fill="E6E7E8"/>
          </w:tcPr>
          <w:p w:rsidR="00EC6530" w:rsidRDefault="00515542">
            <w:pPr>
              <w:pStyle w:val="TableParagraph"/>
              <w:ind w:left="347"/>
              <w:rPr>
                <w:sz w:val="20"/>
              </w:rPr>
            </w:pPr>
            <w:r>
              <w:rPr>
                <w:color w:val="231F20"/>
                <w:sz w:val="20"/>
              </w:rPr>
              <w:t>Per Hour</w:t>
            </w:r>
          </w:p>
        </w:tc>
        <w:tc>
          <w:tcPr>
            <w:tcW w:w="1543" w:type="dxa"/>
            <w:shd w:val="clear" w:color="auto" w:fill="E6E7E8"/>
          </w:tcPr>
          <w:p w:rsidR="00EC6530" w:rsidRDefault="00515542">
            <w:pPr>
              <w:pStyle w:val="TableParagraph"/>
              <w:ind w:right="106"/>
              <w:jc w:val="right"/>
              <w:rPr>
                <w:sz w:val="20"/>
              </w:rPr>
            </w:pPr>
            <w:r>
              <w:rPr>
                <w:color w:val="231F20"/>
                <w:w w:val="90"/>
                <w:sz w:val="20"/>
              </w:rPr>
              <w:t>$250.00</w:t>
            </w:r>
          </w:p>
        </w:tc>
        <w:tc>
          <w:tcPr>
            <w:tcW w:w="1291"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547" w:type="dxa"/>
            <w:tcBorders>
              <w:left w:val="single" w:sz="4" w:space="0" w:color="231F20"/>
            </w:tcBorders>
          </w:tcPr>
          <w:p w:rsidR="00EC6530" w:rsidRDefault="00515542">
            <w:pPr>
              <w:pStyle w:val="TableParagraph"/>
              <w:ind w:left="85"/>
              <w:rPr>
                <w:sz w:val="20"/>
              </w:rPr>
            </w:pPr>
            <w:r>
              <w:rPr>
                <w:color w:val="231F20"/>
                <w:sz w:val="20"/>
              </w:rPr>
              <w:t>LABORHARDMGR</w:t>
            </w:r>
          </w:p>
        </w:tc>
        <w:tc>
          <w:tcPr>
            <w:tcW w:w="4036" w:type="dxa"/>
          </w:tcPr>
          <w:p w:rsidR="00EC6530" w:rsidRDefault="00515542">
            <w:pPr>
              <w:pStyle w:val="TableParagraph"/>
              <w:ind w:left="63"/>
              <w:rPr>
                <w:sz w:val="20"/>
              </w:rPr>
            </w:pPr>
            <w:r>
              <w:rPr>
                <w:color w:val="231F20"/>
                <w:sz w:val="20"/>
              </w:rPr>
              <w:t>Hardware Manager</w:t>
            </w:r>
          </w:p>
        </w:tc>
        <w:tc>
          <w:tcPr>
            <w:tcW w:w="1371" w:type="dxa"/>
          </w:tcPr>
          <w:p w:rsidR="00EC6530" w:rsidRDefault="00515542">
            <w:pPr>
              <w:pStyle w:val="TableParagraph"/>
              <w:ind w:left="347"/>
              <w:rPr>
                <w:sz w:val="20"/>
              </w:rPr>
            </w:pPr>
            <w:r>
              <w:rPr>
                <w:color w:val="231F20"/>
                <w:sz w:val="20"/>
              </w:rPr>
              <w:t>Per Hour</w:t>
            </w:r>
          </w:p>
        </w:tc>
        <w:tc>
          <w:tcPr>
            <w:tcW w:w="1543" w:type="dxa"/>
          </w:tcPr>
          <w:p w:rsidR="00EC6530" w:rsidRDefault="00515542">
            <w:pPr>
              <w:pStyle w:val="TableParagraph"/>
              <w:ind w:right="106"/>
              <w:jc w:val="right"/>
              <w:rPr>
                <w:sz w:val="20"/>
              </w:rPr>
            </w:pPr>
            <w:r>
              <w:rPr>
                <w:color w:val="231F20"/>
                <w:w w:val="90"/>
                <w:sz w:val="20"/>
              </w:rPr>
              <w:t>$250.00</w:t>
            </w:r>
          </w:p>
        </w:tc>
        <w:tc>
          <w:tcPr>
            <w:tcW w:w="1291"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547" w:type="dxa"/>
            <w:tcBorders>
              <w:left w:val="single" w:sz="4" w:space="0" w:color="231F20"/>
            </w:tcBorders>
            <w:shd w:val="clear" w:color="auto" w:fill="E6E7E8"/>
          </w:tcPr>
          <w:p w:rsidR="00EC6530" w:rsidRDefault="00515542">
            <w:pPr>
              <w:pStyle w:val="TableParagraph"/>
              <w:ind w:left="85"/>
              <w:rPr>
                <w:sz w:val="20"/>
              </w:rPr>
            </w:pPr>
            <w:r>
              <w:rPr>
                <w:color w:val="231F20"/>
                <w:sz w:val="20"/>
              </w:rPr>
              <w:t>LABORPGMMGR</w:t>
            </w:r>
          </w:p>
        </w:tc>
        <w:tc>
          <w:tcPr>
            <w:tcW w:w="4036" w:type="dxa"/>
            <w:shd w:val="clear" w:color="auto" w:fill="E6E7E8"/>
          </w:tcPr>
          <w:p w:rsidR="00EC6530" w:rsidRDefault="00515542">
            <w:pPr>
              <w:pStyle w:val="TableParagraph"/>
              <w:ind w:left="63"/>
              <w:rPr>
                <w:sz w:val="20"/>
              </w:rPr>
            </w:pPr>
            <w:r>
              <w:rPr>
                <w:color w:val="231F20"/>
                <w:sz w:val="20"/>
              </w:rPr>
              <w:t>Program Manager</w:t>
            </w:r>
          </w:p>
        </w:tc>
        <w:tc>
          <w:tcPr>
            <w:tcW w:w="1371" w:type="dxa"/>
            <w:shd w:val="clear" w:color="auto" w:fill="E6E7E8"/>
          </w:tcPr>
          <w:p w:rsidR="00EC6530" w:rsidRDefault="00515542">
            <w:pPr>
              <w:pStyle w:val="TableParagraph"/>
              <w:ind w:left="347"/>
              <w:rPr>
                <w:sz w:val="20"/>
              </w:rPr>
            </w:pPr>
            <w:r>
              <w:rPr>
                <w:color w:val="231F20"/>
                <w:sz w:val="20"/>
              </w:rPr>
              <w:t>Per Hour</w:t>
            </w:r>
          </w:p>
        </w:tc>
        <w:tc>
          <w:tcPr>
            <w:tcW w:w="1543" w:type="dxa"/>
            <w:shd w:val="clear" w:color="auto" w:fill="E6E7E8"/>
          </w:tcPr>
          <w:p w:rsidR="00EC6530" w:rsidRDefault="00515542">
            <w:pPr>
              <w:pStyle w:val="TableParagraph"/>
              <w:ind w:right="106"/>
              <w:jc w:val="right"/>
              <w:rPr>
                <w:sz w:val="20"/>
              </w:rPr>
            </w:pPr>
            <w:r>
              <w:rPr>
                <w:color w:val="231F20"/>
                <w:w w:val="90"/>
                <w:sz w:val="20"/>
              </w:rPr>
              <w:t>$225.00</w:t>
            </w:r>
          </w:p>
        </w:tc>
        <w:tc>
          <w:tcPr>
            <w:tcW w:w="1291"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547" w:type="dxa"/>
            <w:tcBorders>
              <w:left w:val="single" w:sz="4" w:space="0" w:color="231F20"/>
            </w:tcBorders>
          </w:tcPr>
          <w:p w:rsidR="00EC6530" w:rsidRDefault="00515542">
            <w:pPr>
              <w:pStyle w:val="TableParagraph"/>
              <w:ind w:left="85"/>
              <w:rPr>
                <w:sz w:val="20"/>
              </w:rPr>
            </w:pPr>
            <w:r>
              <w:rPr>
                <w:color w:val="231F20"/>
                <w:sz w:val="20"/>
              </w:rPr>
              <w:t>LABORPM</w:t>
            </w:r>
          </w:p>
        </w:tc>
        <w:tc>
          <w:tcPr>
            <w:tcW w:w="4036" w:type="dxa"/>
          </w:tcPr>
          <w:p w:rsidR="00EC6530" w:rsidRDefault="00515542">
            <w:pPr>
              <w:pStyle w:val="TableParagraph"/>
              <w:ind w:left="63"/>
              <w:rPr>
                <w:sz w:val="20"/>
              </w:rPr>
            </w:pPr>
            <w:r>
              <w:rPr>
                <w:color w:val="231F20"/>
                <w:sz w:val="20"/>
              </w:rPr>
              <w:t>Project Manager</w:t>
            </w:r>
          </w:p>
        </w:tc>
        <w:tc>
          <w:tcPr>
            <w:tcW w:w="1371" w:type="dxa"/>
          </w:tcPr>
          <w:p w:rsidR="00EC6530" w:rsidRDefault="00515542">
            <w:pPr>
              <w:pStyle w:val="TableParagraph"/>
              <w:ind w:left="347"/>
              <w:rPr>
                <w:sz w:val="20"/>
              </w:rPr>
            </w:pPr>
            <w:r>
              <w:rPr>
                <w:color w:val="231F20"/>
                <w:sz w:val="20"/>
              </w:rPr>
              <w:t>Per Hour</w:t>
            </w:r>
          </w:p>
        </w:tc>
        <w:tc>
          <w:tcPr>
            <w:tcW w:w="1543" w:type="dxa"/>
          </w:tcPr>
          <w:p w:rsidR="00EC6530" w:rsidRDefault="00515542">
            <w:pPr>
              <w:pStyle w:val="TableParagraph"/>
              <w:ind w:right="106"/>
              <w:jc w:val="right"/>
              <w:rPr>
                <w:sz w:val="20"/>
              </w:rPr>
            </w:pPr>
            <w:r>
              <w:rPr>
                <w:color w:val="231F20"/>
                <w:w w:val="90"/>
                <w:sz w:val="20"/>
              </w:rPr>
              <w:t>$200.00</w:t>
            </w:r>
          </w:p>
        </w:tc>
        <w:tc>
          <w:tcPr>
            <w:tcW w:w="1291"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547" w:type="dxa"/>
            <w:tcBorders>
              <w:left w:val="single" w:sz="4" w:space="0" w:color="231F20"/>
            </w:tcBorders>
            <w:shd w:val="clear" w:color="auto" w:fill="E6E7E8"/>
          </w:tcPr>
          <w:p w:rsidR="00EC6530" w:rsidRDefault="00515542">
            <w:pPr>
              <w:pStyle w:val="TableParagraph"/>
              <w:ind w:left="85"/>
              <w:rPr>
                <w:sz w:val="20"/>
              </w:rPr>
            </w:pPr>
            <w:r>
              <w:rPr>
                <w:color w:val="231F20"/>
                <w:sz w:val="20"/>
              </w:rPr>
              <w:t>LABORQCENG</w:t>
            </w:r>
          </w:p>
        </w:tc>
        <w:tc>
          <w:tcPr>
            <w:tcW w:w="4036" w:type="dxa"/>
            <w:shd w:val="clear" w:color="auto" w:fill="E6E7E8"/>
          </w:tcPr>
          <w:p w:rsidR="00EC6530" w:rsidRDefault="00515542">
            <w:pPr>
              <w:pStyle w:val="TableParagraph"/>
              <w:ind w:left="63"/>
              <w:rPr>
                <w:sz w:val="20"/>
              </w:rPr>
            </w:pPr>
            <w:r>
              <w:rPr>
                <w:color w:val="231F20"/>
                <w:sz w:val="20"/>
              </w:rPr>
              <w:t>Quality Engineer</w:t>
            </w:r>
          </w:p>
        </w:tc>
        <w:tc>
          <w:tcPr>
            <w:tcW w:w="1371" w:type="dxa"/>
            <w:shd w:val="clear" w:color="auto" w:fill="E6E7E8"/>
          </w:tcPr>
          <w:p w:rsidR="00EC6530" w:rsidRDefault="00515542">
            <w:pPr>
              <w:pStyle w:val="TableParagraph"/>
              <w:ind w:left="347"/>
              <w:rPr>
                <w:sz w:val="20"/>
              </w:rPr>
            </w:pPr>
            <w:r>
              <w:rPr>
                <w:color w:val="231F20"/>
                <w:sz w:val="20"/>
              </w:rPr>
              <w:t>Per Hour</w:t>
            </w:r>
          </w:p>
        </w:tc>
        <w:tc>
          <w:tcPr>
            <w:tcW w:w="1543" w:type="dxa"/>
            <w:shd w:val="clear" w:color="auto" w:fill="E6E7E8"/>
          </w:tcPr>
          <w:p w:rsidR="00EC6530" w:rsidRDefault="00515542">
            <w:pPr>
              <w:pStyle w:val="TableParagraph"/>
              <w:ind w:right="106"/>
              <w:jc w:val="right"/>
              <w:rPr>
                <w:sz w:val="20"/>
              </w:rPr>
            </w:pPr>
            <w:r>
              <w:rPr>
                <w:color w:val="231F20"/>
                <w:w w:val="90"/>
                <w:sz w:val="20"/>
              </w:rPr>
              <w:t>$235.00</w:t>
            </w:r>
          </w:p>
        </w:tc>
        <w:tc>
          <w:tcPr>
            <w:tcW w:w="1291"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547" w:type="dxa"/>
            <w:tcBorders>
              <w:left w:val="single" w:sz="4" w:space="0" w:color="231F20"/>
            </w:tcBorders>
          </w:tcPr>
          <w:p w:rsidR="00EC6530" w:rsidRDefault="00515542">
            <w:pPr>
              <w:pStyle w:val="TableParagraph"/>
              <w:ind w:left="85"/>
              <w:rPr>
                <w:sz w:val="20"/>
              </w:rPr>
            </w:pPr>
            <w:r>
              <w:rPr>
                <w:color w:val="231F20"/>
                <w:sz w:val="20"/>
              </w:rPr>
              <w:t>LABORSOFTIMP</w:t>
            </w:r>
          </w:p>
        </w:tc>
        <w:tc>
          <w:tcPr>
            <w:tcW w:w="4036" w:type="dxa"/>
          </w:tcPr>
          <w:p w:rsidR="00EC6530" w:rsidRDefault="00515542">
            <w:pPr>
              <w:pStyle w:val="TableParagraph"/>
              <w:ind w:left="63"/>
              <w:rPr>
                <w:sz w:val="20"/>
              </w:rPr>
            </w:pPr>
            <w:r>
              <w:rPr>
                <w:color w:val="231F20"/>
                <w:sz w:val="20"/>
              </w:rPr>
              <w:t>Software Implementation</w:t>
            </w:r>
          </w:p>
        </w:tc>
        <w:tc>
          <w:tcPr>
            <w:tcW w:w="1371" w:type="dxa"/>
          </w:tcPr>
          <w:p w:rsidR="00EC6530" w:rsidRDefault="00515542">
            <w:pPr>
              <w:pStyle w:val="TableParagraph"/>
              <w:ind w:left="347"/>
              <w:rPr>
                <w:sz w:val="20"/>
              </w:rPr>
            </w:pPr>
            <w:r>
              <w:rPr>
                <w:color w:val="231F20"/>
                <w:sz w:val="20"/>
              </w:rPr>
              <w:t>Per Hour</w:t>
            </w:r>
          </w:p>
        </w:tc>
        <w:tc>
          <w:tcPr>
            <w:tcW w:w="1543" w:type="dxa"/>
          </w:tcPr>
          <w:p w:rsidR="00EC6530" w:rsidRDefault="00515542">
            <w:pPr>
              <w:pStyle w:val="TableParagraph"/>
              <w:ind w:right="106"/>
              <w:jc w:val="right"/>
              <w:rPr>
                <w:sz w:val="20"/>
              </w:rPr>
            </w:pPr>
            <w:r>
              <w:rPr>
                <w:color w:val="231F20"/>
                <w:w w:val="90"/>
                <w:sz w:val="20"/>
              </w:rPr>
              <w:t>$225.00</w:t>
            </w:r>
          </w:p>
        </w:tc>
        <w:tc>
          <w:tcPr>
            <w:tcW w:w="1291"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547" w:type="dxa"/>
            <w:tcBorders>
              <w:left w:val="single" w:sz="4" w:space="0" w:color="231F20"/>
            </w:tcBorders>
            <w:shd w:val="clear" w:color="auto" w:fill="E6E7E8"/>
          </w:tcPr>
          <w:p w:rsidR="00EC6530" w:rsidRDefault="00515542">
            <w:pPr>
              <w:pStyle w:val="TableParagraph"/>
              <w:ind w:left="85"/>
              <w:rPr>
                <w:sz w:val="20"/>
              </w:rPr>
            </w:pPr>
            <w:r>
              <w:rPr>
                <w:color w:val="231F20"/>
                <w:sz w:val="20"/>
              </w:rPr>
              <w:t>LABORSOFTMGR</w:t>
            </w:r>
          </w:p>
        </w:tc>
        <w:tc>
          <w:tcPr>
            <w:tcW w:w="4036" w:type="dxa"/>
            <w:shd w:val="clear" w:color="auto" w:fill="E6E7E8"/>
          </w:tcPr>
          <w:p w:rsidR="00EC6530" w:rsidRDefault="00515542">
            <w:pPr>
              <w:pStyle w:val="TableParagraph"/>
              <w:ind w:left="63"/>
              <w:rPr>
                <w:sz w:val="20"/>
              </w:rPr>
            </w:pPr>
            <w:r>
              <w:rPr>
                <w:color w:val="231F20"/>
                <w:sz w:val="20"/>
              </w:rPr>
              <w:t>Software Manager</w:t>
            </w:r>
          </w:p>
        </w:tc>
        <w:tc>
          <w:tcPr>
            <w:tcW w:w="1371" w:type="dxa"/>
            <w:shd w:val="clear" w:color="auto" w:fill="E6E7E8"/>
          </w:tcPr>
          <w:p w:rsidR="00EC6530" w:rsidRDefault="00515542">
            <w:pPr>
              <w:pStyle w:val="TableParagraph"/>
              <w:ind w:left="347"/>
              <w:rPr>
                <w:sz w:val="20"/>
              </w:rPr>
            </w:pPr>
            <w:r>
              <w:rPr>
                <w:color w:val="231F20"/>
                <w:sz w:val="20"/>
              </w:rPr>
              <w:t>Per Hour</w:t>
            </w:r>
          </w:p>
        </w:tc>
        <w:tc>
          <w:tcPr>
            <w:tcW w:w="1543" w:type="dxa"/>
            <w:shd w:val="clear" w:color="auto" w:fill="E6E7E8"/>
          </w:tcPr>
          <w:p w:rsidR="00EC6530" w:rsidRDefault="00515542">
            <w:pPr>
              <w:pStyle w:val="TableParagraph"/>
              <w:ind w:right="106"/>
              <w:jc w:val="right"/>
              <w:rPr>
                <w:sz w:val="20"/>
              </w:rPr>
            </w:pPr>
            <w:r>
              <w:rPr>
                <w:color w:val="231F20"/>
                <w:w w:val="90"/>
                <w:sz w:val="20"/>
              </w:rPr>
              <w:t>$250.00</w:t>
            </w:r>
          </w:p>
        </w:tc>
        <w:tc>
          <w:tcPr>
            <w:tcW w:w="1291"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547" w:type="dxa"/>
            <w:tcBorders>
              <w:left w:val="single" w:sz="4" w:space="0" w:color="231F20"/>
            </w:tcBorders>
          </w:tcPr>
          <w:p w:rsidR="00EC6530" w:rsidRDefault="00515542">
            <w:pPr>
              <w:pStyle w:val="TableParagraph"/>
              <w:ind w:left="85"/>
              <w:rPr>
                <w:sz w:val="20"/>
              </w:rPr>
            </w:pPr>
            <w:r>
              <w:rPr>
                <w:color w:val="231F20"/>
                <w:sz w:val="20"/>
              </w:rPr>
              <w:t>LABORSOFTPGM</w:t>
            </w:r>
          </w:p>
        </w:tc>
        <w:tc>
          <w:tcPr>
            <w:tcW w:w="4036" w:type="dxa"/>
          </w:tcPr>
          <w:p w:rsidR="00EC6530" w:rsidRDefault="00515542">
            <w:pPr>
              <w:pStyle w:val="TableParagraph"/>
              <w:ind w:left="63"/>
              <w:rPr>
                <w:sz w:val="20"/>
              </w:rPr>
            </w:pPr>
            <w:r>
              <w:rPr>
                <w:color w:val="231F20"/>
                <w:sz w:val="20"/>
              </w:rPr>
              <w:t>Software Programmer</w:t>
            </w:r>
          </w:p>
        </w:tc>
        <w:tc>
          <w:tcPr>
            <w:tcW w:w="1371" w:type="dxa"/>
          </w:tcPr>
          <w:p w:rsidR="00EC6530" w:rsidRDefault="00515542">
            <w:pPr>
              <w:pStyle w:val="TableParagraph"/>
              <w:ind w:left="347"/>
              <w:rPr>
                <w:sz w:val="20"/>
              </w:rPr>
            </w:pPr>
            <w:r>
              <w:rPr>
                <w:color w:val="231F20"/>
                <w:sz w:val="20"/>
              </w:rPr>
              <w:t>Per Hour</w:t>
            </w:r>
          </w:p>
        </w:tc>
        <w:tc>
          <w:tcPr>
            <w:tcW w:w="1543" w:type="dxa"/>
          </w:tcPr>
          <w:p w:rsidR="00EC6530" w:rsidRDefault="00515542">
            <w:pPr>
              <w:pStyle w:val="TableParagraph"/>
              <w:ind w:right="106"/>
              <w:jc w:val="right"/>
              <w:rPr>
                <w:sz w:val="20"/>
              </w:rPr>
            </w:pPr>
            <w:r>
              <w:rPr>
                <w:color w:val="231F20"/>
                <w:w w:val="90"/>
                <w:sz w:val="20"/>
              </w:rPr>
              <w:t>$235.00</w:t>
            </w:r>
          </w:p>
        </w:tc>
        <w:tc>
          <w:tcPr>
            <w:tcW w:w="1291"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547" w:type="dxa"/>
            <w:tcBorders>
              <w:left w:val="single" w:sz="4" w:space="0" w:color="231F20"/>
            </w:tcBorders>
            <w:shd w:val="clear" w:color="auto" w:fill="E6E7E8"/>
          </w:tcPr>
          <w:p w:rsidR="00EC6530" w:rsidRDefault="00515542">
            <w:pPr>
              <w:pStyle w:val="TableParagraph"/>
              <w:ind w:left="85"/>
              <w:rPr>
                <w:sz w:val="20"/>
              </w:rPr>
            </w:pPr>
            <w:r>
              <w:rPr>
                <w:color w:val="231F20"/>
                <w:sz w:val="20"/>
              </w:rPr>
              <w:t>LABORTRAIN</w:t>
            </w:r>
          </w:p>
        </w:tc>
        <w:tc>
          <w:tcPr>
            <w:tcW w:w="4036" w:type="dxa"/>
            <w:shd w:val="clear" w:color="auto" w:fill="E6E7E8"/>
          </w:tcPr>
          <w:p w:rsidR="00EC6530" w:rsidRDefault="00515542">
            <w:pPr>
              <w:pStyle w:val="TableParagraph"/>
              <w:ind w:left="63"/>
              <w:rPr>
                <w:sz w:val="20"/>
              </w:rPr>
            </w:pPr>
            <w:r>
              <w:rPr>
                <w:color w:val="231F20"/>
                <w:sz w:val="20"/>
              </w:rPr>
              <w:t>Trainer</w:t>
            </w:r>
          </w:p>
        </w:tc>
        <w:tc>
          <w:tcPr>
            <w:tcW w:w="1371" w:type="dxa"/>
            <w:shd w:val="clear" w:color="auto" w:fill="E6E7E8"/>
          </w:tcPr>
          <w:p w:rsidR="00EC6530" w:rsidRDefault="00515542">
            <w:pPr>
              <w:pStyle w:val="TableParagraph"/>
              <w:ind w:left="347"/>
              <w:rPr>
                <w:sz w:val="20"/>
              </w:rPr>
            </w:pPr>
            <w:r>
              <w:rPr>
                <w:color w:val="231F20"/>
                <w:sz w:val="20"/>
              </w:rPr>
              <w:t>Per Hour</w:t>
            </w:r>
          </w:p>
        </w:tc>
        <w:tc>
          <w:tcPr>
            <w:tcW w:w="1543" w:type="dxa"/>
            <w:shd w:val="clear" w:color="auto" w:fill="E6E7E8"/>
          </w:tcPr>
          <w:p w:rsidR="00EC6530" w:rsidRDefault="00515542">
            <w:pPr>
              <w:pStyle w:val="TableParagraph"/>
              <w:ind w:right="106"/>
              <w:jc w:val="right"/>
              <w:rPr>
                <w:sz w:val="20"/>
              </w:rPr>
            </w:pPr>
            <w:r>
              <w:rPr>
                <w:color w:val="231F20"/>
                <w:w w:val="90"/>
                <w:sz w:val="20"/>
              </w:rPr>
              <w:t>$225.00</w:t>
            </w:r>
          </w:p>
        </w:tc>
        <w:tc>
          <w:tcPr>
            <w:tcW w:w="1291"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547" w:type="dxa"/>
            <w:tcBorders>
              <w:left w:val="single" w:sz="4" w:space="0" w:color="231F20"/>
            </w:tcBorders>
          </w:tcPr>
          <w:p w:rsidR="00EC6530" w:rsidRDefault="00515542">
            <w:pPr>
              <w:pStyle w:val="TableParagraph"/>
              <w:ind w:left="85"/>
              <w:rPr>
                <w:sz w:val="20"/>
              </w:rPr>
            </w:pPr>
            <w:r>
              <w:rPr>
                <w:color w:val="231F20"/>
                <w:sz w:val="20"/>
              </w:rPr>
              <w:t>LABORWEBPGM</w:t>
            </w:r>
          </w:p>
        </w:tc>
        <w:tc>
          <w:tcPr>
            <w:tcW w:w="4036" w:type="dxa"/>
          </w:tcPr>
          <w:p w:rsidR="00EC6530" w:rsidRDefault="00515542">
            <w:pPr>
              <w:pStyle w:val="TableParagraph"/>
              <w:ind w:left="63"/>
              <w:rPr>
                <w:sz w:val="20"/>
              </w:rPr>
            </w:pPr>
            <w:r>
              <w:rPr>
                <w:color w:val="231F20"/>
                <w:sz w:val="20"/>
              </w:rPr>
              <w:t>Web Programmer</w:t>
            </w:r>
          </w:p>
        </w:tc>
        <w:tc>
          <w:tcPr>
            <w:tcW w:w="1371" w:type="dxa"/>
          </w:tcPr>
          <w:p w:rsidR="00EC6530" w:rsidRDefault="00515542">
            <w:pPr>
              <w:pStyle w:val="TableParagraph"/>
              <w:ind w:left="347"/>
              <w:rPr>
                <w:sz w:val="20"/>
              </w:rPr>
            </w:pPr>
            <w:r>
              <w:rPr>
                <w:color w:val="231F20"/>
                <w:sz w:val="20"/>
              </w:rPr>
              <w:t>Per Hour</w:t>
            </w:r>
          </w:p>
        </w:tc>
        <w:tc>
          <w:tcPr>
            <w:tcW w:w="1543" w:type="dxa"/>
          </w:tcPr>
          <w:p w:rsidR="00EC6530" w:rsidRDefault="00515542">
            <w:pPr>
              <w:pStyle w:val="TableParagraph"/>
              <w:ind w:right="106"/>
              <w:jc w:val="right"/>
              <w:rPr>
                <w:sz w:val="20"/>
              </w:rPr>
            </w:pPr>
            <w:r>
              <w:rPr>
                <w:color w:val="231F20"/>
                <w:w w:val="90"/>
                <w:sz w:val="20"/>
              </w:rPr>
              <w:t>$180.00</w:t>
            </w:r>
          </w:p>
        </w:tc>
        <w:tc>
          <w:tcPr>
            <w:tcW w:w="1291" w:type="dxa"/>
            <w:tcBorders>
              <w:right w:val="single" w:sz="4" w:space="0" w:color="231F20"/>
            </w:tcBorders>
          </w:tcPr>
          <w:p w:rsidR="00EC6530" w:rsidRDefault="00EC6530">
            <w:pPr>
              <w:pStyle w:val="TableParagraph"/>
              <w:ind w:right="72"/>
              <w:jc w:val="right"/>
              <w:rPr>
                <w:sz w:val="20"/>
              </w:rPr>
            </w:pPr>
          </w:p>
        </w:tc>
      </w:tr>
      <w:tr w:rsidR="00EC6530">
        <w:trPr>
          <w:trHeight w:val="562"/>
        </w:trPr>
        <w:tc>
          <w:tcPr>
            <w:tcW w:w="2547" w:type="dxa"/>
            <w:tcBorders>
              <w:left w:val="single" w:sz="4" w:space="0" w:color="231F20"/>
            </w:tcBorders>
            <w:shd w:val="clear" w:color="auto" w:fill="E6E7E8"/>
          </w:tcPr>
          <w:p w:rsidR="00EC6530" w:rsidRDefault="00515542">
            <w:pPr>
              <w:pStyle w:val="TableParagraph"/>
              <w:spacing w:before="166"/>
              <w:ind w:left="85"/>
              <w:rPr>
                <w:sz w:val="20"/>
              </w:rPr>
            </w:pPr>
            <w:r>
              <w:rPr>
                <w:color w:val="231F20"/>
                <w:sz w:val="20"/>
              </w:rPr>
              <w:t>TECH-SUPPORT-REP</w:t>
            </w:r>
          </w:p>
        </w:tc>
        <w:tc>
          <w:tcPr>
            <w:tcW w:w="4036" w:type="dxa"/>
            <w:shd w:val="clear" w:color="auto" w:fill="E6E7E8"/>
          </w:tcPr>
          <w:p w:rsidR="00EC6530" w:rsidRDefault="00515542">
            <w:pPr>
              <w:pStyle w:val="TableParagraph"/>
              <w:spacing w:before="49" w:line="235" w:lineRule="auto"/>
              <w:ind w:left="63" w:right="1445"/>
              <w:rPr>
                <w:sz w:val="20"/>
              </w:rPr>
            </w:pPr>
            <w:r>
              <w:rPr>
                <w:color w:val="231F20"/>
                <w:sz w:val="20"/>
              </w:rPr>
              <w:t xml:space="preserve">Call Center Tech Support </w:t>
            </w:r>
            <w:r>
              <w:rPr>
                <w:color w:val="231F20"/>
                <w:w w:val="95"/>
                <w:sz w:val="20"/>
              </w:rPr>
              <w:t>Representative (AFMS/GPS) +</w:t>
            </w:r>
          </w:p>
        </w:tc>
        <w:tc>
          <w:tcPr>
            <w:tcW w:w="1371" w:type="dxa"/>
            <w:shd w:val="clear" w:color="auto" w:fill="E6E7E8"/>
          </w:tcPr>
          <w:p w:rsidR="00EC6530" w:rsidRDefault="00515542">
            <w:pPr>
              <w:pStyle w:val="TableParagraph"/>
              <w:spacing w:before="166"/>
              <w:ind w:left="347"/>
              <w:rPr>
                <w:sz w:val="20"/>
              </w:rPr>
            </w:pPr>
            <w:r>
              <w:rPr>
                <w:color w:val="231F20"/>
                <w:sz w:val="20"/>
              </w:rPr>
              <w:t>Per Hour</w:t>
            </w:r>
          </w:p>
        </w:tc>
        <w:tc>
          <w:tcPr>
            <w:tcW w:w="1543" w:type="dxa"/>
            <w:shd w:val="clear" w:color="auto" w:fill="E6E7E8"/>
          </w:tcPr>
          <w:p w:rsidR="00EC6530" w:rsidRDefault="00515542">
            <w:pPr>
              <w:pStyle w:val="TableParagraph"/>
              <w:spacing w:before="166"/>
              <w:ind w:right="106"/>
              <w:jc w:val="right"/>
              <w:rPr>
                <w:sz w:val="20"/>
              </w:rPr>
            </w:pPr>
            <w:r>
              <w:rPr>
                <w:color w:val="231F20"/>
                <w:w w:val="90"/>
                <w:sz w:val="20"/>
              </w:rPr>
              <w:t>$225.00</w:t>
            </w:r>
          </w:p>
        </w:tc>
        <w:tc>
          <w:tcPr>
            <w:tcW w:w="1291" w:type="dxa"/>
            <w:tcBorders>
              <w:right w:val="single" w:sz="4" w:space="0" w:color="231F20"/>
            </w:tcBorders>
            <w:shd w:val="clear" w:color="auto" w:fill="E6E7E8"/>
          </w:tcPr>
          <w:p w:rsidR="00EC6530" w:rsidRDefault="00EC6530">
            <w:pPr>
              <w:pStyle w:val="TableParagraph"/>
              <w:spacing w:before="166"/>
              <w:ind w:right="72"/>
              <w:jc w:val="right"/>
              <w:rPr>
                <w:sz w:val="20"/>
              </w:rPr>
            </w:pPr>
          </w:p>
        </w:tc>
      </w:tr>
      <w:tr w:rsidR="00EC6530">
        <w:trPr>
          <w:trHeight w:val="3532"/>
        </w:trPr>
        <w:tc>
          <w:tcPr>
            <w:tcW w:w="10788" w:type="dxa"/>
            <w:gridSpan w:val="5"/>
            <w:tcBorders>
              <w:left w:val="single" w:sz="4" w:space="0" w:color="231F20"/>
              <w:bottom w:val="single" w:sz="4" w:space="0" w:color="231F20"/>
              <w:right w:val="single" w:sz="4" w:space="0" w:color="231F20"/>
            </w:tcBorders>
          </w:tcPr>
          <w:p w:rsidR="00EC6530" w:rsidRDefault="00EC6530">
            <w:pPr>
              <w:pStyle w:val="TableParagraph"/>
              <w:spacing w:before="9"/>
              <w:rPr>
                <w:b/>
                <w:sz w:val="20"/>
              </w:rPr>
            </w:pPr>
          </w:p>
          <w:p w:rsidR="00EC6530" w:rsidRDefault="00515542">
            <w:pPr>
              <w:pStyle w:val="TableParagraph"/>
              <w:numPr>
                <w:ilvl w:val="0"/>
                <w:numId w:val="4"/>
              </w:numPr>
              <w:tabs>
                <w:tab w:val="left" w:pos="365"/>
              </w:tabs>
              <w:spacing w:before="1" w:line="242" w:lineRule="exact"/>
              <w:rPr>
                <w:sz w:val="20"/>
              </w:rPr>
            </w:pPr>
            <w:r>
              <w:rPr>
                <w:color w:val="231F20"/>
                <w:w w:val="105"/>
                <w:sz w:val="20"/>
              </w:rPr>
              <w:t>Pull</w:t>
            </w:r>
            <w:r>
              <w:rPr>
                <w:color w:val="231F20"/>
                <w:spacing w:val="-6"/>
                <w:w w:val="105"/>
                <w:sz w:val="20"/>
              </w:rPr>
              <w:t xml:space="preserve"> </w:t>
            </w:r>
            <w:r>
              <w:rPr>
                <w:color w:val="231F20"/>
                <w:w w:val="105"/>
                <w:sz w:val="20"/>
              </w:rPr>
              <w:t>and</w:t>
            </w:r>
            <w:r>
              <w:rPr>
                <w:color w:val="231F20"/>
                <w:spacing w:val="-6"/>
                <w:w w:val="105"/>
                <w:sz w:val="20"/>
              </w:rPr>
              <w:t xml:space="preserve"> </w:t>
            </w:r>
            <w:r>
              <w:rPr>
                <w:color w:val="231F20"/>
                <w:w w:val="105"/>
                <w:sz w:val="20"/>
              </w:rPr>
              <w:t>Replace</w:t>
            </w:r>
            <w:r>
              <w:rPr>
                <w:color w:val="231F20"/>
                <w:spacing w:val="-6"/>
                <w:w w:val="105"/>
                <w:sz w:val="20"/>
              </w:rPr>
              <w:t xml:space="preserve"> </w:t>
            </w:r>
            <w:r>
              <w:rPr>
                <w:color w:val="231F20"/>
                <w:w w:val="105"/>
                <w:sz w:val="20"/>
              </w:rPr>
              <w:t>FCT</w:t>
            </w:r>
            <w:r>
              <w:rPr>
                <w:color w:val="231F20"/>
                <w:spacing w:val="-6"/>
                <w:w w:val="105"/>
                <w:sz w:val="20"/>
              </w:rPr>
              <w:t xml:space="preserve"> </w:t>
            </w:r>
            <w:r>
              <w:rPr>
                <w:color w:val="231F20"/>
                <w:w w:val="105"/>
                <w:sz w:val="20"/>
              </w:rPr>
              <w:t>by</w:t>
            </w:r>
            <w:r>
              <w:rPr>
                <w:color w:val="231F20"/>
                <w:spacing w:val="-14"/>
                <w:w w:val="105"/>
                <w:sz w:val="20"/>
              </w:rPr>
              <w:t xml:space="preserve"> </w:t>
            </w:r>
            <w:r>
              <w:rPr>
                <w:color w:val="231F20"/>
                <w:spacing w:val="-3"/>
                <w:w w:val="105"/>
                <w:sz w:val="20"/>
              </w:rPr>
              <w:t>Ward</w:t>
            </w:r>
            <w:r>
              <w:rPr>
                <w:color w:val="231F20"/>
                <w:spacing w:val="-15"/>
                <w:w w:val="105"/>
                <w:sz w:val="20"/>
              </w:rPr>
              <w:t xml:space="preserve"> </w:t>
            </w:r>
            <w:r>
              <w:rPr>
                <w:color w:val="231F20"/>
                <w:w w:val="105"/>
                <w:sz w:val="20"/>
              </w:rPr>
              <w:t>Technicians</w:t>
            </w:r>
          </w:p>
          <w:p w:rsidR="00EC6530" w:rsidRDefault="00515542">
            <w:pPr>
              <w:pStyle w:val="TableParagraph"/>
              <w:numPr>
                <w:ilvl w:val="1"/>
                <w:numId w:val="4"/>
              </w:numPr>
              <w:tabs>
                <w:tab w:val="left" w:pos="491"/>
              </w:tabs>
              <w:spacing w:before="1" w:line="235" w:lineRule="auto"/>
              <w:ind w:right="353" w:hanging="116"/>
              <w:rPr>
                <w:sz w:val="20"/>
              </w:rPr>
            </w:pPr>
            <w:r>
              <w:rPr>
                <w:color w:val="231F20"/>
                <w:spacing w:val="-3"/>
                <w:w w:val="105"/>
                <w:sz w:val="20"/>
              </w:rPr>
              <w:t>For</w:t>
            </w:r>
            <w:r>
              <w:rPr>
                <w:color w:val="231F20"/>
                <w:spacing w:val="-15"/>
                <w:w w:val="105"/>
                <w:sz w:val="20"/>
              </w:rPr>
              <w:t xml:space="preserve"> </w:t>
            </w:r>
            <w:r>
              <w:rPr>
                <w:color w:val="231F20"/>
                <w:w w:val="105"/>
                <w:sz w:val="20"/>
              </w:rPr>
              <w:t>use</w:t>
            </w:r>
            <w:r>
              <w:rPr>
                <w:color w:val="231F20"/>
                <w:spacing w:val="-15"/>
                <w:w w:val="105"/>
                <w:sz w:val="20"/>
              </w:rPr>
              <w:t xml:space="preserve"> </w:t>
            </w:r>
            <w:r>
              <w:rPr>
                <w:color w:val="231F20"/>
                <w:w w:val="105"/>
                <w:sz w:val="20"/>
              </w:rPr>
              <w:t>of</w:t>
            </w:r>
            <w:r>
              <w:rPr>
                <w:color w:val="231F20"/>
                <w:spacing w:val="-15"/>
                <w:w w:val="105"/>
                <w:sz w:val="20"/>
              </w:rPr>
              <w:t xml:space="preserve"> </w:t>
            </w:r>
            <w:r>
              <w:rPr>
                <w:color w:val="231F20"/>
                <w:w w:val="105"/>
                <w:sz w:val="20"/>
              </w:rPr>
              <w:t>existing</w:t>
            </w:r>
            <w:r>
              <w:rPr>
                <w:color w:val="231F20"/>
                <w:spacing w:val="-15"/>
                <w:w w:val="105"/>
                <w:sz w:val="20"/>
              </w:rPr>
              <w:t xml:space="preserve"> </w:t>
            </w:r>
            <w:r>
              <w:rPr>
                <w:color w:val="231F20"/>
                <w:w w:val="105"/>
                <w:sz w:val="20"/>
              </w:rPr>
              <w:t>mechanical</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electrical</w:t>
            </w:r>
            <w:r>
              <w:rPr>
                <w:color w:val="231F20"/>
                <w:spacing w:val="-15"/>
                <w:w w:val="105"/>
                <w:sz w:val="20"/>
              </w:rPr>
              <w:t xml:space="preserve"> </w:t>
            </w:r>
            <w:r>
              <w:rPr>
                <w:color w:val="231F20"/>
                <w:w w:val="105"/>
                <w:sz w:val="20"/>
              </w:rPr>
              <w:t>wiring,</w:t>
            </w:r>
            <w:r>
              <w:rPr>
                <w:color w:val="231F20"/>
                <w:spacing w:val="-15"/>
                <w:w w:val="105"/>
                <w:sz w:val="20"/>
              </w:rPr>
              <w:t xml:space="preserve"> </w:t>
            </w:r>
            <w:r>
              <w:rPr>
                <w:color w:val="231F20"/>
                <w:w w:val="105"/>
                <w:sz w:val="20"/>
              </w:rPr>
              <w:t>piping</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other</w:t>
            </w:r>
            <w:r>
              <w:rPr>
                <w:color w:val="231F20"/>
                <w:spacing w:val="-15"/>
                <w:w w:val="105"/>
                <w:sz w:val="20"/>
              </w:rPr>
              <w:t xml:space="preserve"> </w:t>
            </w:r>
            <w:r>
              <w:rPr>
                <w:color w:val="231F20"/>
                <w:w w:val="105"/>
                <w:sz w:val="20"/>
              </w:rPr>
              <w:t>related</w:t>
            </w:r>
            <w:r>
              <w:rPr>
                <w:color w:val="231F20"/>
                <w:spacing w:val="-15"/>
                <w:w w:val="105"/>
                <w:sz w:val="20"/>
              </w:rPr>
              <w:t xml:space="preserve"> </w:t>
            </w:r>
            <w:r>
              <w:rPr>
                <w:color w:val="231F20"/>
                <w:w w:val="105"/>
                <w:sz w:val="20"/>
              </w:rPr>
              <w:t>connections</w:t>
            </w:r>
            <w:r>
              <w:rPr>
                <w:color w:val="231F20"/>
                <w:spacing w:val="-15"/>
                <w:w w:val="105"/>
                <w:sz w:val="20"/>
              </w:rPr>
              <w:t xml:space="preserve"> </w:t>
            </w:r>
            <w:r>
              <w:rPr>
                <w:color w:val="231F20"/>
                <w:w w:val="105"/>
                <w:sz w:val="20"/>
              </w:rPr>
              <w:t>they</w:t>
            </w:r>
            <w:r>
              <w:rPr>
                <w:color w:val="231F20"/>
                <w:spacing w:val="-15"/>
                <w:w w:val="105"/>
                <w:sz w:val="20"/>
              </w:rPr>
              <w:t xml:space="preserve"> </w:t>
            </w:r>
            <w:r>
              <w:rPr>
                <w:color w:val="231F20"/>
                <w:w w:val="105"/>
                <w:sz w:val="20"/>
              </w:rPr>
              <w:t>must</w:t>
            </w:r>
            <w:r>
              <w:rPr>
                <w:color w:val="231F20"/>
                <w:spacing w:val="-15"/>
                <w:w w:val="105"/>
                <w:sz w:val="20"/>
              </w:rPr>
              <w:t xml:space="preserve"> </w:t>
            </w:r>
            <w:r>
              <w:rPr>
                <w:color w:val="231F20"/>
                <w:w w:val="105"/>
                <w:sz w:val="20"/>
              </w:rPr>
              <w:t>meet</w:t>
            </w:r>
            <w:r>
              <w:rPr>
                <w:color w:val="231F20"/>
                <w:spacing w:val="-15"/>
                <w:w w:val="105"/>
                <w:sz w:val="20"/>
              </w:rPr>
              <w:t xml:space="preserve"> </w:t>
            </w:r>
            <w:r>
              <w:rPr>
                <w:color w:val="231F20"/>
                <w:w w:val="105"/>
                <w:sz w:val="20"/>
              </w:rPr>
              <w:t>existing</w:t>
            </w:r>
            <w:r>
              <w:rPr>
                <w:color w:val="231F20"/>
                <w:spacing w:val="-15"/>
                <w:w w:val="105"/>
                <w:sz w:val="20"/>
              </w:rPr>
              <w:t xml:space="preserve"> </w:t>
            </w:r>
            <w:r>
              <w:rPr>
                <w:color w:val="231F20"/>
                <w:w w:val="105"/>
                <w:sz w:val="20"/>
              </w:rPr>
              <w:t>local, state,</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national</w:t>
            </w:r>
            <w:r>
              <w:rPr>
                <w:color w:val="231F20"/>
                <w:spacing w:val="-11"/>
                <w:w w:val="105"/>
                <w:sz w:val="20"/>
              </w:rPr>
              <w:t xml:space="preserve"> </w:t>
            </w:r>
            <w:r>
              <w:rPr>
                <w:color w:val="231F20"/>
                <w:w w:val="105"/>
                <w:sz w:val="20"/>
              </w:rPr>
              <w:t>codes;</w:t>
            </w:r>
            <w:r>
              <w:rPr>
                <w:color w:val="231F20"/>
                <w:spacing w:val="-11"/>
                <w:w w:val="105"/>
                <w:sz w:val="20"/>
              </w:rPr>
              <w:t xml:space="preserve"> </w:t>
            </w:r>
            <w:r>
              <w:rPr>
                <w:color w:val="231F20"/>
                <w:w w:val="105"/>
                <w:sz w:val="20"/>
              </w:rPr>
              <w:t>or</w:t>
            </w:r>
            <w:r>
              <w:rPr>
                <w:color w:val="231F20"/>
                <w:spacing w:val="-11"/>
                <w:w w:val="105"/>
                <w:sz w:val="20"/>
              </w:rPr>
              <w:t xml:space="preserve"> </w:t>
            </w:r>
            <w:r>
              <w:rPr>
                <w:color w:val="231F20"/>
                <w:w w:val="105"/>
                <w:sz w:val="20"/>
              </w:rPr>
              <w:t>if</w:t>
            </w:r>
            <w:r>
              <w:rPr>
                <w:color w:val="231F20"/>
                <w:spacing w:val="-11"/>
                <w:w w:val="105"/>
                <w:sz w:val="20"/>
              </w:rPr>
              <w:t xml:space="preserve"> </w:t>
            </w:r>
            <w:r>
              <w:rPr>
                <w:color w:val="231F20"/>
                <w:w w:val="105"/>
                <w:sz w:val="20"/>
              </w:rPr>
              <w:t>a</w:t>
            </w:r>
            <w:r>
              <w:rPr>
                <w:color w:val="231F20"/>
                <w:spacing w:val="-11"/>
                <w:w w:val="105"/>
                <w:sz w:val="20"/>
              </w:rPr>
              <w:t xml:space="preserve"> </w:t>
            </w:r>
            <w:r>
              <w:rPr>
                <w:color w:val="231F20"/>
                <w:w w:val="105"/>
                <w:sz w:val="20"/>
              </w:rPr>
              <w:t>licensed</w:t>
            </w:r>
            <w:r>
              <w:rPr>
                <w:color w:val="231F20"/>
                <w:spacing w:val="-11"/>
                <w:w w:val="105"/>
                <w:sz w:val="20"/>
              </w:rPr>
              <w:t xml:space="preserve"> </w:t>
            </w:r>
            <w:r>
              <w:rPr>
                <w:color w:val="231F20"/>
                <w:w w:val="105"/>
                <w:sz w:val="20"/>
              </w:rPr>
              <w:t>electrician</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permits</w:t>
            </w:r>
            <w:r>
              <w:rPr>
                <w:color w:val="231F20"/>
                <w:spacing w:val="-11"/>
                <w:w w:val="105"/>
                <w:sz w:val="20"/>
              </w:rPr>
              <w:t xml:space="preserve"> </w:t>
            </w:r>
            <w:r>
              <w:rPr>
                <w:color w:val="231F20"/>
                <w:w w:val="105"/>
                <w:sz w:val="20"/>
              </w:rPr>
              <w:t>are</w:t>
            </w:r>
            <w:r>
              <w:rPr>
                <w:color w:val="231F20"/>
                <w:spacing w:val="-11"/>
                <w:w w:val="105"/>
                <w:sz w:val="20"/>
              </w:rPr>
              <w:t xml:space="preserve"> </w:t>
            </w:r>
            <w:r>
              <w:rPr>
                <w:color w:val="231F20"/>
                <w:w w:val="105"/>
                <w:sz w:val="20"/>
              </w:rPr>
              <w:t>required</w:t>
            </w:r>
            <w:r>
              <w:rPr>
                <w:color w:val="231F20"/>
                <w:spacing w:val="-11"/>
                <w:w w:val="105"/>
                <w:sz w:val="20"/>
              </w:rPr>
              <w:t xml:space="preserve"> </w:t>
            </w:r>
            <w:r>
              <w:rPr>
                <w:color w:val="231F20"/>
                <w:w w:val="105"/>
                <w:sz w:val="20"/>
              </w:rPr>
              <w:t>additional</w:t>
            </w:r>
            <w:r>
              <w:rPr>
                <w:color w:val="231F20"/>
                <w:spacing w:val="-11"/>
                <w:w w:val="105"/>
                <w:sz w:val="20"/>
              </w:rPr>
              <w:t xml:space="preserve"> </w:t>
            </w:r>
            <w:r>
              <w:rPr>
                <w:color w:val="231F20"/>
                <w:w w:val="105"/>
                <w:sz w:val="20"/>
              </w:rPr>
              <w:t>charges</w:t>
            </w:r>
            <w:r>
              <w:rPr>
                <w:color w:val="231F20"/>
                <w:spacing w:val="-11"/>
                <w:w w:val="105"/>
                <w:sz w:val="20"/>
              </w:rPr>
              <w:t xml:space="preserve"> </w:t>
            </w:r>
            <w:r>
              <w:rPr>
                <w:color w:val="231F20"/>
                <w:w w:val="105"/>
                <w:sz w:val="20"/>
              </w:rPr>
              <w:t>will</w:t>
            </w:r>
            <w:r>
              <w:rPr>
                <w:color w:val="231F20"/>
                <w:spacing w:val="-11"/>
                <w:w w:val="105"/>
                <w:sz w:val="20"/>
              </w:rPr>
              <w:t xml:space="preserve"> </w:t>
            </w:r>
            <w:r>
              <w:rPr>
                <w:color w:val="231F20"/>
                <w:w w:val="105"/>
                <w:sz w:val="20"/>
              </w:rPr>
              <w:t>apply.</w:t>
            </w:r>
          </w:p>
          <w:p w:rsidR="00EC6530" w:rsidRDefault="00515542">
            <w:pPr>
              <w:pStyle w:val="TableParagraph"/>
              <w:numPr>
                <w:ilvl w:val="1"/>
                <w:numId w:val="4"/>
              </w:numPr>
              <w:tabs>
                <w:tab w:val="left" w:pos="491"/>
              </w:tabs>
              <w:spacing w:before="0" w:line="242" w:lineRule="exact"/>
              <w:ind w:hanging="116"/>
              <w:rPr>
                <w:sz w:val="20"/>
              </w:rPr>
            </w:pPr>
            <w:r>
              <w:rPr>
                <w:color w:val="231F20"/>
                <w:w w:val="105"/>
                <w:sz w:val="20"/>
              </w:rPr>
              <w:t>Customer</w:t>
            </w:r>
            <w:r>
              <w:rPr>
                <w:color w:val="231F20"/>
                <w:spacing w:val="-7"/>
                <w:w w:val="105"/>
                <w:sz w:val="20"/>
              </w:rPr>
              <w:t xml:space="preserve"> </w:t>
            </w:r>
            <w:r>
              <w:rPr>
                <w:color w:val="231F20"/>
                <w:w w:val="105"/>
                <w:sz w:val="20"/>
              </w:rPr>
              <w:t>is</w:t>
            </w:r>
            <w:r>
              <w:rPr>
                <w:color w:val="231F20"/>
                <w:spacing w:val="-7"/>
                <w:w w:val="105"/>
                <w:sz w:val="20"/>
              </w:rPr>
              <w:t xml:space="preserve"> </w:t>
            </w:r>
            <w:r>
              <w:rPr>
                <w:color w:val="231F20"/>
                <w:w w:val="105"/>
                <w:sz w:val="20"/>
              </w:rPr>
              <w:t>responsible</w:t>
            </w:r>
            <w:r>
              <w:rPr>
                <w:color w:val="231F20"/>
                <w:spacing w:val="-7"/>
                <w:w w:val="105"/>
                <w:sz w:val="20"/>
              </w:rPr>
              <w:t xml:space="preserve"> </w:t>
            </w:r>
            <w:r>
              <w:rPr>
                <w:color w:val="231F20"/>
                <w:w w:val="105"/>
                <w:sz w:val="20"/>
              </w:rPr>
              <w:t>for</w:t>
            </w:r>
            <w:r>
              <w:rPr>
                <w:color w:val="231F20"/>
                <w:spacing w:val="-7"/>
                <w:w w:val="105"/>
                <w:sz w:val="20"/>
              </w:rPr>
              <w:t xml:space="preserve"> </w:t>
            </w:r>
            <w:r>
              <w:rPr>
                <w:color w:val="231F20"/>
                <w:w w:val="105"/>
                <w:sz w:val="20"/>
              </w:rPr>
              <w:t>Network</w:t>
            </w:r>
            <w:r>
              <w:rPr>
                <w:color w:val="231F20"/>
                <w:spacing w:val="-7"/>
                <w:w w:val="105"/>
                <w:sz w:val="20"/>
              </w:rPr>
              <w:t xml:space="preserve"> </w:t>
            </w:r>
            <w:r>
              <w:rPr>
                <w:color w:val="231F20"/>
                <w:w w:val="105"/>
                <w:sz w:val="20"/>
              </w:rPr>
              <w:t>and</w:t>
            </w:r>
            <w:r>
              <w:rPr>
                <w:color w:val="231F20"/>
                <w:spacing w:val="-7"/>
                <w:w w:val="105"/>
                <w:sz w:val="20"/>
              </w:rPr>
              <w:t xml:space="preserve"> </w:t>
            </w:r>
            <w:r>
              <w:rPr>
                <w:color w:val="231F20"/>
                <w:spacing w:val="-4"/>
                <w:w w:val="105"/>
                <w:sz w:val="20"/>
              </w:rPr>
              <w:t>CAT5</w:t>
            </w:r>
            <w:r>
              <w:rPr>
                <w:color w:val="231F20"/>
                <w:spacing w:val="-7"/>
                <w:w w:val="105"/>
                <w:sz w:val="20"/>
              </w:rPr>
              <w:t xml:space="preserve"> </w:t>
            </w:r>
            <w:r>
              <w:rPr>
                <w:color w:val="231F20"/>
                <w:w w:val="105"/>
                <w:sz w:val="20"/>
              </w:rPr>
              <w:t>wiring</w:t>
            </w:r>
            <w:r>
              <w:rPr>
                <w:color w:val="231F20"/>
                <w:spacing w:val="-7"/>
                <w:w w:val="105"/>
                <w:sz w:val="20"/>
              </w:rPr>
              <w:t xml:space="preserve"> </w:t>
            </w:r>
            <w:r>
              <w:rPr>
                <w:color w:val="231F20"/>
                <w:w w:val="105"/>
                <w:sz w:val="20"/>
              </w:rPr>
              <w:t>to</w:t>
            </w:r>
            <w:r>
              <w:rPr>
                <w:color w:val="231F20"/>
                <w:spacing w:val="-7"/>
                <w:w w:val="105"/>
                <w:sz w:val="20"/>
              </w:rPr>
              <w:t xml:space="preserve"> </w:t>
            </w:r>
            <w:r>
              <w:rPr>
                <w:color w:val="231F20"/>
                <w:w w:val="105"/>
                <w:sz w:val="20"/>
              </w:rPr>
              <w:t>FCT</w:t>
            </w:r>
            <w:r>
              <w:rPr>
                <w:color w:val="231F20"/>
                <w:spacing w:val="-7"/>
                <w:w w:val="105"/>
                <w:sz w:val="20"/>
              </w:rPr>
              <w:t xml:space="preserve"> </w:t>
            </w:r>
            <w:r>
              <w:rPr>
                <w:color w:val="231F20"/>
                <w:w w:val="105"/>
                <w:sz w:val="20"/>
              </w:rPr>
              <w:t>unless</w:t>
            </w:r>
            <w:r>
              <w:rPr>
                <w:color w:val="231F20"/>
                <w:spacing w:val="-7"/>
                <w:w w:val="105"/>
                <w:sz w:val="20"/>
              </w:rPr>
              <w:t xml:space="preserve"> </w:t>
            </w:r>
            <w:r>
              <w:rPr>
                <w:color w:val="231F20"/>
                <w:w w:val="105"/>
                <w:sz w:val="20"/>
              </w:rPr>
              <w:t>noted</w:t>
            </w:r>
            <w:r>
              <w:rPr>
                <w:color w:val="231F20"/>
                <w:spacing w:val="-7"/>
                <w:w w:val="105"/>
                <w:sz w:val="20"/>
              </w:rPr>
              <w:t xml:space="preserve"> </w:t>
            </w:r>
            <w:r>
              <w:rPr>
                <w:color w:val="231F20"/>
                <w:w w:val="105"/>
                <w:sz w:val="20"/>
              </w:rPr>
              <w:t>in</w:t>
            </w:r>
            <w:r>
              <w:rPr>
                <w:color w:val="231F20"/>
                <w:spacing w:val="-7"/>
                <w:w w:val="105"/>
                <w:sz w:val="20"/>
              </w:rPr>
              <w:t xml:space="preserve"> </w:t>
            </w:r>
            <w:r>
              <w:rPr>
                <w:color w:val="231F20"/>
                <w:w w:val="105"/>
                <w:sz w:val="20"/>
              </w:rPr>
              <w:t>quote.</w:t>
            </w:r>
          </w:p>
          <w:p w:rsidR="00EC6530" w:rsidRDefault="00515542">
            <w:pPr>
              <w:pStyle w:val="TableParagraph"/>
              <w:spacing w:before="86" w:line="242" w:lineRule="exact"/>
              <w:ind w:left="85"/>
              <w:rPr>
                <w:sz w:val="20"/>
              </w:rPr>
            </w:pPr>
            <w:r>
              <w:rPr>
                <w:color w:val="231F20"/>
                <w:sz w:val="20"/>
              </w:rPr>
              <w:t>** Pull and Replace FCT by Others</w:t>
            </w:r>
          </w:p>
          <w:p w:rsidR="00EC6530" w:rsidRDefault="00515542">
            <w:pPr>
              <w:pStyle w:val="TableParagraph"/>
              <w:numPr>
                <w:ilvl w:val="1"/>
                <w:numId w:val="4"/>
              </w:numPr>
              <w:tabs>
                <w:tab w:val="left" w:pos="491"/>
              </w:tabs>
              <w:spacing w:before="2" w:line="235" w:lineRule="auto"/>
              <w:ind w:right="353" w:hanging="116"/>
              <w:rPr>
                <w:sz w:val="20"/>
              </w:rPr>
            </w:pPr>
            <w:r>
              <w:rPr>
                <w:color w:val="231F20"/>
                <w:spacing w:val="-3"/>
                <w:w w:val="105"/>
                <w:sz w:val="20"/>
              </w:rPr>
              <w:t>For</w:t>
            </w:r>
            <w:r>
              <w:rPr>
                <w:color w:val="231F20"/>
                <w:spacing w:val="-15"/>
                <w:w w:val="105"/>
                <w:sz w:val="20"/>
              </w:rPr>
              <w:t xml:space="preserve"> </w:t>
            </w:r>
            <w:r>
              <w:rPr>
                <w:color w:val="231F20"/>
                <w:w w:val="105"/>
                <w:sz w:val="20"/>
              </w:rPr>
              <w:t>use</w:t>
            </w:r>
            <w:r>
              <w:rPr>
                <w:color w:val="231F20"/>
                <w:spacing w:val="-15"/>
                <w:w w:val="105"/>
                <w:sz w:val="20"/>
              </w:rPr>
              <w:t xml:space="preserve"> </w:t>
            </w:r>
            <w:r>
              <w:rPr>
                <w:color w:val="231F20"/>
                <w:w w:val="105"/>
                <w:sz w:val="20"/>
              </w:rPr>
              <w:t>of</w:t>
            </w:r>
            <w:r>
              <w:rPr>
                <w:color w:val="231F20"/>
                <w:spacing w:val="-15"/>
                <w:w w:val="105"/>
                <w:sz w:val="20"/>
              </w:rPr>
              <w:t xml:space="preserve"> </w:t>
            </w:r>
            <w:r>
              <w:rPr>
                <w:color w:val="231F20"/>
                <w:w w:val="105"/>
                <w:sz w:val="20"/>
              </w:rPr>
              <w:t>existing</w:t>
            </w:r>
            <w:r>
              <w:rPr>
                <w:color w:val="231F20"/>
                <w:spacing w:val="-15"/>
                <w:w w:val="105"/>
                <w:sz w:val="20"/>
              </w:rPr>
              <w:t xml:space="preserve"> </w:t>
            </w:r>
            <w:r>
              <w:rPr>
                <w:color w:val="231F20"/>
                <w:w w:val="105"/>
                <w:sz w:val="20"/>
              </w:rPr>
              <w:t>mechanical</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electrical</w:t>
            </w:r>
            <w:r>
              <w:rPr>
                <w:color w:val="231F20"/>
                <w:spacing w:val="-15"/>
                <w:w w:val="105"/>
                <w:sz w:val="20"/>
              </w:rPr>
              <w:t xml:space="preserve"> </w:t>
            </w:r>
            <w:r>
              <w:rPr>
                <w:color w:val="231F20"/>
                <w:w w:val="105"/>
                <w:sz w:val="20"/>
              </w:rPr>
              <w:t>wiring,</w:t>
            </w:r>
            <w:r>
              <w:rPr>
                <w:color w:val="231F20"/>
                <w:spacing w:val="-15"/>
                <w:w w:val="105"/>
                <w:sz w:val="20"/>
              </w:rPr>
              <w:t xml:space="preserve"> </w:t>
            </w:r>
            <w:r>
              <w:rPr>
                <w:color w:val="231F20"/>
                <w:w w:val="105"/>
                <w:sz w:val="20"/>
              </w:rPr>
              <w:t>piping</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other</w:t>
            </w:r>
            <w:r>
              <w:rPr>
                <w:color w:val="231F20"/>
                <w:spacing w:val="-15"/>
                <w:w w:val="105"/>
                <w:sz w:val="20"/>
              </w:rPr>
              <w:t xml:space="preserve"> </w:t>
            </w:r>
            <w:r>
              <w:rPr>
                <w:color w:val="231F20"/>
                <w:w w:val="105"/>
                <w:sz w:val="20"/>
              </w:rPr>
              <w:t>related</w:t>
            </w:r>
            <w:r>
              <w:rPr>
                <w:color w:val="231F20"/>
                <w:spacing w:val="-15"/>
                <w:w w:val="105"/>
                <w:sz w:val="20"/>
              </w:rPr>
              <w:t xml:space="preserve"> </w:t>
            </w:r>
            <w:r>
              <w:rPr>
                <w:color w:val="231F20"/>
                <w:w w:val="105"/>
                <w:sz w:val="20"/>
              </w:rPr>
              <w:t>connections</w:t>
            </w:r>
            <w:r>
              <w:rPr>
                <w:color w:val="231F20"/>
                <w:spacing w:val="-15"/>
                <w:w w:val="105"/>
                <w:sz w:val="20"/>
              </w:rPr>
              <w:t xml:space="preserve"> </w:t>
            </w:r>
            <w:r>
              <w:rPr>
                <w:color w:val="231F20"/>
                <w:w w:val="105"/>
                <w:sz w:val="20"/>
              </w:rPr>
              <w:t>they</w:t>
            </w:r>
            <w:r>
              <w:rPr>
                <w:color w:val="231F20"/>
                <w:spacing w:val="-15"/>
                <w:w w:val="105"/>
                <w:sz w:val="20"/>
              </w:rPr>
              <w:t xml:space="preserve"> </w:t>
            </w:r>
            <w:r>
              <w:rPr>
                <w:color w:val="231F20"/>
                <w:w w:val="105"/>
                <w:sz w:val="20"/>
              </w:rPr>
              <w:t>must</w:t>
            </w:r>
            <w:r>
              <w:rPr>
                <w:color w:val="231F20"/>
                <w:spacing w:val="-15"/>
                <w:w w:val="105"/>
                <w:sz w:val="20"/>
              </w:rPr>
              <w:t xml:space="preserve"> </w:t>
            </w:r>
            <w:r>
              <w:rPr>
                <w:color w:val="231F20"/>
                <w:w w:val="105"/>
                <w:sz w:val="20"/>
              </w:rPr>
              <w:t>meet</w:t>
            </w:r>
            <w:r>
              <w:rPr>
                <w:color w:val="231F20"/>
                <w:spacing w:val="-15"/>
                <w:w w:val="105"/>
                <w:sz w:val="20"/>
              </w:rPr>
              <w:t xml:space="preserve"> </w:t>
            </w:r>
            <w:r>
              <w:rPr>
                <w:color w:val="231F20"/>
                <w:w w:val="105"/>
                <w:sz w:val="20"/>
              </w:rPr>
              <w:t>existing</w:t>
            </w:r>
            <w:r>
              <w:rPr>
                <w:color w:val="231F20"/>
                <w:spacing w:val="-15"/>
                <w:w w:val="105"/>
                <w:sz w:val="20"/>
              </w:rPr>
              <w:t xml:space="preserve"> </w:t>
            </w:r>
            <w:r>
              <w:rPr>
                <w:color w:val="231F20"/>
                <w:w w:val="105"/>
                <w:sz w:val="20"/>
              </w:rPr>
              <w:t>local, state,</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national</w:t>
            </w:r>
            <w:r>
              <w:rPr>
                <w:color w:val="231F20"/>
                <w:spacing w:val="-11"/>
                <w:w w:val="105"/>
                <w:sz w:val="20"/>
              </w:rPr>
              <w:t xml:space="preserve"> </w:t>
            </w:r>
            <w:r>
              <w:rPr>
                <w:color w:val="231F20"/>
                <w:w w:val="105"/>
                <w:sz w:val="20"/>
              </w:rPr>
              <w:t>codes;</w:t>
            </w:r>
            <w:r>
              <w:rPr>
                <w:color w:val="231F20"/>
                <w:spacing w:val="-11"/>
                <w:w w:val="105"/>
                <w:sz w:val="20"/>
              </w:rPr>
              <w:t xml:space="preserve"> </w:t>
            </w:r>
            <w:r>
              <w:rPr>
                <w:color w:val="231F20"/>
                <w:w w:val="105"/>
                <w:sz w:val="20"/>
              </w:rPr>
              <w:t>or</w:t>
            </w:r>
            <w:r>
              <w:rPr>
                <w:color w:val="231F20"/>
                <w:spacing w:val="-11"/>
                <w:w w:val="105"/>
                <w:sz w:val="20"/>
              </w:rPr>
              <w:t xml:space="preserve"> </w:t>
            </w:r>
            <w:r>
              <w:rPr>
                <w:color w:val="231F20"/>
                <w:w w:val="105"/>
                <w:sz w:val="20"/>
              </w:rPr>
              <w:t>if</w:t>
            </w:r>
            <w:r>
              <w:rPr>
                <w:color w:val="231F20"/>
                <w:spacing w:val="-11"/>
                <w:w w:val="105"/>
                <w:sz w:val="20"/>
              </w:rPr>
              <w:t xml:space="preserve"> </w:t>
            </w:r>
            <w:r>
              <w:rPr>
                <w:color w:val="231F20"/>
                <w:w w:val="105"/>
                <w:sz w:val="20"/>
              </w:rPr>
              <w:t>a</w:t>
            </w:r>
            <w:r>
              <w:rPr>
                <w:color w:val="231F20"/>
                <w:spacing w:val="-11"/>
                <w:w w:val="105"/>
                <w:sz w:val="20"/>
              </w:rPr>
              <w:t xml:space="preserve"> </w:t>
            </w:r>
            <w:r>
              <w:rPr>
                <w:color w:val="231F20"/>
                <w:w w:val="105"/>
                <w:sz w:val="20"/>
              </w:rPr>
              <w:t>licensed</w:t>
            </w:r>
            <w:r>
              <w:rPr>
                <w:color w:val="231F20"/>
                <w:spacing w:val="-11"/>
                <w:w w:val="105"/>
                <w:sz w:val="20"/>
              </w:rPr>
              <w:t xml:space="preserve"> </w:t>
            </w:r>
            <w:r>
              <w:rPr>
                <w:color w:val="231F20"/>
                <w:w w:val="105"/>
                <w:sz w:val="20"/>
              </w:rPr>
              <w:t>electrician</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permits</w:t>
            </w:r>
            <w:r>
              <w:rPr>
                <w:color w:val="231F20"/>
                <w:spacing w:val="-11"/>
                <w:w w:val="105"/>
                <w:sz w:val="20"/>
              </w:rPr>
              <w:t xml:space="preserve"> </w:t>
            </w:r>
            <w:r>
              <w:rPr>
                <w:color w:val="231F20"/>
                <w:w w:val="105"/>
                <w:sz w:val="20"/>
              </w:rPr>
              <w:t>are</w:t>
            </w:r>
            <w:r>
              <w:rPr>
                <w:color w:val="231F20"/>
                <w:spacing w:val="-11"/>
                <w:w w:val="105"/>
                <w:sz w:val="20"/>
              </w:rPr>
              <w:t xml:space="preserve"> </w:t>
            </w:r>
            <w:r>
              <w:rPr>
                <w:color w:val="231F20"/>
                <w:w w:val="105"/>
                <w:sz w:val="20"/>
              </w:rPr>
              <w:t>required</w:t>
            </w:r>
            <w:r>
              <w:rPr>
                <w:color w:val="231F20"/>
                <w:spacing w:val="-11"/>
                <w:w w:val="105"/>
                <w:sz w:val="20"/>
              </w:rPr>
              <w:t xml:space="preserve"> </w:t>
            </w:r>
            <w:r>
              <w:rPr>
                <w:color w:val="231F20"/>
                <w:w w:val="105"/>
                <w:sz w:val="20"/>
              </w:rPr>
              <w:t>additional</w:t>
            </w:r>
            <w:r>
              <w:rPr>
                <w:color w:val="231F20"/>
                <w:spacing w:val="-11"/>
                <w:w w:val="105"/>
                <w:sz w:val="20"/>
              </w:rPr>
              <w:t xml:space="preserve"> </w:t>
            </w:r>
            <w:r>
              <w:rPr>
                <w:color w:val="231F20"/>
                <w:w w:val="105"/>
                <w:sz w:val="20"/>
              </w:rPr>
              <w:t>charges</w:t>
            </w:r>
            <w:r>
              <w:rPr>
                <w:color w:val="231F20"/>
                <w:spacing w:val="-11"/>
                <w:w w:val="105"/>
                <w:sz w:val="20"/>
              </w:rPr>
              <w:t xml:space="preserve"> </w:t>
            </w:r>
            <w:r>
              <w:rPr>
                <w:color w:val="231F20"/>
                <w:w w:val="105"/>
                <w:sz w:val="20"/>
              </w:rPr>
              <w:t>will</w:t>
            </w:r>
            <w:r>
              <w:rPr>
                <w:color w:val="231F20"/>
                <w:spacing w:val="-11"/>
                <w:w w:val="105"/>
                <w:sz w:val="20"/>
              </w:rPr>
              <w:t xml:space="preserve"> </w:t>
            </w:r>
            <w:r>
              <w:rPr>
                <w:color w:val="231F20"/>
                <w:w w:val="105"/>
                <w:sz w:val="20"/>
              </w:rPr>
              <w:t>apply.</w:t>
            </w:r>
          </w:p>
          <w:p w:rsidR="00EC6530" w:rsidRDefault="00515542">
            <w:pPr>
              <w:pStyle w:val="TableParagraph"/>
              <w:numPr>
                <w:ilvl w:val="1"/>
                <w:numId w:val="4"/>
              </w:numPr>
              <w:tabs>
                <w:tab w:val="left" w:pos="491"/>
              </w:tabs>
              <w:spacing w:before="0" w:line="242" w:lineRule="exact"/>
              <w:ind w:hanging="116"/>
              <w:rPr>
                <w:sz w:val="20"/>
              </w:rPr>
            </w:pPr>
            <w:r>
              <w:rPr>
                <w:color w:val="231F20"/>
                <w:w w:val="105"/>
                <w:sz w:val="20"/>
              </w:rPr>
              <w:t>Customer</w:t>
            </w:r>
            <w:r>
              <w:rPr>
                <w:color w:val="231F20"/>
                <w:spacing w:val="-7"/>
                <w:w w:val="105"/>
                <w:sz w:val="20"/>
              </w:rPr>
              <w:t xml:space="preserve"> </w:t>
            </w:r>
            <w:r>
              <w:rPr>
                <w:color w:val="231F20"/>
                <w:w w:val="105"/>
                <w:sz w:val="20"/>
              </w:rPr>
              <w:t>is</w:t>
            </w:r>
            <w:r>
              <w:rPr>
                <w:color w:val="231F20"/>
                <w:spacing w:val="-7"/>
                <w:w w:val="105"/>
                <w:sz w:val="20"/>
              </w:rPr>
              <w:t xml:space="preserve"> </w:t>
            </w:r>
            <w:r>
              <w:rPr>
                <w:color w:val="231F20"/>
                <w:w w:val="105"/>
                <w:sz w:val="20"/>
              </w:rPr>
              <w:t>responsible</w:t>
            </w:r>
            <w:r>
              <w:rPr>
                <w:color w:val="231F20"/>
                <w:spacing w:val="-7"/>
                <w:w w:val="105"/>
                <w:sz w:val="20"/>
              </w:rPr>
              <w:t xml:space="preserve"> </w:t>
            </w:r>
            <w:r>
              <w:rPr>
                <w:color w:val="231F20"/>
                <w:w w:val="105"/>
                <w:sz w:val="20"/>
              </w:rPr>
              <w:t>for</w:t>
            </w:r>
            <w:r>
              <w:rPr>
                <w:color w:val="231F20"/>
                <w:spacing w:val="-7"/>
                <w:w w:val="105"/>
                <w:sz w:val="20"/>
              </w:rPr>
              <w:t xml:space="preserve"> </w:t>
            </w:r>
            <w:r>
              <w:rPr>
                <w:color w:val="231F20"/>
                <w:w w:val="105"/>
                <w:sz w:val="20"/>
              </w:rPr>
              <w:t>Network</w:t>
            </w:r>
            <w:r>
              <w:rPr>
                <w:color w:val="231F20"/>
                <w:spacing w:val="-7"/>
                <w:w w:val="105"/>
                <w:sz w:val="20"/>
              </w:rPr>
              <w:t xml:space="preserve"> </w:t>
            </w:r>
            <w:r>
              <w:rPr>
                <w:color w:val="231F20"/>
                <w:w w:val="105"/>
                <w:sz w:val="20"/>
              </w:rPr>
              <w:t>and</w:t>
            </w:r>
            <w:r>
              <w:rPr>
                <w:color w:val="231F20"/>
                <w:spacing w:val="-7"/>
                <w:w w:val="105"/>
                <w:sz w:val="20"/>
              </w:rPr>
              <w:t xml:space="preserve"> </w:t>
            </w:r>
            <w:r>
              <w:rPr>
                <w:color w:val="231F20"/>
                <w:spacing w:val="-4"/>
                <w:w w:val="105"/>
                <w:sz w:val="20"/>
              </w:rPr>
              <w:t>CAT5</w:t>
            </w:r>
            <w:r>
              <w:rPr>
                <w:color w:val="231F20"/>
                <w:spacing w:val="-7"/>
                <w:w w:val="105"/>
                <w:sz w:val="20"/>
              </w:rPr>
              <w:t xml:space="preserve"> </w:t>
            </w:r>
            <w:r>
              <w:rPr>
                <w:color w:val="231F20"/>
                <w:w w:val="105"/>
                <w:sz w:val="20"/>
              </w:rPr>
              <w:t>wiring</w:t>
            </w:r>
            <w:r>
              <w:rPr>
                <w:color w:val="231F20"/>
                <w:spacing w:val="-7"/>
                <w:w w:val="105"/>
                <w:sz w:val="20"/>
              </w:rPr>
              <w:t xml:space="preserve"> </w:t>
            </w:r>
            <w:r>
              <w:rPr>
                <w:color w:val="231F20"/>
                <w:w w:val="105"/>
                <w:sz w:val="20"/>
              </w:rPr>
              <w:t>to</w:t>
            </w:r>
            <w:r>
              <w:rPr>
                <w:color w:val="231F20"/>
                <w:spacing w:val="-7"/>
                <w:w w:val="105"/>
                <w:sz w:val="20"/>
              </w:rPr>
              <w:t xml:space="preserve"> </w:t>
            </w:r>
            <w:r>
              <w:rPr>
                <w:color w:val="231F20"/>
                <w:w w:val="105"/>
                <w:sz w:val="20"/>
              </w:rPr>
              <w:t>FCT</w:t>
            </w:r>
            <w:r>
              <w:rPr>
                <w:color w:val="231F20"/>
                <w:spacing w:val="-7"/>
                <w:w w:val="105"/>
                <w:sz w:val="20"/>
              </w:rPr>
              <w:t xml:space="preserve"> </w:t>
            </w:r>
            <w:r>
              <w:rPr>
                <w:color w:val="231F20"/>
                <w:w w:val="105"/>
                <w:sz w:val="20"/>
              </w:rPr>
              <w:t>unless</w:t>
            </w:r>
            <w:r>
              <w:rPr>
                <w:color w:val="231F20"/>
                <w:spacing w:val="-7"/>
                <w:w w:val="105"/>
                <w:sz w:val="20"/>
              </w:rPr>
              <w:t xml:space="preserve"> </w:t>
            </w:r>
            <w:r>
              <w:rPr>
                <w:color w:val="231F20"/>
                <w:w w:val="105"/>
                <w:sz w:val="20"/>
              </w:rPr>
              <w:t>noted</w:t>
            </w:r>
            <w:r>
              <w:rPr>
                <w:color w:val="231F20"/>
                <w:spacing w:val="-7"/>
                <w:w w:val="105"/>
                <w:sz w:val="20"/>
              </w:rPr>
              <w:t xml:space="preserve"> </w:t>
            </w:r>
            <w:r>
              <w:rPr>
                <w:color w:val="231F20"/>
                <w:w w:val="105"/>
                <w:sz w:val="20"/>
              </w:rPr>
              <w:t>in</w:t>
            </w:r>
            <w:r>
              <w:rPr>
                <w:color w:val="231F20"/>
                <w:spacing w:val="-7"/>
                <w:w w:val="105"/>
                <w:sz w:val="20"/>
              </w:rPr>
              <w:t xml:space="preserve"> </w:t>
            </w:r>
            <w:r>
              <w:rPr>
                <w:color w:val="231F20"/>
                <w:w w:val="105"/>
                <w:sz w:val="20"/>
              </w:rPr>
              <w:t>quote.</w:t>
            </w:r>
          </w:p>
          <w:p w:rsidR="00EC6530" w:rsidRDefault="00515542">
            <w:pPr>
              <w:pStyle w:val="TableParagraph"/>
              <w:spacing w:before="90" w:line="235" w:lineRule="auto"/>
              <w:ind w:left="365" w:right="21" w:hanging="280"/>
              <w:rPr>
                <w:sz w:val="20"/>
              </w:rPr>
            </w:pPr>
            <w:r>
              <w:rPr>
                <w:color w:val="231F20"/>
                <w:sz w:val="20"/>
              </w:rPr>
              <w:t>***</w:t>
            </w:r>
            <w:r>
              <w:rPr>
                <w:color w:val="231F20"/>
                <w:spacing w:val="-14"/>
                <w:sz w:val="20"/>
              </w:rPr>
              <w:t xml:space="preserve"> </w:t>
            </w:r>
            <w:r>
              <w:rPr>
                <w:color w:val="231F20"/>
                <w:sz w:val="20"/>
              </w:rPr>
              <w:t>After</w:t>
            </w:r>
            <w:r>
              <w:rPr>
                <w:color w:val="231F20"/>
                <w:spacing w:val="-15"/>
                <w:sz w:val="20"/>
              </w:rPr>
              <w:t xml:space="preserve"> </w:t>
            </w:r>
            <w:r>
              <w:rPr>
                <w:color w:val="231F20"/>
                <w:sz w:val="20"/>
              </w:rPr>
              <w:t>hours</w:t>
            </w:r>
            <w:r>
              <w:rPr>
                <w:color w:val="231F20"/>
                <w:spacing w:val="-15"/>
                <w:sz w:val="20"/>
              </w:rPr>
              <w:t xml:space="preserve"> </w:t>
            </w:r>
            <w:r>
              <w:rPr>
                <w:color w:val="231F20"/>
                <w:sz w:val="20"/>
              </w:rPr>
              <w:t>and</w:t>
            </w:r>
            <w:r>
              <w:rPr>
                <w:color w:val="231F20"/>
                <w:spacing w:val="-15"/>
                <w:sz w:val="20"/>
              </w:rPr>
              <w:t xml:space="preserve"> </w:t>
            </w:r>
            <w:r>
              <w:rPr>
                <w:color w:val="231F20"/>
                <w:sz w:val="20"/>
              </w:rPr>
              <w:t>overtime</w:t>
            </w:r>
            <w:r>
              <w:rPr>
                <w:color w:val="231F20"/>
                <w:spacing w:val="-15"/>
                <w:sz w:val="20"/>
              </w:rPr>
              <w:t xml:space="preserve"> </w:t>
            </w:r>
            <w:r>
              <w:rPr>
                <w:color w:val="231F20"/>
                <w:sz w:val="20"/>
              </w:rPr>
              <w:t>Labor</w:t>
            </w:r>
            <w:r>
              <w:rPr>
                <w:color w:val="231F20"/>
                <w:spacing w:val="-15"/>
                <w:sz w:val="20"/>
              </w:rPr>
              <w:t xml:space="preserve"> </w:t>
            </w:r>
            <w:r>
              <w:rPr>
                <w:color w:val="231F20"/>
                <w:sz w:val="20"/>
              </w:rPr>
              <w:t>are</w:t>
            </w:r>
            <w:r>
              <w:rPr>
                <w:color w:val="231F20"/>
                <w:spacing w:val="-15"/>
                <w:sz w:val="20"/>
              </w:rPr>
              <w:t xml:space="preserve"> </w:t>
            </w:r>
            <w:r>
              <w:rPr>
                <w:color w:val="231F20"/>
                <w:sz w:val="20"/>
              </w:rPr>
              <w:t>billed</w:t>
            </w:r>
            <w:r>
              <w:rPr>
                <w:color w:val="231F20"/>
                <w:spacing w:val="-15"/>
                <w:sz w:val="20"/>
              </w:rPr>
              <w:t xml:space="preserve"> </w:t>
            </w:r>
            <w:r>
              <w:rPr>
                <w:color w:val="231F20"/>
                <w:sz w:val="20"/>
              </w:rPr>
              <w:t>at</w:t>
            </w:r>
            <w:r>
              <w:rPr>
                <w:color w:val="231F20"/>
                <w:spacing w:val="-21"/>
                <w:sz w:val="20"/>
              </w:rPr>
              <w:t xml:space="preserve"> </w:t>
            </w:r>
            <w:r>
              <w:rPr>
                <w:color w:val="231F20"/>
                <w:sz w:val="20"/>
              </w:rPr>
              <w:t>Time</w:t>
            </w:r>
            <w:r>
              <w:rPr>
                <w:color w:val="231F20"/>
                <w:spacing w:val="-15"/>
                <w:sz w:val="20"/>
              </w:rPr>
              <w:t xml:space="preserve"> </w:t>
            </w:r>
            <w:r>
              <w:rPr>
                <w:color w:val="231F20"/>
                <w:sz w:val="20"/>
              </w:rPr>
              <w:t>and</w:t>
            </w:r>
            <w:r>
              <w:rPr>
                <w:color w:val="231F20"/>
                <w:spacing w:val="-15"/>
                <w:sz w:val="20"/>
              </w:rPr>
              <w:t xml:space="preserve"> </w:t>
            </w:r>
            <w:r>
              <w:rPr>
                <w:color w:val="231F20"/>
                <w:sz w:val="20"/>
              </w:rPr>
              <w:t>a</w:t>
            </w:r>
            <w:r>
              <w:rPr>
                <w:color w:val="231F20"/>
                <w:spacing w:val="-15"/>
                <w:sz w:val="20"/>
              </w:rPr>
              <w:t xml:space="preserve"> </w:t>
            </w:r>
            <w:r>
              <w:rPr>
                <w:color w:val="231F20"/>
                <w:sz w:val="20"/>
              </w:rPr>
              <w:t>half</w:t>
            </w:r>
            <w:r>
              <w:rPr>
                <w:color w:val="231F20"/>
                <w:spacing w:val="-15"/>
                <w:sz w:val="20"/>
              </w:rPr>
              <w:t xml:space="preserve"> </w:t>
            </w:r>
            <w:r>
              <w:rPr>
                <w:color w:val="231F20"/>
                <w:sz w:val="20"/>
              </w:rPr>
              <w:t>of</w:t>
            </w:r>
            <w:r>
              <w:rPr>
                <w:color w:val="231F20"/>
                <w:spacing w:val="-15"/>
                <w:sz w:val="20"/>
              </w:rPr>
              <w:t xml:space="preserve"> </w:t>
            </w:r>
            <w:r>
              <w:rPr>
                <w:color w:val="231F20"/>
                <w:sz w:val="20"/>
              </w:rPr>
              <w:t>the</w:t>
            </w:r>
            <w:r>
              <w:rPr>
                <w:color w:val="231F20"/>
                <w:spacing w:val="-15"/>
                <w:sz w:val="20"/>
              </w:rPr>
              <w:t xml:space="preserve"> </w:t>
            </w:r>
            <w:r>
              <w:rPr>
                <w:color w:val="231F20"/>
                <w:sz w:val="20"/>
              </w:rPr>
              <w:t>normal</w:t>
            </w:r>
            <w:r>
              <w:rPr>
                <w:color w:val="231F20"/>
                <w:spacing w:val="-15"/>
                <w:sz w:val="20"/>
              </w:rPr>
              <w:t xml:space="preserve"> </w:t>
            </w:r>
            <w:r>
              <w:rPr>
                <w:color w:val="231F20"/>
                <w:sz w:val="20"/>
              </w:rPr>
              <w:t>hourly</w:t>
            </w:r>
            <w:r>
              <w:rPr>
                <w:color w:val="231F20"/>
                <w:spacing w:val="-15"/>
                <w:sz w:val="20"/>
              </w:rPr>
              <w:t xml:space="preserve"> </w:t>
            </w:r>
            <w:r>
              <w:rPr>
                <w:color w:val="231F20"/>
                <w:sz w:val="20"/>
              </w:rPr>
              <w:t>rate.</w:t>
            </w:r>
            <w:r>
              <w:rPr>
                <w:color w:val="231F20"/>
                <w:spacing w:val="15"/>
                <w:sz w:val="20"/>
              </w:rPr>
              <w:t xml:space="preserve"> </w:t>
            </w:r>
            <w:r>
              <w:rPr>
                <w:color w:val="231F20"/>
                <w:sz w:val="20"/>
              </w:rPr>
              <w:t>Holiday</w:t>
            </w:r>
            <w:r>
              <w:rPr>
                <w:color w:val="231F20"/>
                <w:spacing w:val="-15"/>
                <w:sz w:val="20"/>
              </w:rPr>
              <w:t xml:space="preserve"> </w:t>
            </w:r>
            <w:r>
              <w:rPr>
                <w:color w:val="231F20"/>
                <w:sz w:val="20"/>
              </w:rPr>
              <w:t>Labor</w:t>
            </w:r>
            <w:r>
              <w:rPr>
                <w:color w:val="231F20"/>
                <w:spacing w:val="-15"/>
                <w:sz w:val="20"/>
              </w:rPr>
              <w:t xml:space="preserve"> </w:t>
            </w:r>
            <w:r>
              <w:rPr>
                <w:color w:val="231F20"/>
                <w:sz w:val="20"/>
              </w:rPr>
              <w:t>hours</w:t>
            </w:r>
            <w:r>
              <w:rPr>
                <w:color w:val="231F20"/>
                <w:spacing w:val="-15"/>
                <w:sz w:val="20"/>
              </w:rPr>
              <w:t xml:space="preserve"> </w:t>
            </w:r>
            <w:r>
              <w:rPr>
                <w:color w:val="231F20"/>
                <w:sz w:val="20"/>
              </w:rPr>
              <w:t>are</w:t>
            </w:r>
            <w:r>
              <w:rPr>
                <w:color w:val="231F20"/>
                <w:spacing w:val="-15"/>
                <w:sz w:val="20"/>
              </w:rPr>
              <w:t xml:space="preserve"> </w:t>
            </w:r>
            <w:r>
              <w:rPr>
                <w:color w:val="231F20"/>
                <w:sz w:val="20"/>
              </w:rPr>
              <w:t>billed</w:t>
            </w:r>
            <w:r>
              <w:rPr>
                <w:color w:val="231F20"/>
                <w:spacing w:val="-15"/>
                <w:sz w:val="20"/>
              </w:rPr>
              <w:t xml:space="preserve"> </w:t>
            </w:r>
            <w:r>
              <w:rPr>
                <w:color w:val="231F20"/>
                <w:sz w:val="20"/>
              </w:rPr>
              <w:t>at</w:t>
            </w:r>
            <w:r>
              <w:rPr>
                <w:color w:val="231F20"/>
                <w:spacing w:val="-15"/>
                <w:sz w:val="20"/>
              </w:rPr>
              <w:t xml:space="preserve"> </w:t>
            </w:r>
            <w:r>
              <w:rPr>
                <w:color w:val="231F20"/>
                <w:sz w:val="20"/>
              </w:rPr>
              <w:t>double time for the hourly</w:t>
            </w:r>
            <w:r>
              <w:rPr>
                <w:color w:val="231F20"/>
                <w:spacing w:val="-10"/>
                <w:sz w:val="20"/>
              </w:rPr>
              <w:t xml:space="preserve"> </w:t>
            </w:r>
            <w:r>
              <w:rPr>
                <w:color w:val="231F20"/>
                <w:sz w:val="20"/>
              </w:rPr>
              <w:t>rate.</w:t>
            </w:r>
          </w:p>
          <w:p w:rsidR="00EC6530" w:rsidRDefault="00515542">
            <w:pPr>
              <w:pStyle w:val="TableParagraph"/>
              <w:spacing w:before="87"/>
              <w:ind w:left="85"/>
              <w:rPr>
                <w:sz w:val="20"/>
              </w:rPr>
            </w:pPr>
            <w:r>
              <w:rPr>
                <w:color w:val="231F20"/>
                <w:sz w:val="20"/>
              </w:rPr>
              <w:t>‡ Contact Factory for Pricing.</w:t>
            </w:r>
          </w:p>
          <w:p w:rsidR="00EC6530" w:rsidRDefault="00515542">
            <w:pPr>
              <w:pStyle w:val="TableParagraph"/>
              <w:spacing w:before="103"/>
              <w:ind w:left="831"/>
              <w:rPr>
                <w:sz w:val="16"/>
              </w:rPr>
            </w:pPr>
            <w:r>
              <w:rPr>
                <w:color w:val="58595B"/>
                <w:sz w:val="16"/>
              </w:rPr>
              <w:t>“Confidential Document for use by E.J. Ward and its Customers Only. Not for Redistribution Without Written Permission from E.J. Ward Inc.”</w:t>
            </w:r>
          </w:p>
        </w:tc>
      </w:tr>
    </w:tbl>
    <w:p w:rsidR="00EC6530" w:rsidRDefault="00EC6530">
      <w:pPr>
        <w:rPr>
          <w:sz w:val="16"/>
        </w:rPr>
        <w:sectPr w:rsidR="00EC6530">
          <w:type w:val="continuous"/>
          <w:pgSz w:w="12240" w:h="15840"/>
          <w:pgMar w:top="1500" w:right="600" w:bottom="280" w:left="620" w:header="720" w:footer="720" w:gutter="0"/>
          <w:cols w:space="720"/>
        </w:sectPr>
      </w:pPr>
    </w:p>
    <w:p w:rsidR="00EC6530" w:rsidRDefault="00515542">
      <w:pPr>
        <w:ind w:left="100"/>
        <w:rPr>
          <w:sz w:val="36"/>
        </w:rPr>
      </w:pPr>
      <w:bookmarkStart w:id="18" w:name="Software_and_Training"/>
      <w:bookmarkStart w:id="19" w:name="_bookmark9"/>
      <w:bookmarkEnd w:id="18"/>
      <w:bookmarkEnd w:id="19"/>
      <w:r>
        <w:rPr>
          <w:color w:val="231F20"/>
          <w:w w:val="105"/>
          <w:sz w:val="36"/>
        </w:rPr>
        <w:lastRenderedPageBreak/>
        <w:t>Software</w:t>
      </w:r>
      <w:r>
        <w:rPr>
          <w:color w:val="231F20"/>
          <w:spacing w:val="-32"/>
          <w:w w:val="105"/>
          <w:sz w:val="36"/>
        </w:rPr>
        <w:t xml:space="preserve"> </w:t>
      </w:r>
      <w:r>
        <w:rPr>
          <w:color w:val="231F20"/>
          <w:w w:val="105"/>
          <w:sz w:val="36"/>
        </w:rPr>
        <w:t>and</w:t>
      </w:r>
      <w:r>
        <w:rPr>
          <w:color w:val="231F20"/>
          <w:spacing w:val="-42"/>
          <w:w w:val="105"/>
          <w:sz w:val="36"/>
        </w:rPr>
        <w:t xml:space="preserve"> </w:t>
      </w:r>
      <w:r>
        <w:rPr>
          <w:color w:val="231F20"/>
          <w:spacing w:val="-3"/>
          <w:w w:val="105"/>
          <w:sz w:val="36"/>
        </w:rPr>
        <w:t>Training</w:t>
      </w:r>
    </w:p>
    <w:p w:rsidR="00EC6530" w:rsidRDefault="00515542">
      <w:pPr>
        <w:pStyle w:val="Heading3"/>
      </w:pPr>
      <w:r>
        <w:rPr>
          <w:b w:val="0"/>
        </w:rPr>
        <w:br w:type="column"/>
      </w:r>
      <w:r>
        <w:rPr>
          <w:color w:val="231F20"/>
          <w:w w:val="105"/>
        </w:rPr>
        <w:t>Product Price List</w:t>
      </w:r>
    </w:p>
    <w:p w:rsidR="00EC6530" w:rsidRDefault="00EC6530">
      <w:pPr>
        <w:sectPr w:rsidR="00EC6530">
          <w:footerReference w:type="default" r:id="rId51"/>
          <w:pgSz w:w="12240" w:h="15840"/>
          <w:pgMar w:top="920" w:right="600" w:bottom="860" w:left="620" w:header="376" w:footer="665" w:gutter="0"/>
          <w:pgNumType w:start="14"/>
          <w:cols w:num="2" w:space="720" w:equalWidth="0">
            <w:col w:w="3416" w:space="5093"/>
            <w:col w:w="2511"/>
          </w:cols>
        </w:sectPr>
      </w:pPr>
    </w:p>
    <w:p w:rsidR="00EC6530" w:rsidRDefault="00581E54">
      <w:pPr>
        <w:pStyle w:val="BodyText"/>
        <w:rPr>
          <w:b/>
        </w:rPr>
      </w:pPr>
      <w:r>
        <w:pict>
          <v:group id="_x0000_s1084" style="position:absolute;margin-left:402.4pt;margin-top:22.6pt;width:32.95pt;height:31pt;z-index:1264;mso-position-horizontal-relative:page;mso-position-vertical-relative:page" coordorigin="8048,452" coordsize="659,620">
            <v:shape id="_x0000_s1087"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1086"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1085"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p>
    <w:p w:rsidR="00EC6530" w:rsidRDefault="00EC6530">
      <w:pPr>
        <w:pStyle w:val="BodyText"/>
        <w:spacing w:before="8" w:after="1"/>
        <w:rPr>
          <w:b/>
        </w:rPr>
      </w:pPr>
    </w:p>
    <w:tbl>
      <w:tblPr>
        <w:tblW w:w="0" w:type="auto"/>
        <w:tblInd w:w="105" w:type="dxa"/>
        <w:tblLayout w:type="fixed"/>
        <w:tblCellMar>
          <w:left w:w="0" w:type="dxa"/>
          <w:right w:w="0" w:type="dxa"/>
        </w:tblCellMar>
        <w:tblLook w:val="01E0" w:firstRow="1" w:lastRow="1" w:firstColumn="1" w:lastColumn="1" w:noHBand="0" w:noVBand="0"/>
      </w:tblPr>
      <w:tblGrid>
        <w:gridCol w:w="2167"/>
        <w:gridCol w:w="4170"/>
        <w:gridCol w:w="1618"/>
        <w:gridCol w:w="1544"/>
        <w:gridCol w:w="1292"/>
      </w:tblGrid>
      <w:tr w:rsidR="00EC6530">
        <w:trPr>
          <w:trHeight w:val="690"/>
        </w:trPr>
        <w:tc>
          <w:tcPr>
            <w:tcW w:w="2167"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170" w:type="dxa"/>
            <w:tcBorders>
              <w:top w:val="single" w:sz="4" w:space="0" w:color="231F20"/>
              <w:bottom w:val="single" w:sz="4" w:space="0" w:color="231F20"/>
            </w:tcBorders>
            <w:shd w:val="clear" w:color="auto" w:fill="E6E7E8"/>
          </w:tcPr>
          <w:p w:rsidR="00EC6530" w:rsidRDefault="00515542">
            <w:pPr>
              <w:pStyle w:val="TableParagraph"/>
              <w:spacing w:before="215"/>
              <w:ind w:left="443"/>
            </w:pPr>
            <w:r>
              <w:rPr>
                <w:color w:val="231F20"/>
                <w:w w:val="105"/>
              </w:rPr>
              <w:t>Description</w:t>
            </w:r>
          </w:p>
        </w:tc>
        <w:tc>
          <w:tcPr>
            <w:tcW w:w="1618" w:type="dxa"/>
            <w:tcBorders>
              <w:top w:val="single" w:sz="4" w:space="0" w:color="231F20"/>
              <w:bottom w:val="single" w:sz="4" w:space="0" w:color="231F20"/>
            </w:tcBorders>
            <w:shd w:val="clear" w:color="auto" w:fill="E6E7E8"/>
          </w:tcPr>
          <w:p w:rsidR="00EC6530" w:rsidRDefault="00515542">
            <w:pPr>
              <w:pStyle w:val="TableParagraph"/>
              <w:spacing w:before="215"/>
              <w:ind w:left="592"/>
            </w:pPr>
            <w:r>
              <w:rPr>
                <w:color w:val="231F20"/>
              </w:rPr>
              <w:t>Units</w:t>
            </w:r>
          </w:p>
        </w:tc>
        <w:tc>
          <w:tcPr>
            <w:tcW w:w="1544" w:type="dxa"/>
            <w:tcBorders>
              <w:top w:val="single" w:sz="4" w:space="0" w:color="231F20"/>
              <w:bottom w:val="single" w:sz="4" w:space="0" w:color="231F20"/>
            </w:tcBorders>
            <w:shd w:val="clear" w:color="auto" w:fill="E6E7E8"/>
          </w:tcPr>
          <w:p w:rsidR="00EC6530" w:rsidRDefault="00515542">
            <w:pPr>
              <w:pStyle w:val="TableParagraph"/>
              <w:spacing w:before="215"/>
              <w:ind w:left="341"/>
            </w:pPr>
            <w:r>
              <w:rPr>
                <w:color w:val="231F20"/>
              </w:rPr>
              <w:t>Retail</w:t>
            </w:r>
          </w:p>
        </w:tc>
        <w:tc>
          <w:tcPr>
            <w:tcW w:w="1292"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7"/>
            </w:pPr>
          </w:p>
        </w:tc>
      </w:tr>
      <w:tr w:rsidR="00EC6530">
        <w:trPr>
          <w:trHeight w:val="322"/>
        </w:trPr>
        <w:tc>
          <w:tcPr>
            <w:tcW w:w="2167" w:type="dxa"/>
            <w:tcBorders>
              <w:top w:val="single" w:sz="4" w:space="0" w:color="231F20"/>
              <w:left w:val="single" w:sz="4" w:space="0" w:color="231F20"/>
            </w:tcBorders>
          </w:tcPr>
          <w:p w:rsidR="00EC6530" w:rsidRDefault="00515542">
            <w:pPr>
              <w:pStyle w:val="TableParagraph"/>
              <w:ind w:left="85"/>
              <w:rPr>
                <w:sz w:val="20"/>
              </w:rPr>
            </w:pPr>
            <w:r>
              <w:rPr>
                <w:color w:val="231F20"/>
                <w:sz w:val="20"/>
              </w:rPr>
              <w:t>CASOFT - W4-E</w:t>
            </w:r>
          </w:p>
        </w:tc>
        <w:tc>
          <w:tcPr>
            <w:tcW w:w="4170" w:type="dxa"/>
            <w:tcBorders>
              <w:top w:val="single" w:sz="4" w:space="0" w:color="231F20"/>
            </w:tcBorders>
          </w:tcPr>
          <w:p w:rsidR="00EC6530" w:rsidRDefault="00515542">
            <w:pPr>
              <w:pStyle w:val="TableParagraph"/>
              <w:ind w:left="443"/>
              <w:rPr>
                <w:sz w:val="20"/>
              </w:rPr>
            </w:pPr>
            <w:r>
              <w:rPr>
                <w:color w:val="231F20"/>
                <w:sz w:val="20"/>
              </w:rPr>
              <w:t>Fuel View 4 SQL Version</w:t>
            </w:r>
          </w:p>
        </w:tc>
        <w:tc>
          <w:tcPr>
            <w:tcW w:w="1618" w:type="dxa"/>
            <w:tcBorders>
              <w:top w:val="single" w:sz="4" w:space="0" w:color="231F20"/>
            </w:tcBorders>
          </w:tcPr>
          <w:p w:rsidR="00EC6530" w:rsidRDefault="00515542">
            <w:pPr>
              <w:pStyle w:val="TableParagraph"/>
              <w:ind w:left="592"/>
              <w:rPr>
                <w:sz w:val="20"/>
              </w:rPr>
            </w:pPr>
            <w:r>
              <w:rPr>
                <w:color w:val="231F20"/>
                <w:sz w:val="20"/>
              </w:rPr>
              <w:t>Each</w:t>
            </w:r>
          </w:p>
        </w:tc>
        <w:tc>
          <w:tcPr>
            <w:tcW w:w="1544" w:type="dxa"/>
            <w:tcBorders>
              <w:top w:val="single" w:sz="4" w:space="0" w:color="231F20"/>
            </w:tcBorders>
          </w:tcPr>
          <w:p w:rsidR="00EC6530" w:rsidRDefault="00515542">
            <w:pPr>
              <w:pStyle w:val="TableParagraph"/>
              <w:ind w:right="106"/>
              <w:jc w:val="right"/>
              <w:rPr>
                <w:sz w:val="20"/>
              </w:rPr>
            </w:pPr>
            <w:r>
              <w:rPr>
                <w:color w:val="231F20"/>
                <w:w w:val="90"/>
                <w:sz w:val="20"/>
              </w:rPr>
              <w:t>$30,000.00</w:t>
            </w:r>
          </w:p>
        </w:tc>
        <w:tc>
          <w:tcPr>
            <w:tcW w:w="1292" w:type="dxa"/>
            <w:tcBorders>
              <w:top w:val="single" w:sz="4" w:space="0" w:color="231F20"/>
              <w:right w:val="single" w:sz="4" w:space="0" w:color="231F20"/>
            </w:tcBorders>
          </w:tcPr>
          <w:p w:rsidR="00EC6530" w:rsidRDefault="00EC6530">
            <w:pPr>
              <w:pStyle w:val="TableParagraph"/>
              <w:ind w:right="73"/>
              <w:jc w:val="right"/>
              <w:rPr>
                <w:sz w:val="20"/>
              </w:rPr>
            </w:pPr>
          </w:p>
        </w:tc>
      </w:tr>
      <w:tr w:rsidR="00EC6530">
        <w:trPr>
          <w:trHeight w:val="322"/>
        </w:trPr>
        <w:tc>
          <w:tcPr>
            <w:tcW w:w="2167" w:type="dxa"/>
            <w:tcBorders>
              <w:left w:val="single" w:sz="4" w:space="0" w:color="231F20"/>
            </w:tcBorders>
            <w:shd w:val="clear" w:color="auto" w:fill="E6E7E8"/>
          </w:tcPr>
          <w:p w:rsidR="00EC6530" w:rsidRDefault="00515542">
            <w:pPr>
              <w:pStyle w:val="TableParagraph"/>
              <w:ind w:left="84"/>
              <w:rPr>
                <w:sz w:val="20"/>
              </w:rPr>
            </w:pPr>
            <w:r>
              <w:rPr>
                <w:color w:val="231F20"/>
                <w:sz w:val="20"/>
              </w:rPr>
              <w:t>CASOFT - W4-EO</w:t>
            </w:r>
          </w:p>
        </w:tc>
        <w:tc>
          <w:tcPr>
            <w:tcW w:w="4170" w:type="dxa"/>
            <w:shd w:val="clear" w:color="auto" w:fill="E6E7E8"/>
          </w:tcPr>
          <w:p w:rsidR="00EC6530" w:rsidRDefault="00515542">
            <w:pPr>
              <w:pStyle w:val="TableParagraph"/>
              <w:ind w:left="442"/>
              <w:rPr>
                <w:sz w:val="20"/>
              </w:rPr>
            </w:pPr>
            <w:r>
              <w:rPr>
                <w:color w:val="231F20"/>
                <w:sz w:val="20"/>
              </w:rPr>
              <w:t>Fuel View 4 Oracle Version</w:t>
            </w:r>
          </w:p>
        </w:tc>
        <w:tc>
          <w:tcPr>
            <w:tcW w:w="1618" w:type="dxa"/>
            <w:shd w:val="clear" w:color="auto" w:fill="E6E7E8"/>
          </w:tcPr>
          <w:p w:rsidR="00EC6530" w:rsidRDefault="00515542">
            <w:pPr>
              <w:pStyle w:val="TableParagraph"/>
              <w:ind w:left="592"/>
              <w:rPr>
                <w:sz w:val="20"/>
              </w:rPr>
            </w:pPr>
            <w:r>
              <w:rPr>
                <w:color w:val="231F20"/>
                <w:sz w:val="20"/>
              </w:rPr>
              <w:t>Each</w:t>
            </w:r>
          </w:p>
        </w:tc>
        <w:tc>
          <w:tcPr>
            <w:tcW w:w="1544" w:type="dxa"/>
            <w:shd w:val="clear" w:color="auto" w:fill="E6E7E8"/>
          </w:tcPr>
          <w:p w:rsidR="00EC6530" w:rsidRDefault="00515542">
            <w:pPr>
              <w:pStyle w:val="TableParagraph"/>
              <w:ind w:right="106"/>
              <w:jc w:val="right"/>
              <w:rPr>
                <w:sz w:val="20"/>
              </w:rPr>
            </w:pPr>
            <w:r>
              <w:rPr>
                <w:color w:val="231F20"/>
                <w:w w:val="90"/>
                <w:sz w:val="20"/>
              </w:rPr>
              <w:t>$35,000.00</w:t>
            </w:r>
          </w:p>
        </w:tc>
        <w:tc>
          <w:tcPr>
            <w:tcW w:w="1292" w:type="dxa"/>
            <w:tcBorders>
              <w:right w:val="single" w:sz="4" w:space="0" w:color="231F20"/>
            </w:tcBorders>
            <w:shd w:val="clear" w:color="auto" w:fill="E6E7E8"/>
          </w:tcPr>
          <w:p w:rsidR="00EC6530" w:rsidRDefault="00EC6530">
            <w:pPr>
              <w:pStyle w:val="TableParagraph"/>
              <w:ind w:right="73"/>
              <w:jc w:val="right"/>
              <w:rPr>
                <w:sz w:val="20"/>
              </w:rPr>
            </w:pPr>
          </w:p>
        </w:tc>
      </w:tr>
      <w:tr w:rsidR="00EC6530">
        <w:trPr>
          <w:trHeight w:val="322"/>
        </w:trPr>
        <w:tc>
          <w:tcPr>
            <w:tcW w:w="2167" w:type="dxa"/>
            <w:tcBorders>
              <w:left w:val="single" w:sz="4" w:space="0" w:color="231F20"/>
            </w:tcBorders>
          </w:tcPr>
          <w:p w:rsidR="00EC6530" w:rsidRDefault="00515542">
            <w:pPr>
              <w:pStyle w:val="TableParagraph"/>
              <w:ind w:left="84"/>
              <w:rPr>
                <w:sz w:val="20"/>
              </w:rPr>
            </w:pPr>
            <w:r>
              <w:rPr>
                <w:color w:val="231F20"/>
                <w:sz w:val="20"/>
              </w:rPr>
              <w:t>CASOFT - W4-SaaS</w:t>
            </w:r>
          </w:p>
        </w:tc>
        <w:tc>
          <w:tcPr>
            <w:tcW w:w="4170" w:type="dxa"/>
          </w:tcPr>
          <w:p w:rsidR="00EC6530" w:rsidRDefault="00515542">
            <w:pPr>
              <w:pStyle w:val="TableParagraph"/>
              <w:ind w:left="442"/>
              <w:rPr>
                <w:b/>
                <w:sz w:val="20"/>
              </w:rPr>
            </w:pPr>
            <w:r>
              <w:rPr>
                <w:color w:val="231F20"/>
                <w:sz w:val="20"/>
              </w:rPr>
              <w:t xml:space="preserve">Fuel View 4 Cloud Hosted - SaaS </w:t>
            </w:r>
            <w:r>
              <w:rPr>
                <w:b/>
                <w:color w:val="231F20"/>
                <w:sz w:val="20"/>
              </w:rPr>
              <w:t>‡</w:t>
            </w:r>
          </w:p>
        </w:tc>
        <w:tc>
          <w:tcPr>
            <w:tcW w:w="1618" w:type="dxa"/>
          </w:tcPr>
          <w:p w:rsidR="00EC6530" w:rsidRDefault="00515542">
            <w:pPr>
              <w:pStyle w:val="TableParagraph"/>
              <w:ind w:left="592"/>
              <w:rPr>
                <w:sz w:val="20"/>
              </w:rPr>
            </w:pPr>
            <w:r>
              <w:rPr>
                <w:color w:val="231F20"/>
                <w:sz w:val="20"/>
              </w:rPr>
              <w:t>Each</w:t>
            </w:r>
          </w:p>
        </w:tc>
        <w:tc>
          <w:tcPr>
            <w:tcW w:w="1544" w:type="dxa"/>
          </w:tcPr>
          <w:p w:rsidR="00EC6530" w:rsidRDefault="00EC6530">
            <w:pPr>
              <w:pStyle w:val="TableParagraph"/>
              <w:spacing w:before="0"/>
              <w:rPr>
                <w:rFonts w:ascii="Times New Roman"/>
                <w:sz w:val="20"/>
              </w:rPr>
            </w:pPr>
          </w:p>
        </w:tc>
        <w:tc>
          <w:tcPr>
            <w:tcW w:w="1292" w:type="dxa"/>
            <w:tcBorders>
              <w:right w:val="single" w:sz="4" w:space="0" w:color="231F20"/>
            </w:tcBorders>
          </w:tcPr>
          <w:p w:rsidR="00EC6530" w:rsidRDefault="00EC6530">
            <w:pPr>
              <w:pStyle w:val="TableParagraph"/>
              <w:spacing w:before="0"/>
              <w:rPr>
                <w:rFonts w:ascii="Times New Roman"/>
                <w:sz w:val="20"/>
              </w:rPr>
            </w:pPr>
          </w:p>
        </w:tc>
      </w:tr>
      <w:tr w:rsidR="00EC6530">
        <w:trPr>
          <w:trHeight w:val="322"/>
        </w:trPr>
        <w:tc>
          <w:tcPr>
            <w:tcW w:w="2167" w:type="dxa"/>
            <w:tcBorders>
              <w:left w:val="single" w:sz="4" w:space="0" w:color="231F20"/>
            </w:tcBorders>
            <w:shd w:val="clear" w:color="auto" w:fill="E6E7E8"/>
          </w:tcPr>
          <w:p w:rsidR="00EC6530" w:rsidRDefault="00515542">
            <w:pPr>
              <w:pStyle w:val="TableParagraph"/>
              <w:ind w:left="84"/>
              <w:rPr>
                <w:sz w:val="20"/>
              </w:rPr>
            </w:pPr>
            <w:r>
              <w:rPr>
                <w:color w:val="231F20"/>
                <w:sz w:val="20"/>
              </w:rPr>
              <w:t>CASOFT-CHANGE</w:t>
            </w:r>
          </w:p>
        </w:tc>
        <w:tc>
          <w:tcPr>
            <w:tcW w:w="4170" w:type="dxa"/>
            <w:shd w:val="clear" w:color="auto" w:fill="E6E7E8"/>
          </w:tcPr>
          <w:p w:rsidR="00EC6530" w:rsidRDefault="00515542">
            <w:pPr>
              <w:pStyle w:val="TableParagraph"/>
              <w:ind w:left="442"/>
              <w:rPr>
                <w:b/>
                <w:sz w:val="20"/>
              </w:rPr>
            </w:pPr>
            <w:r>
              <w:rPr>
                <w:color w:val="231F20"/>
                <w:sz w:val="20"/>
              </w:rPr>
              <w:t xml:space="preserve">OS/Fuel Script Changes </w:t>
            </w:r>
            <w:r>
              <w:rPr>
                <w:b/>
                <w:color w:val="231F20"/>
                <w:sz w:val="20"/>
              </w:rPr>
              <w:t>‡</w:t>
            </w:r>
          </w:p>
        </w:tc>
        <w:tc>
          <w:tcPr>
            <w:tcW w:w="1618" w:type="dxa"/>
            <w:shd w:val="clear" w:color="auto" w:fill="E6E7E8"/>
          </w:tcPr>
          <w:p w:rsidR="00EC6530" w:rsidRDefault="00515542">
            <w:pPr>
              <w:pStyle w:val="TableParagraph"/>
              <w:ind w:left="592"/>
              <w:rPr>
                <w:sz w:val="20"/>
              </w:rPr>
            </w:pPr>
            <w:r>
              <w:rPr>
                <w:color w:val="231F20"/>
                <w:sz w:val="20"/>
              </w:rPr>
              <w:t>Each</w:t>
            </w:r>
          </w:p>
        </w:tc>
        <w:tc>
          <w:tcPr>
            <w:tcW w:w="1544" w:type="dxa"/>
            <w:shd w:val="clear" w:color="auto" w:fill="E6E7E8"/>
          </w:tcPr>
          <w:p w:rsidR="00EC6530" w:rsidRDefault="00EC6530">
            <w:pPr>
              <w:pStyle w:val="TableParagraph"/>
              <w:spacing w:before="0"/>
              <w:rPr>
                <w:rFonts w:ascii="Times New Roman"/>
                <w:sz w:val="20"/>
              </w:rPr>
            </w:pPr>
          </w:p>
        </w:tc>
        <w:tc>
          <w:tcPr>
            <w:tcW w:w="1292" w:type="dxa"/>
            <w:tcBorders>
              <w:right w:val="single" w:sz="4" w:space="0" w:color="231F20"/>
            </w:tcBorders>
            <w:shd w:val="clear" w:color="auto" w:fill="E6E7E8"/>
          </w:tcPr>
          <w:p w:rsidR="00EC6530" w:rsidRDefault="00EC6530">
            <w:pPr>
              <w:pStyle w:val="TableParagraph"/>
              <w:spacing w:before="0"/>
              <w:rPr>
                <w:rFonts w:ascii="Times New Roman"/>
                <w:sz w:val="20"/>
              </w:rPr>
            </w:pPr>
          </w:p>
        </w:tc>
      </w:tr>
      <w:tr w:rsidR="00EC6530">
        <w:trPr>
          <w:trHeight w:val="322"/>
        </w:trPr>
        <w:tc>
          <w:tcPr>
            <w:tcW w:w="2167" w:type="dxa"/>
            <w:tcBorders>
              <w:left w:val="single" w:sz="4" w:space="0" w:color="231F20"/>
            </w:tcBorders>
          </w:tcPr>
          <w:p w:rsidR="00EC6530" w:rsidRDefault="00515542">
            <w:pPr>
              <w:pStyle w:val="TableParagraph"/>
              <w:ind w:left="84"/>
              <w:rPr>
                <w:sz w:val="20"/>
              </w:rPr>
            </w:pPr>
            <w:r>
              <w:rPr>
                <w:color w:val="231F20"/>
                <w:sz w:val="20"/>
              </w:rPr>
              <w:t>CASOFTECH</w:t>
            </w:r>
          </w:p>
        </w:tc>
        <w:tc>
          <w:tcPr>
            <w:tcW w:w="4170" w:type="dxa"/>
          </w:tcPr>
          <w:p w:rsidR="00EC6530" w:rsidRDefault="00515542">
            <w:pPr>
              <w:pStyle w:val="TableParagraph"/>
              <w:ind w:left="442"/>
              <w:rPr>
                <w:b/>
                <w:sz w:val="20"/>
              </w:rPr>
            </w:pPr>
            <w:r>
              <w:rPr>
                <w:color w:val="231F20"/>
                <w:sz w:val="20"/>
              </w:rPr>
              <w:t xml:space="preserve">Software Implementation </w:t>
            </w:r>
            <w:r>
              <w:rPr>
                <w:b/>
                <w:color w:val="231F20"/>
                <w:sz w:val="20"/>
              </w:rPr>
              <w:t>‡</w:t>
            </w:r>
          </w:p>
        </w:tc>
        <w:tc>
          <w:tcPr>
            <w:tcW w:w="1618" w:type="dxa"/>
          </w:tcPr>
          <w:p w:rsidR="00EC6530" w:rsidRDefault="00515542">
            <w:pPr>
              <w:pStyle w:val="TableParagraph"/>
              <w:ind w:left="592"/>
              <w:rPr>
                <w:sz w:val="20"/>
              </w:rPr>
            </w:pPr>
            <w:r>
              <w:rPr>
                <w:color w:val="231F20"/>
                <w:sz w:val="20"/>
              </w:rPr>
              <w:t>Each</w:t>
            </w:r>
          </w:p>
        </w:tc>
        <w:tc>
          <w:tcPr>
            <w:tcW w:w="1544" w:type="dxa"/>
          </w:tcPr>
          <w:p w:rsidR="00EC6530" w:rsidRDefault="00EC6530">
            <w:pPr>
              <w:pStyle w:val="TableParagraph"/>
              <w:spacing w:before="0"/>
              <w:rPr>
                <w:rFonts w:ascii="Times New Roman"/>
                <w:sz w:val="20"/>
              </w:rPr>
            </w:pPr>
          </w:p>
        </w:tc>
        <w:tc>
          <w:tcPr>
            <w:tcW w:w="1292" w:type="dxa"/>
            <w:tcBorders>
              <w:right w:val="single" w:sz="4" w:space="0" w:color="231F20"/>
            </w:tcBorders>
          </w:tcPr>
          <w:p w:rsidR="00EC6530" w:rsidRDefault="00EC6530">
            <w:pPr>
              <w:pStyle w:val="TableParagraph"/>
              <w:spacing w:before="0"/>
              <w:rPr>
                <w:rFonts w:ascii="Times New Roman"/>
                <w:sz w:val="20"/>
              </w:rPr>
            </w:pPr>
          </w:p>
        </w:tc>
      </w:tr>
      <w:tr w:rsidR="00EC6530">
        <w:trPr>
          <w:trHeight w:val="322"/>
        </w:trPr>
        <w:tc>
          <w:tcPr>
            <w:tcW w:w="2167" w:type="dxa"/>
            <w:tcBorders>
              <w:left w:val="single" w:sz="4" w:space="0" w:color="231F20"/>
            </w:tcBorders>
            <w:shd w:val="clear" w:color="auto" w:fill="E6E7E8"/>
          </w:tcPr>
          <w:p w:rsidR="00EC6530" w:rsidRDefault="00515542">
            <w:pPr>
              <w:pStyle w:val="TableParagraph"/>
              <w:ind w:left="84"/>
              <w:rPr>
                <w:sz w:val="20"/>
              </w:rPr>
            </w:pPr>
            <w:r>
              <w:rPr>
                <w:color w:val="231F20"/>
                <w:sz w:val="20"/>
              </w:rPr>
              <w:t>CASOFT-FS-CHANGE</w:t>
            </w:r>
          </w:p>
        </w:tc>
        <w:tc>
          <w:tcPr>
            <w:tcW w:w="4170" w:type="dxa"/>
            <w:shd w:val="clear" w:color="auto" w:fill="E6E7E8"/>
          </w:tcPr>
          <w:p w:rsidR="00EC6530" w:rsidRDefault="00515542">
            <w:pPr>
              <w:pStyle w:val="TableParagraph"/>
              <w:ind w:left="442"/>
              <w:rPr>
                <w:b/>
                <w:sz w:val="20"/>
              </w:rPr>
            </w:pPr>
            <w:r>
              <w:rPr>
                <w:color w:val="231F20"/>
                <w:sz w:val="20"/>
              </w:rPr>
              <w:t xml:space="preserve">Fuel Script Change(s) </w:t>
            </w:r>
            <w:r>
              <w:rPr>
                <w:b/>
                <w:color w:val="231F20"/>
                <w:sz w:val="20"/>
              </w:rPr>
              <w:t>‡</w:t>
            </w:r>
          </w:p>
        </w:tc>
        <w:tc>
          <w:tcPr>
            <w:tcW w:w="1618" w:type="dxa"/>
            <w:shd w:val="clear" w:color="auto" w:fill="E6E7E8"/>
          </w:tcPr>
          <w:p w:rsidR="00EC6530" w:rsidRDefault="00515542">
            <w:pPr>
              <w:pStyle w:val="TableParagraph"/>
              <w:ind w:left="592"/>
              <w:rPr>
                <w:sz w:val="20"/>
              </w:rPr>
            </w:pPr>
            <w:r>
              <w:rPr>
                <w:color w:val="231F20"/>
                <w:sz w:val="20"/>
              </w:rPr>
              <w:t>Each</w:t>
            </w:r>
          </w:p>
        </w:tc>
        <w:tc>
          <w:tcPr>
            <w:tcW w:w="1544" w:type="dxa"/>
            <w:shd w:val="clear" w:color="auto" w:fill="E6E7E8"/>
          </w:tcPr>
          <w:p w:rsidR="00EC6530" w:rsidRDefault="00EC6530">
            <w:pPr>
              <w:pStyle w:val="TableParagraph"/>
              <w:spacing w:before="0"/>
              <w:rPr>
                <w:rFonts w:ascii="Times New Roman"/>
                <w:sz w:val="20"/>
              </w:rPr>
            </w:pPr>
          </w:p>
        </w:tc>
        <w:tc>
          <w:tcPr>
            <w:tcW w:w="1292" w:type="dxa"/>
            <w:tcBorders>
              <w:right w:val="single" w:sz="4" w:space="0" w:color="231F20"/>
            </w:tcBorders>
            <w:shd w:val="clear" w:color="auto" w:fill="E6E7E8"/>
          </w:tcPr>
          <w:p w:rsidR="00EC6530" w:rsidRDefault="00EC6530">
            <w:pPr>
              <w:pStyle w:val="TableParagraph"/>
              <w:spacing w:before="0"/>
              <w:rPr>
                <w:rFonts w:ascii="Times New Roman"/>
                <w:sz w:val="20"/>
              </w:rPr>
            </w:pPr>
          </w:p>
        </w:tc>
      </w:tr>
      <w:tr w:rsidR="00EC6530">
        <w:trPr>
          <w:trHeight w:val="322"/>
        </w:trPr>
        <w:tc>
          <w:tcPr>
            <w:tcW w:w="2167" w:type="dxa"/>
            <w:tcBorders>
              <w:left w:val="single" w:sz="4" w:space="0" w:color="231F20"/>
            </w:tcBorders>
          </w:tcPr>
          <w:p w:rsidR="00EC6530" w:rsidRDefault="00515542">
            <w:pPr>
              <w:pStyle w:val="TableParagraph"/>
              <w:ind w:left="84"/>
              <w:rPr>
                <w:sz w:val="20"/>
              </w:rPr>
            </w:pPr>
            <w:r>
              <w:rPr>
                <w:color w:val="231F20"/>
                <w:sz w:val="20"/>
              </w:rPr>
              <w:t>CASOFT-INTERFACE</w:t>
            </w:r>
          </w:p>
        </w:tc>
        <w:tc>
          <w:tcPr>
            <w:tcW w:w="4170" w:type="dxa"/>
          </w:tcPr>
          <w:p w:rsidR="00EC6530" w:rsidRDefault="00515542">
            <w:pPr>
              <w:pStyle w:val="TableParagraph"/>
              <w:ind w:left="442"/>
              <w:rPr>
                <w:b/>
                <w:sz w:val="20"/>
              </w:rPr>
            </w:pPr>
            <w:r>
              <w:rPr>
                <w:color w:val="231F20"/>
                <w:sz w:val="20"/>
              </w:rPr>
              <w:t xml:space="preserve">Custom Interfaces </w:t>
            </w:r>
            <w:r>
              <w:rPr>
                <w:b/>
                <w:color w:val="231F20"/>
                <w:sz w:val="20"/>
              </w:rPr>
              <w:t>‡</w:t>
            </w:r>
          </w:p>
        </w:tc>
        <w:tc>
          <w:tcPr>
            <w:tcW w:w="1618" w:type="dxa"/>
          </w:tcPr>
          <w:p w:rsidR="00EC6530" w:rsidRDefault="00515542">
            <w:pPr>
              <w:pStyle w:val="TableParagraph"/>
              <w:ind w:left="592"/>
              <w:rPr>
                <w:sz w:val="20"/>
              </w:rPr>
            </w:pPr>
            <w:r>
              <w:rPr>
                <w:color w:val="231F20"/>
                <w:sz w:val="20"/>
              </w:rPr>
              <w:t>Each</w:t>
            </w:r>
          </w:p>
        </w:tc>
        <w:tc>
          <w:tcPr>
            <w:tcW w:w="1544" w:type="dxa"/>
          </w:tcPr>
          <w:p w:rsidR="00EC6530" w:rsidRDefault="00EC6530">
            <w:pPr>
              <w:pStyle w:val="TableParagraph"/>
              <w:spacing w:before="0"/>
              <w:rPr>
                <w:rFonts w:ascii="Times New Roman"/>
                <w:sz w:val="20"/>
              </w:rPr>
            </w:pPr>
          </w:p>
        </w:tc>
        <w:tc>
          <w:tcPr>
            <w:tcW w:w="1292" w:type="dxa"/>
            <w:tcBorders>
              <w:right w:val="single" w:sz="4" w:space="0" w:color="231F20"/>
            </w:tcBorders>
          </w:tcPr>
          <w:p w:rsidR="00EC6530" w:rsidRDefault="00EC6530">
            <w:pPr>
              <w:pStyle w:val="TableParagraph"/>
              <w:spacing w:before="0"/>
              <w:rPr>
                <w:rFonts w:ascii="Times New Roman"/>
                <w:sz w:val="20"/>
              </w:rPr>
            </w:pPr>
          </w:p>
        </w:tc>
      </w:tr>
      <w:tr w:rsidR="00EC6530">
        <w:trPr>
          <w:trHeight w:val="322"/>
        </w:trPr>
        <w:tc>
          <w:tcPr>
            <w:tcW w:w="2167" w:type="dxa"/>
            <w:tcBorders>
              <w:left w:val="single" w:sz="4" w:space="0" w:color="231F20"/>
            </w:tcBorders>
            <w:shd w:val="clear" w:color="auto" w:fill="E6E7E8"/>
          </w:tcPr>
          <w:p w:rsidR="00EC6530" w:rsidRDefault="00515542">
            <w:pPr>
              <w:pStyle w:val="TableParagraph"/>
              <w:ind w:left="84"/>
              <w:rPr>
                <w:sz w:val="20"/>
              </w:rPr>
            </w:pPr>
            <w:r>
              <w:rPr>
                <w:color w:val="231F20"/>
                <w:sz w:val="20"/>
              </w:rPr>
              <w:t>CASOFTRAIN-ON</w:t>
            </w:r>
          </w:p>
        </w:tc>
        <w:tc>
          <w:tcPr>
            <w:tcW w:w="4170" w:type="dxa"/>
            <w:shd w:val="clear" w:color="auto" w:fill="E6E7E8"/>
          </w:tcPr>
          <w:p w:rsidR="00EC6530" w:rsidRDefault="00515542">
            <w:pPr>
              <w:pStyle w:val="TableParagraph"/>
              <w:ind w:left="442"/>
              <w:rPr>
                <w:sz w:val="20"/>
              </w:rPr>
            </w:pPr>
            <w:r>
              <w:rPr>
                <w:color w:val="231F20"/>
                <w:sz w:val="20"/>
              </w:rPr>
              <w:t>User and Admin Training - Online</w:t>
            </w:r>
          </w:p>
        </w:tc>
        <w:tc>
          <w:tcPr>
            <w:tcW w:w="1618" w:type="dxa"/>
            <w:shd w:val="clear" w:color="auto" w:fill="E6E7E8"/>
          </w:tcPr>
          <w:p w:rsidR="00EC6530" w:rsidRDefault="00515542">
            <w:pPr>
              <w:pStyle w:val="TableParagraph"/>
              <w:ind w:left="592"/>
              <w:rPr>
                <w:sz w:val="20"/>
              </w:rPr>
            </w:pPr>
            <w:r>
              <w:rPr>
                <w:color w:val="231F20"/>
                <w:sz w:val="20"/>
              </w:rPr>
              <w:t>Per Day</w:t>
            </w:r>
          </w:p>
        </w:tc>
        <w:tc>
          <w:tcPr>
            <w:tcW w:w="1544" w:type="dxa"/>
            <w:shd w:val="clear" w:color="auto" w:fill="E6E7E8"/>
          </w:tcPr>
          <w:p w:rsidR="00EC6530" w:rsidRDefault="00515542">
            <w:pPr>
              <w:pStyle w:val="TableParagraph"/>
              <w:ind w:right="106"/>
              <w:jc w:val="right"/>
              <w:rPr>
                <w:sz w:val="20"/>
              </w:rPr>
            </w:pPr>
            <w:r>
              <w:rPr>
                <w:color w:val="231F20"/>
                <w:w w:val="90"/>
                <w:sz w:val="20"/>
              </w:rPr>
              <w:t>$1,200.00</w:t>
            </w:r>
          </w:p>
        </w:tc>
        <w:tc>
          <w:tcPr>
            <w:tcW w:w="1292" w:type="dxa"/>
            <w:tcBorders>
              <w:right w:val="single" w:sz="4" w:space="0" w:color="231F20"/>
            </w:tcBorders>
            <w:shd w:val="clear" w:color="auto" w:fill="E6E7E8"/>
          </w:tcPr>
          <w:p w:rsidR="00EC6530" w:rsidRDefault="00EC6530">
            <w:pPr>
              <w:pStyle w:val="TableParagraph"/>
              <w:ind w:right="73"/>
              <w:jc w:val="right"/>
              <w:rPr>
                <w:sz w:val="20"/>
              </w:rPr>
            </w:pPr>
          </w:p>
        </w:tc>
      </w:tr>
      <w:tr w:rsidR="00EC6530">
        <w:trPr>
          <w:trHeight w:val="322"/>
        </w:trPr>
        <w:tc>
          <w:tcPr>
            <w:tcW w:w="2167" w:type="dxa"/>
            <w:tcBorders>
              <w:left w:val="single" w:sz="4" w:space="0" w:color="231F20"/>
            </w:tcBorders>
          </w:tcPr>
          <w:p w:rsidR="00EC6530" w:rsidRDefault="00515542">
            <w:pPr>
              <w:pStyle w:val="TableParagraph"/>
              <w:ind w:left="84"/>
              <w:rPr>
                <w:sz w:val="20"/>
              </w:rPr>
            </w:pPr>
            <w:r>
              <w:rPr>
                <w:color w:val="231F20"/>
                <w:sz w:val="20"/>
              </w:rPr>
              <w:t>CASOFTRAIN-SITE</w:t>
            </w:r>
          </w:p>
        </w:tc>
        <w:tc>
          <w:tcPr>
            <w:tcW w:w="4170" w:type="dxa"/>
          </w:tcPr>
          <w:p w:rsidR="00EC6530" w:rsidRDefault="00515542">
            <w:pPr>
              <w:pStyle w:val="TableParagraph"/>
              <w:ind w:left="442"/>
              <w:rPr>
                <w:b/>
                <w:sz w:val="20"/>
              </w:rPr>
            </w:pPr>
            <w:r>
              <w:rPr>
                <w:color w:val="231F20"/>
                <w:sz w:val="20"/>
              </w:rPr>
              <w:t xml:space="preserve">User and Admin Training - On-Site </w:t>
            </w:r>
            <w:r>
              <w:rPr>
                <w:b/>
                <w:color w:val="231F20"/>
                <w:sz w:val="20"/>
              </w:rPr>
              <w:t>***</w:t>
            </w:r>
          </w:p>
        </w:tc>
        <w:tc>
          <w:tcPr>
            <w:tcW w:w="1618" w:type="dxa"/>
          </w:tcPr>
          <w:p w:rsidR="00EC6530" w:rsidRDefault="00515542">
            <w:pPr>
              <w:pStyle w:val="TableParagraph"/>
              <w:ind w:left="592"/>
              <w:rPr>
                <w:sz w:val="20"/>
              </w:rPr>
            </w:pPr>
            <w:r>
              <w:rPr>
                <w:color w:val="231F20"/>
                <w:sz w:val="20"/>
              </w:rPr>
              <w:t>Per Day</w:t>
            </w:r>
          </w:p>
        </w:tc>
        <w:tc>
          <w:tcPr>
            <w:tcW w:w="1544" w:type="dxa"/>
          </w:tcPr>
          <w:p w:rsidR="00EC6530" w:rsidRDefault="00515542">
            <w:pPr>
              <w:pStyle w:val="TableParagraph"/>
              <w:ind w:right="106"/>
              <w:jc w:val="right"/>
              <w:rPr>
                <w:sz w:val="20"/>
              </w:rPr>
            </w:pPr>
            <w:r>
              <w:rPr>
                <w:color w:val="231F20"/>
                <w:w w:val="90"/>
                <w:sz w:val="20"/>
              </w:rPr>
              <w:t>$1,800.00</w:t>
            </w:r>
          </w:p>
        </w:tc>
        <w:tc>
          <w:tcPr>
            <w:tcW w:w="1292" w:type="dxa"/>
            <w:tcBorders>
              <w:right w:val="single" w:sz="4" w:space="0" w:color="231F20"/>
            </w:tcBorders>
          </w:tcPr>
          <w:p w:rsidR="00EC6530" w:rsidRDefault="00EC6530">
            <w:pPr>
              <w:pStyle w:val="TableParagraph"/>
              <w:ind w:right="73"/>
              <w:jc w:val="right"/>
              <w:rPr>
                <w:sz w:val="20"/>
              </w:rPr>
            </w:pPr>
          </w:p>
        </w:tc>
      </w:tr>
      <w:tr w:rsidR="00EC6530">
        <w:trPr>
          <w:trHeight w:val="322"/>
        </w:trPr>
        <w:tc>
          <w:tcPr>
            <w:tcW w:w="2167" w:type="dxa"/>
            <w:tcBorders>
              <w:left w:val="single" w:sz="4" w:space="0" w:color="231F20"/>
            </w:tcBorders>
            <w:shd w:val="clear" w:color="auto" w:fill="E6E7E8"/>
          </w:tcPr>
          <w:p w:rsidR="00EC6530" w:rsidRDefault="00515542">
            <w:pPr>
              <w:pStyle w:val="TableParagraph"/>
              <w:ind w:left="84"/>
              <w:rPr>
                <w:sz w:val="20"/>
              </w:rPr>
            </w:pPr>
            <w:r>
              <w:rPr>
                <w:color w:val="231F20"/>
                <w:sz w:val="20"/>
              </w:rPr>
              <w:t>CASOFT-REPORT</w:t>
            </w:r>
          </w:p>
        </w:tc>
        <w:tc>
          <w:tcPr>
            <w:tcW w:w="4170" w:type="dxa"/>
            <w:shd w:val="clear" w:color="auto" w:fill="E6E7E8"/>
          </w:tcPr>
          <w:p w:rsidR="00EC6530" w:rsidRDefault="00515542">
            <w:pPr>
              <w:pStyle w:val="TableParagraph"/>
              <w:ind w:left="442"/>
              <w:rPr>
                <w:b/>
                <w:sz w:val="20"/>
              </w:rPr>
            </w:pPr>
            <w:r>
              <w:rPr>
                <w:color w:val="231F20"/>
                <w:sz w:val="20"/>
              </w:rPr>
              <w:t xml:space="preserve">Custom Reports </w:t>
            </w:r>
            <w:r>
              <w:rPr>
                <w:b/>
                <w:color w:val="231F20"/>
                <w:sz w:val="20"/>
              </w:rPr>
              <w:t>‡</w:t>
            </w:r>
          </w:p>
        </w:tc>
        <w:tc>
          <w:tcPr>
            <w:tcW w:w="1618" w:type="dxa"/>
            <w:shd w:val="clear" w:color="auto" w:fill="E6E7E8"/>
          </w:tcPr>
          <w:p w:rsidR="00EC6530" w:rsidRDefault="00515542">
            <w:pPr>
              <w:pStyle w:val="TableParagraph"/>
              <w:ind w:left="592"/>
              <w:rPr>
                <w:sz w:val="20"/>
              </w:rPr>
            </w:pPr>
            <w:r>
              <w:rPr>
                <w:color w:val="231F20"/>
                <w:sz w:val="20"/>
              </w:rPr>
              <w:t>Each</w:t>
            </w:r>
          </w:p>
        </w:tc>
        <w:tc>
          <w:tcPr>
            <w:tcW w:w="1544" w:type="dxa"/>
            <w:shd w:val="clear" w:color="auto" w:fill="E6E7E8"/>
          </w:tcPr>
          <w:p w:rsidR="00EC6530" w:rsidRDefault="00EC6530">
            <w:pPr>
              <w:pStyle w:val="TableParagraph"/>
              <w:spacing w:before="0"/>
              <w:rPr>
                <w:rFonts w:ascii="Times New Roman"/>
                <w:sz w:val="20"/>
              </w:rPr>
            </w:pPr>
          </w:p>
        </w:tc>
        <w:tc>
          <w:tcPr>
            <w:tcW w:w="1292" w:type="dxa"/>
            <w:tcBorders>
              <w:right w:val="single" w:sz="4" w:space="0" w:color="231F20"/>
            </w:tcBorders>
            <w:shd w:val="clear" w:color="auto" w:fill="E6E7E8"/>
          </w:tcPr>
          <w:p w:rsidR="00EC6530" w:rsidRDefault="00EC6530">
            <w:pPr>
              <w:pStyle w:val="TableParagraph"/>
              <w:spacing w:before="0"/>
              <w:rPr>
                <w:rFonts w:ascii="Times New Roman"/>
                <w:sz w:val="20"/>
              </w:rPr>
            </w:pPr>
          </w:p>
        </w:tc>
      </w:tr>
      <w:tr w:rsidR="00EC6530">
        <w:trPr>
          <w:trHeight w:val="322"/>
        </w:trPr>
        <w:tc>
          <w:tcPr>
            <w:tcW w:w="2167" w:type="dxa"/>
            <w:tcBorders>
              <w:left w:val="single" w:sz="4" w:space="0" w:color="231F20"/>
            </w:tcBorders>
          </w:tcPr>
          <w:p w:rsidR="00EC6530" w:rsidRDefault="00515542">
            <w:pPr>
              <w:pStyle w:val="TableParagraph"/>
              <w:ind w:left="84"/>
              <w:rPr>
                <w:sz w:val="20"/>
              </w:rPr>
            </w:pPr>
            <w:r>
              <w:rPr>
                <w:color w:val="231F20"/>
                <w:sz w:val="20"/>
              </w:rPr>
              <w:t>CASTARTUP-ASSIST</w:t>
            </w:r>
          </w:p>
        </w:tc>
        <w:tc>
          <w:tcPr>
            <w:tcW w:w="4170" w:type="dxa"/>
          </w:tcPr>
          <w:p w:rsidR="00EC6530" w:rsidRDefault="00515542">
            <w:pPr>
              <w:pStyle w:val="TableParagraph"/>
              <w:ind w:left="442"/>
              <w:rPr>
                <w:sz w:val="20"/>
              </w:rPr>
            </w:pPr>
            <w:r>
              <w:rPr>
                <w:color w:val="231F20"/>
                <w:sz w:val="20"/>
              </w:rPr>
              <w:t>Additional Technical Phone Support ++</w:t>
            </w:r>
          </w:p>
        </w:tc>
        <w:tc>
          <w:tcPr>
            <w:tcW w:w="1618" w:type="dxa"/>
          </w:tcPr>
          <w:p w:rsidR="00EC6530" w:rsidRDefault="00515542">
            <w:pPr>
              <w:pStyle w:val="TableParagraph"/>
              <w:ind w:left="592"/>
              <w:rPr>
                <w:sz w:val="20"/>
              </w:rPr>
            </w:pPr>
            <w:r>
              <w:rPr>
                <w:color w:val="231F20"/>
                <w:sz w:val="20"/>
              </w:rPr>
              <w:t>Per Hour</w:t>
            </w:r>
          </w:p>
        </w:tc>
        <w:tc>
          <w:tcPr>
            <w:tcW w:w="1544" w:type="dxa"/>
          </w:tcPr>
          <w:p w:rsidR="00EC6530" w:rsidRDefault="00515542">
            <w:pPr>
              <w:pStyle w:val="TableParagraph"/>
              <w:ind w:right="106"/>
              <w:jc w:val="right"/>
              <w:rPr>
                <w:sz w:val="20"/>
              </w:rPr>
            </w:pPr>
            <w:r>
              <w:rPr>
                <w:color w:val="231F20"/>
                <w:w w:val="90"/>
                <w:sz w:val="20"/>
              </w:rPr>
              <w:t>$225.00</w:t>
            </w:r>
          </w:p>
        </w:tc>
        <w:tc>
          <w:tcPr>
            <w:tcW w:w="1292" w:type="dxa"/>
            <w:tcBorders>
              <w:right w:val="single" w:sz="4" w:space="0" w:color="231F20"/>
            </w:tcBorders>
          </w:tcPr>
          <w:p w:rsidR="00EC6530" w:rsidRDefault="00EC6530">
            <w:pPr>
              <w:pStyle w:val="TableParagraph"/>
              <w:ind w:right="73"/>
              <w:jc w:val="right"/>
              <w:rPr>
                <w:sz w:val="20"/>
              </w:rPr>
            </w:pPr>
          </w:p>
        </w:tc>
      </w:tr>
      <w:tr w:rsidR="00EC6530">
        <w:trPr>
          <w:trHeight w:val="562"/>
        </w:trPr>
        <w:tc>
          <w:tcPr>
            <w:tcW w:w="2167" w:type="dxa"/>
            <w:tcBorders>
              <w:left w:val="single" w:sz="4" w:space="0" w:color="231F20"/>
            </w:tcBorders>
            <w:shd w:val="clear" w:color="auto" w:fill="E6E7E8"/>
          </w:tcPr>
          <w:p w:rsidR="00EC6530" w:rsidRDefault="00515542">
            <w:pPr>
              <w:pStyle w:val="TableParagraph"/>
              <w:spacing w:before="166"/>
              <w:ind w:left="84"/>
              <w:rPr>
                <w:sz w:val="20"/>
              </w:rPr>
            </w:pPr>
            <w:r>
              <w:rPr>
                <w:color w:val="231F20"/>
                <w:sz w:val="20"/>
              </w:rPr>
              <w:t>CVR-TRAIN</w:t>
            </w:r>
          </w:p>
        </w:tc>
        <w:tc>
          <w:tcPr>
            <w:tcW w:w="4170" w:type="dxa"/>
            <w:shd w:val="clear" w:color="auto" w:fill="E6E7E8"/>
          </w:tcPr>
          <w:p w:rsidR="00EC6530" w:rsidRDefault="00515542">
            <w:pPr>
              <w:pStyle w:val="TableParagraph"/>
              <w:spacing w:before="49" w:line="235" w:lineRule="auto"/>
              <w:ind w:left="442" w:right="953"/>
              <w:rPr>
                <w:sz w:val="20"/>
              </w:rPr>
            </w:pPr>
            <w:proofErr w:type="spellStart"/>
            <w:r>
              <w:rPr>
                <w:color w:val="231F20"/>
                <w:w w:val="95"/>
                <w:sz w:val="20"/>
              </w:rPr>
              <w:t>CANceiver</w:t>
            </w:r>
            <w:proofErr w:type="spellEnd"/>
            <w:r>
              <w:rPr>
                <w:color w:val="231F20"/>
                <w:w w:val="95"/>
                <w:sz w:val="20"/>
              </w:rPr>
              <w:t xml:space="preserve"> Installation Training </w:t>
            </w:r>
            <w:r>
              <w:rPr>
                <w:color w:val="231F20"/>
                <w:sz w:val="20"/>
              </w:rPr>
              <w:t xml:space="preserve">(with or without </w:t>
            </w:r>
            <w:proofErr w:type="spellStart"/>
            <w:r>
              <w:rPr>
                <w:color w:val="231F20"/>
                <w:sz w:val="20"/>
              </w:rPr>
              <w:t>CANceiver</w:t>
            </w:r>
            <w:proofErr w:type="spellEnd"/>
            <w:r>
              <w:rPr>
                <w:color w:val="231F20"/>
                <w:sz w:val="20"/>
              </w:rPr>
              <w:t>)</w:t>
            </w:r>
          </w:p>
        </w:tc>
        <w:tc>
          <w:tcPr>
            <w:tcW w:w="1618" w:type="dxa"/>
            <w:shd w:val="clear" w:color="auto" w:fill="E6E7E8"/>
          </w:tcPr>
          <w:p w:rsidR="00EC6530" w:rsidRDefault="00515542">
            <w:pPr>
              <w:pStyle w:val="TableParagraph"/>
              <w:spacing w:before="166"/>
              <w:ind w:left="592"/>
              <w:rPr>
                <w:sz w:val="20"/>
              </w:rPr>
            </w:pPr>
            <w:r>
              <w:rPr>
                <w:color w:val="231F20"/>
                <w:sz w:val="20"/>
              </w:rPr>
              <w:t>Per Day</w:t>
            </w:r>
          </w:p>
        </w:tc>
        <w:tc>
          <w:tcPr>
            <w:tcW w:w="1544" w:type="dxa"/>
            <w:shd w:val="clear" w:color="auto" w:fill="E6E7E8"/>
          </w:tcPr>
          <w:p w:rsidR="00EC6530" w:rsidRDefault="00515542">
            <w:pPr>
              <w:pStyle w:val="TableParagraph"/>
              <w:spacing w:before="166"/>
              <w:ind w:right="106"/>
              <w:jc w:val="right"/>
              <w:rPr>
                <w:sz w:val="20"/>
              </w:rPr>
            </w:pPr>
            <w:r>
              <w:rPr>
                <w:color w:val="231F20"/>
                <w:w w:val="90"/>
                <w:sz w:val="20"/>
              </w:rPr>
              <w:t>$1,800.00</w:t>
            </w:r>
          </w:p>
        </w:tc>
        <w:tc>
          <w:tcPr>
            <w:tcW w:w="1292" w:type="dxa"/>
            <w:tcBorders>
              <w:right w:val="single" w:sz="4" w:space="0" w:color="231F20"/>
            </w:tcBorders>
            <w:shd w:val="clear" w:color="auto" w:fill="E6E7E8"/>
          </w:tcPr>
          <w:p w:rsidR="00EC6530" w:rsidRDefault="00EC6530">
            <w:pPr>
              <w:pStyle w:val="TableParagraph"/>
              <w:spacing w:before="166"/>
              <w:ind w:right="73"/>
              <w:jc w:val="right"/>
              <w:rPr>
                <w:sz w:val="20"/>
              </w:rPr>
            </w:pPr>
          </w:p>
        </w:tc>
      </w:tr>
      <w:tr w:rsidR="00EC6530">
        <w:trPr>
          <w:trHeight w:val="322"/>
        </w:trPr>
        <w:tc>
          <w:tcPr>
            <w:tcW w:w="2167" w:type="dxa"/>
            <w:tcBorders>
              <w:left w:val="single" w:sz="4" w:space="0" w:color="231F20"/>
            </w:tcBorders>
          </w:tcPr>
          <w:p w:rsidR="00EC6530" w:rsidRDefault="00515542">
            <w:pPr>
              <w:pStyle w:val="TableParagraph"/>
              <w:ind w:left="84"/>
              <w:rPr>
                <w:sz w:val="20"/>
              </w:rPr>
            </w:pPr>
            <w:r>
              <w:rPr>
                <w:color w:val="231F20"/>
                <w:sz w:val="20"/>
              </w:rPr>
              <w:t>EJW-TRAIN-OFFSITE</w:t>
            </w:r>
          </w:p>
        </w:tc>
        <w:tc>
          <w:tcPr>
            <w:tcW w:w="4170" w:type="dxa"/>
          </w:tcPr>
          <w:p w:rsidR="00EC6530" w:rsidRDefault="00515542">
            <w:pPr>
              <w:pStyle w:val="TableParagraph"/>
              <w:ind w:left="442"/>
              <w:rPr>
                <w:b/>
                <w:sz w:val="20"/>
              </w:rPr>
            </w:pPr>
            <w:r>
              <w:rPr>
                <w:color w:val="231F20"/>
                <w:sz w:val="20"/>
              </w:rPr>
              <w:t>Training Class</w:t>
            </w:r>
            <w:r>
              <w:rPr>
                <w:b/>
                <w:color w:val="231F20"/>
                <w:sz w:val="20"/>
              </w:rPr>
              <w:t>***</w:t>
            </w:r>
          </w:p>
        </w:tc>
        <w:tc>
          <w:tcPr>
            <w:tcW w:w="1618" w:type="dxa"/>
          </w:tcPr>
          <w:p w:rsidR="00EC6530" w:rsidRDefault="00515542">
            <w:pPr>
              <w:pStyle w:val="TableParagraph"/>
              <w:ind w:left="592"/>
              <w:rPr>
                <w:sz w:val="20"/>
              </w:rPr>
            </w:pPr>
            <w:r>
              <w:rPr>
                <w:color w:val="231F20"/>
                <w:sz w:val="20"/>
              </w:rPr>
              <w:t>Each</w:t>
            </w:r>
          </w:p>
        </w:tc>
        <w:tc>
          <w:tcPr>
            <w:tcW w:w="1544" w:type="dxa"/>
          </w:tcPr>
          <w:p w:rsidR="00EC6530" w:rsidRDefault="00515542">
            <w:pPr>
              <w:pStyle w:val="TableParagraph"/>
              <w:ind w:right="106"/>
              <w:jc w:val="right"/>
              <w:rPr>
                <w:sz w:val="20"/>
              </w:rPr>
            </w:pPr>
            <w:r>
              <w:rPr>
                <w:color w:val="231F20"/>
                <w:w w:val="90"/>
                <w:sz w:val="20"/>
              </w:rPr>
              <w:t>$11,500.00</w:t>
            </w:r>
          </w:p>
        </w:tc>
        <w:tc>
          <w:tcPr>
            <w:tcW w:w="1292" w:type="dxa"/>
            <w:tcBorders>
              <w:right w:val="single" w:sz="4" w:space="0" w:color="231F20"/>
            </w:tcBorders>
          </w:tcPr>
          <w:p w:rsidR="00EC6530" w:rsidRDefault="00EC6530">
            <w:pPr>
              <w:pStyle w:val="TableParagraph"/>
              <w:ind w:right="73"/>
              <w:jc w:val="right"/>
              <w:rPr>
                <w:sz w:val="20"/>
              </w:rPr>
            </w:pPr>
          </w:p>
        </w:tc>
      </w:tr>
      <w:tr w:rsidR="00EC6530">
        <w:trPr>
          <w:trHeight w:val="322"/>
        </w:trPr>
        <w:tc>
          <w:tcPr>
            <w:tcW w:w="2167" w:type="dxa"/>
            <w:tcBorders>
              <w:left w:val="single" w:sz="4" w:space="0" w:color="231F20"/>
            </w:tcBorders>
            <w:shd w:val="clear" w:color="auto" w:fill="E6E7E8"/>
          </w:tcPr>
          <w:p w:rsidR="00EC6530" w:rsidRDefault="00515542">
            <w:pPr>
              <w:pStyle w:val="TableParagraph"/>
              <w:ind w:left="84"/>
              <w:rPr>
                <w:sz w:val="20"/>
              </w:rPr>
            </w:pPr>
            <w:r>
              <w:rPr>
                <w:color w:val="231F20"/>
                <w:sz w:val="20"/>
              </w:rPr>
              <w:t>EJW-TRAIN-SA</w:t>
            </w:r>
          </w:p>
        </w:tc>
        <w:tc>
          <w:tcPr>
            <w:tcW w:w="4170" w:type="dxa"/>
            <w:shd w:val="clear" w:color="auto" w:fill="E6E7E8"/>
          </w:tcPr>
          <w:p w:rsidR="00EC6530" w:rsidRDefault="00515542">
            <w:pPr>
              <w:pStyle w:val="TableParagraph"/>
              <w:ind w:left="442"/>
              <w:rPr>
                <w:sz w:val="20"/>
              </w:rPr>
            </w:pPr>
            <w:r>
              <w:rPr>
                <w:color w:val="231F20"/>
                <w:sz w:val="20"/>
              </w:rPr>
              <w:t>Training Class</w:t>
            </w:r>
          </w:p>
        </w:tc>
        <w:tc>
          <w:tcPr>
            <w:tcW w:w="1618" w:type="dxa"/>
            <w:shd w:val="clear" w:color="auto" w:fill="E6E7E8"/>
          </w:tcPr>
          <w:p w:rsidR="00EC6530" w:rsidRDefault="00515542">
            <w:pPr>
              <w:pStyle w:val="TableParagraph"/>
              <w:ind w:left="592"/>
              <w:rPr>
                <w:sz w:val="20"/>
              </w:rPr>
            </w:pPr>
            <w:r>
              <w:rPr>
                <w:color w:val="231F20"/>
                <w:sz w:val="20"/>
              </w:rPr>
              <w:t>Each</w:t>
            </w:r>
          </w:p>
        </w:tc>
        <w:tc>
          <w:tcPr>
            <w:tcW w:w="1544" w:type="dxa"/>
            <w:shd w:val="clear" w:color="auto" w:fill="E6E7E8"/>
          </w:tcPr>
          <w:p w:rsidR="00EC6530" w:rsidRDefault="00515542">
            <w:pPr>
              <w:pStyle w:val="TableParagraph"/>
              <w:ind w:right="106"/>
              <w:jc w:val="right"/>
              <w:rPr>
                <w:sz w:val="20"/>
              </w:rPr>
            </w:pPr>
            <w:r>
              <w:rPr>
                <w:color w:val="231F20"/>
                <w:w w:val="90"/>
                <w:sz w:val="20"/>
              </w:rPr>
              <w:t>$10,000.00</w:t>
            </w:r>
          </w:p>
        </w:tc>
        <w:tc>
          <w:tcPr>
            <w:tcW w:w="1292" w:type="dxa"/>
            <w:tcBorders>
              <w:right w:val="single" w:sz="4" w:space="0" w:color="231F20"/>
            </w:tcBorders>
            <w:shd w:val="clear" w:color="auto" w:fill="E6E7E8"/>
          </w:tcPr>
          <w:p w:rsidR="00EC6530" w:rsidRDefault="00EC6530">
            <w:pPr>
              <w:pStyle w:val="TableParagraph"/>
              <w:ind w:right="73"/>
              <w:jc w:val="right"/>
              <w:rPr>
                <w:sz w:val="20"/>
              </w:rPr>
            </w:pPr>
          </w:p>
        </w:tc>
      </w:tr>
      <w:tr w:rsidR="00EC6530">
        <w:trPr>
          <w:trHeight w:val="322"/>
        </w:trPr>
        <w:tc>
          <w:tcPr>
            <w:tcW w:w="2167" w:type="dxa"/>
            <w:tcBorders>
              <w:left w:val="single" w:sz="4" w:space="0" w:color="231F20"/>
            </w:tcBorders>
          </w:tcPr>
          <w:p w:rsidR="00EC6530" w:rsidRDefault="00515542">
            <w:pPr>
              <w:pStyle w:val="TableParagraph"/>
              <w:ind w:left="84"/>
              <w:rPr>
                <w:sz w:val="20"/>
              </w:rPr>
            </w:pPr>
            <w:r>
              <w:rPr>
                <w:color w:val="231F20"/>
                <w:sz w:val="20"/>
              </w:rPr>
              <w:t>SERVER-COM</w:t>
            </w:r>
          </w:p>
        </w:tc>
        <w:tc>
          <w:tcPr>
            <w:tcW w:w="4170" w:type="dxa"/>
          </w:tcPr>
          <w:p w:rsidR="00EC6530" w:rsidRDefault="00515542">
            <w:pPr>
              <w:pStyle w:val="TableParagraph"/>
              <w:ind w:left="442"/>
              <w:rPr>
                <w:b/>
                <w:sz w:val="20"/>
              </w:rPr>
            </w:pPr>
            <w:r>
              <w:rPr>
                <w:color w:val="231F20"/>
                <w:sz w:val="20"/>
              </w:rPr>
              <w:t xml:space="preserve">Communication Server </w:t>
            </w:r>
            <w:r>
              <w:rPr>
                <w:b/>
                <w:color w:val="231F20"/>
                <w:sz w:val="20"/>
              </w:rPr>
              <w:t>‡</w:t>
            </w:r>
          </w:p>
        </w:tc>
        <w:tc>
          <w:tcPr>
            <w:tcW w:w="1618" w:type="dxa"/>
          </w:tcPr>
          <w:p w:rsidR="00EC6530" w:rsidRDefault="00515542">
            <w:pPr>
              <w:pStyle w:val="TableParagraph"/>
              <w:ind w:left="592"/>
              <w:rPr>
                <w:sz w:val="20"/>
              </w:rPr>
            </w:pPr>
            <w:r>
              <w:rPr>
                <w:color w:val="231F20"/>
                <w:sz w:val="20"/>
              </w:rPr>
              <w:t>Each</w:t>
            </w:r>
          </w:p>
        </w:tc>
        <w:tc>
          <w:tcPr>
            <w:tcW w:w="1544" w:type="dxa"/>
          </w:tcPr>
          <w:p w:rsidR="00EC6530" w:rsidRDefault="00EC6530">
            <w:pPr>
              <w:pStyle w:val="TableParagraph"/>
              <w:spacing w:before="0"/>
              <w:rPr>
                <w:rFonts w:ascii="Times New Roman"/>
                <w:sz w:val="20"/>
              </w:rPr>
            </w:pPr>
          </w:p>
        </w:tc>
        <w:tc>
          <w:tcPr>
            <w:tcW w:w="1292" w:type="dxa"/>
            <w:tcBorders>
              <w:right w:val="single" w:sz="4" w:space="0" w:color="231F20"/>
            </w:tcBorders>
          </w:tcPr>
          <w:p w:rsidR="00EC6530" w:rsidRDefault="00EC6530">
            <w:pPr>
              <w:pStyle w:val="TableParagraph"/>
              <w:spacing w:before="0"/>
              <w:rPr>
                <w:rFonts w:ascii="Times New Roman"/>
                <w:sz w:val="20"/>
              </w:rPr>
            </w:pPr>
          </w:p>
        </w:tc>
      </w:tr>
      <w:tr w:rsidR="00EC6530">
        <w:trPr>
          <w:trHeight w:val="322"/>
        </w:trPr>
        <w:tc>
          <w:tcPr>
            <w:tcW w:w="2167" w:type="dxa"/>
            <w:tcBorders>
              <w:left w:val="single" w:sz="4" w:space="0" w:color="231F20"/>
            </w:tcBorders>
            <w:shd w:val="clear" w:color="auto" w:fill="E6E7E8"/>
          </w:tcPr>
          <w:p w:rsidR="00EC6530" w:rsidRDefault="00515542">
            <w:pPr>
              <w:pStyle w:val="TableParagraph"/>
              <w:ind w:left="84"/>
              <w:rPr>
                <w:sz w:val="20"/>
              </w:rPr>
            </w:pPr>
            <w:r>
              <w:rPr>
                <w:color w:val="231F20"/>
                <w:sz w:val="20"/>
              </w:rPr>
              <w:t>SERVER-DB</w:t>
            </w:r>
          </w:p>
        </w:tc>
        <w:tc>
          <w:tcPr>
            <w:tcW w:w="4170" w:type="dxa"/>
            <w:shd w:val="clear" w:color="auto" w:fill="E6E7E8"/>
          </w:tcPr>
          <w:p w:rsidR="00EC6530" w:rsidRDefault="00515542">
            <w:pPr>
              <w:pStyle w:val="TableParagraph"/>
              <w:ind w:left="442"/>
              <w:rPr>
                <w:b/>
                <w:sz w:val="20"/>
              </w:rPr>
            </w:pPr>
            <w:r>
              <w:rPr>
                <w:color w:val="231F20"/>
                <w:sz w:val="20"/>
              </w:rPr>
              <w:t xml:space="preserve">Database Server </w:t>
            </w:r>
            <w:r>
              <w:rPr>
                <w:b/>
                <w:color w:val="231F20"/>
                <w:sz w:val="20"/>
              </w:rPr>
              <w:t>‡</w:t>
            </w:r>
          </w:p>
        </w:tc>
        <w:tc>
          <w:tcPr>
            <w:tcW w:w="1618" w:type="dxa"/>
            <w:shd w:val="clear" w:color="auto" w:fill="E6E7E8"/>
          </w:tcPr>
          <w:p w:rsidR="00EC6530" w:rsidRDefault="00515542">
            <w:pPr>
              <w:pStyle w:val="TableParagraph"/>
              <w:ind w:left="592"/>
              <w:rPr>
                <w:sz w:val="20"/>
              </w:rPr>
            </w:pPr>
            <w:r>
              <w:rPr>
                <w:color w:val="231F20"/>
                <w:sz w:val="20"/>
              </w:rPr>
              <w:t>Each</w:t>
            </w:r>
          </w:p>
        </w:tc>
        <w:tc>
          <w:tcPr>
            <w:tcW w:w="1544" w:type="dxa"/>
            <w:shd w:val="clear" w:color="auto" w:fill="E6E7E8"/>
          </w:tcPr>
          <w:p w:rsidR="00EC6530" w:rsidRDefault="00EC6530">
            <w:pPr>
              <w:pStyle w:val="TableParagraph"/>
              <w:spacing w:before="0"/>
              <w:rPr>
                <w:rFonts w:ascii="Times New Roman"/>
                <w:sz w:val="20"/>
              </w:rPr>
            </w:pPr>
          </w:p>
        </w:tc>
        <w:tc>
          <w:tcPr>
            <w:tcW w:w="1292" w:type="dxa"/>
            <w:tcBorders>
              <w:right w:val="single" w:sz="4" w:space="0" w:color="231F20"/>
            </w:tcBorders>
            <w:shd w:val="clear" w:color="auto" w:fill="E6E7E8"/>
          </w:tcPr>
          <w:p w:rsidR="00EC6530" w:rsidRDefault="00EC6530">
            <w:pPr>
              <w:pStyle w:val="TableParagraph"/>
              <w:spacing w:before="0"/>
              <w:rPr>
                <w:rFonts w:ascii="Times New Roman"/>
                <w:sz w:val="20"/>
              </w:rPr>
            </w:pPr>
          </w:p>
        </w:tc>
      </w:tr>
      <w:tr w:rsidR="00EC6530">
        <w:trPr>
          <w:trHeight w:val="322"/>
        </w:trPr>
        <w:tc>
          <w:tcPr>
            <w:tcW w:w="2167" w:type="dxa"/>
            <w:tcBorders>
              <w:left w:val="single" w:sz="4" w:space="0" w:color="231F20"/>
            </w:tcBorders>
          </w:tcPr>
          <w:p w:rsidR="00EC6530" w:rsidRDefault="00515542">
            <w:pPr>
              <w:pStyle w:val="TableParagraph"/>
              <w:ind w:left="84"/>
              <w:rPr>
                <w:sz w:val="20"/>
              </w:rPr>
            </w:pPr>
            <w:r>
              <w:rPr>
                <w:color w:val="231F20"/>
                <w:sz w:val="20"/>
              </w:rPr>
              <w:t>SERVER-RACK</w:t>
            </w:r>
          </w:p>
        </w:tc>
        <w:tc>
          <w:tcPr>
            <w:tcW w:w="4170" w:type="dxa"/>
          </w:tcPr>
          <w:p w:rsidR="00EC6530" w:rsidRDefault="00515542">
            <w:pPr>
              <w:pStyle w:val="TableParagraph"/>
              <w:ind w:left="442"/>
              <w:rPr>
                <w:b/>
                <w:sz w:val="20"/>
              </w:rPr>
            </w:pPr>
            <w:r>
              <w:rPr>
                <w:color w:val="231F20"/>
                <w:sz w:val="20"/>
              </w:rPr>
              <w:t xml:space="preserve">Server Rack-UPS-Network Router </w:t>
            </w:r>
            <w:r>
              <w:rPr>
                <w:b/>
                <w:color w:val="231F20"/>
                <w:sz w:val="20"/>
              </w:rPr>
              <w:t>‡</w:t>
            </w:r>
          </w:p>
        </w:tc>
        <w:tc>
          <w:tcPr>
            <w:tcW w:w="1618" w:type="dxa"/>
          </w:tcPr>
          <w:p w:rsidR="00EC6530" w:rsidRDefault="00515542">
            <w:pPr>
              <w:pStyle w:val="TableParagraph"/>
              <w:ind w:left="592"/>
              <w:rPr>
                <w:sz w:val="20"/>
              </w:rPr>
            </w:pPr>
            <w:r>
              <w:rPr>
                <w:color w:val="231F20"/>
                <w:sz w:val="20"/>
              </w:rPr>
              <w:t>Each</w:t>
            </w:r>
          </w:p>
        </w:tc>
        <w:tc>
          <w:tcPr>
            <w:tcW w:w="1544" w:type="dxa"/>
          </w:tcPr>
          <w:p w:rsidR="00EC6530" w:rsidRDefault="00EC6530">
            <w:pPr>
              <w:pStyle w:val="TableParagraph"/>
              <w:spacing w:before="0"/>
              <w:rPr>
                <w:rFonts w:ascii="Times New Roman"/>
                <w:sz w:val="20"/>
              </w:rPr>
            </w:pPr>
          </w:p>
        </w:tc>
        <w:tc>
          <w:tcPr>
            <w:tcW w:w="1292" w:type="dxa"/>
            <w:tcBorders>
              <w:right w:val="single" w:sz="4" w:space="0" w:color="231F20"/>
            </w:tcBorders>
          </w:tcPr>
          <w:p w:rsidR="00EC6530" w:rsidRDefault="00EC6530">
            <w:pPr>
              <w:pStyle w:val="TableParagraph"/>
              <w:spacing w:before="0"/>
              <w:rPr>
                <w:rFonts w:ascii="Times New Roman"/>
                <w:sz w:val="20"/>
              </w:rPr>
            </w:pPr>
          </w:p>
        </w:tc>
      </w:tr>
      <w:tr w:rsidR="00EC6530">
        <w:trPr>
          <w:trHeight w:val="322"/>
        </w:trPr>
        <w:tc>
          <w:tcPr>
            <w:tcW w:w="2167" w:type="dxa"/>
            <w:tcBorders>
              <w:left w:val="single" w:sz="4" w:space="0" w:color="231F20"/>
            </w:tcBorders>
            <w:shd w:val="clear" w:color="auto" w:fill="E6E7E8"/>
          </w:tcPr>
          <w:p w:rsidR="00EC6530" w:rsidRDefault="00515542">
            <w:pPr>
              <w:pStyle w:val="TableParagraph"/>
              <w:ind w:left="84"/>
              <w:rPr>
                <w:sz w:val="20"/>
              </w:rPr>
            </w:pPr>
            <w:r>
              <w:rPr>
                <w:color w:val="231F20"/>
                <w:sz w:val="20"/>
              </w:rPr>
              <w:t>SERVER-WEB</w:t>
            </w:r>
          </w:p>
        </w:tc>
        <w:tc>
          <w:tcPr>
            <w:tcW w:w="4170" w:type="dxa"/>
            <w:shd w:val="clear" w:color="auto" w:fill="E6E7E8"/>
          </w:tcPr>
          <w:p w:rsidR="00EC6530" w:rsidRDefault="00515542">
            <w:pPr>
              <w:pStyle w:val="TableParagraph"/>
              <w:ind w:left="442"/>
              <w:rPr>
                <w:b/>
                <w:sz w:val="20"/>
              </w:rPr>
            </w:pPr>
            <w:r>
              <w:rPr>
                <w:color w:val="231F20"/>
                <w:sz w:val="20"/>
              </w:rPr>
              <w:t xml:space="preserve">Web Server </w:t>
            </w:r>
            <w:r>
              <w:rPr>
                <w:b/>
                <w:color w:val="231F20"/>
                <w:sz w:val="20"/>
              </w:rPr>
              <w:t>‡</w:t>
            </w:r>
          </w:p>
        </w:tc>
        <w:tc>
          <w:tcPr>
            <w:tcW w:w="1618" w:type="dxa"/>
            <w:shd w:val="clear" w:color="auto" w:fill="E6E7E8"/>
          </w:tcPr>
          <w:p w:rsidR="00EC6530" w:rsidRDefault="00515542">
            <w:pPr>
              <w:pStyle w:val="TableParagraph"/>
              <w:ind w:left="592"/>
              <w:rPr>
                <w:sz w:val="20"/>
              </w:rPr>
            </w:pPr>
            <w:r>
              <w:rPr>
                <w:color w:val="231F20"/>
                <w:sz w:val="20"/>
              </w:rPr>
              <w:t>Each</w:t>
            </w:r>
          </w:p>
        </w:tc>
        <w:tc>
          <w:tcPr>
            <w:tcW w:w="1544" w:type="dxa"/>
            <w:shd w:val="clear" w:color="auto" w:fill="E6E7E8"/>
          </w:tcPr>
          <w:p w:rsidR="00EC6530" w:rsidRDefault="00EC6530">
            <w:pPr>
              <w:pStyle w:val="TableParagraph"/>
              <w:spacing w:before="0"/>
              <w:rPr>
                <w:rFonts w:ascii="Times New Roman"/>
                <w:sz w:val="20"/>
              </w:rPr>
            </w:pPr>
          </w:p>
        </w:tc>
        <w:tc>
          <w:tcPr>
            <w:tcW w:w="1292" w:type="dxa"/>
            <w:tcBorders>
              <w:right w:val="single" w:sz="4" w:space="0" w:color="231F20"/>
            </w:tcBorders>
            <w:shd w:val="clear" w:color="auto" w:fill="E6E7E8"/>
          </w:tcPr>
          <w:p w:rsidR="00EC6530" w:rsidRDefault="00EC6530">
            <w:pPr>
              <w:pStyle w:val="TableParagraph"/>
              <w:spacing w:before="0"/>
              <w:rPr>
                <w:rFonts w:ascii="Times New Roman"/>
                <w:sz w:val="20"/>
              </w:rPr>
            </w:pPr>
          </w:p>
        </w:tc>
      </w:tr>
      <w:tr w:rsidR="00EC6530">
        <w:trPr>
          <w:trHeight w:val="6189"/>
        </w:trPr>
        <w:tc>
          <w:tcPr>
            <w:tcW w:w="10791" w:type="dxa"/>
            <w:gridSpan w:val="5"/>
            <w:tcBorders>
              <w:left w:val="single" w:sz="4" w:space="0" w:color="231F20"/>
              <w:bottom w:val="single" w:sz="4" w:space="0" w:color="231F20"/>
              <w:right w:val="single" w:sz="4" w:space="0" w:color="231F20"/>
            </w:tcBorders>
          </w:tcPr>
          <w:p w:rsidR="00EC6530" w:rsidRDefault="00EC6530">
            <w:pPr>
              <w:pStyle w:val="TableParagraph"/>
              <w:spacing w:before="8"/>
              <w:rPr>
                <w:b/>
                <w:sz w:val="18"/>
              </w:rPr>
            </w:pPr>
          </w:p>
          <w:p w:rsidR="00EC6530" w:rsidRDefault="00515542">
            <w:pPr>
              <w:pStyle w:val="TableParagraph"/>
              <w:numPr>
                <w:ilvl w:val="0"/>
                <w:numId w:val="3"/>
              </w:numPr>
              <w:tabs>
                <w:tab w:val="left" w:pos="364"/>
                <w:tab w:val="left" w:pos="365"/>
              </w:tabs>
              <w:spacing w:before="0" w:line="242" w:lineRule="exact"/>
              <w:rPr>
                <w:sz w:val="20"/>
              </w:rPr>
            </w:pPr>
            <w:r>
              <w:rPr>
                <w:color w:val="231F20"/>
                <w:sz w:val="20"/>
              </w:rPr>
              <w:t xml:space="preserve">Pull and Replace FCT by </w:t>
            </w:r>
            <w:r>
              <w:rPr>
                <w:color w:val="231F20"/>
                <w:spacing w:val="-3"/>
                <w:sz w:val="20"/>
              </w:rPr>
              <w:t>Ward</w:t>
            </w:r>
            <w:r>
              <w:rPr>
                <w:color w:val="231F20"/>
                <w:spacing w:val="-29"/>
                <w:sz w:val="20"/>
              </w:rPr>
              <w:t xml:space="preserve"> </w:t>
            </w:r>
            <w:r>
              <w:rPr>
                <w:color w:val="231F20"/>
                <w:sz w:val="20"/>
              </w:rPr>
              <w:t>Technicians</w:t>
            </w:r>
          </w:p>
          <w:p w:rsidR="00EC6530" w:rsidRDefault="00515542">
            <w:pPr>
              <w:pStyle w:val="TableParagraph"/>
              <w:numPr>
                <w:ilvl w:val="1"/>
                <w:numId w:val="3"/>
              </w:numPr>
              <w:tabs>
                <w:tab w:val="left" w:pos="490"/>
              </w:tabs>
              <w:spacing w:before="2" w:line="235" w:lineRule="auto"/>
              <w:ind w:right="294" w:hanging="116"/>
              <w:rPr>
                <w:sz w:val="20"/>
              </w:rPr>
            </w:pPr>
            <w:r>
              <w:rPr>
                <w:color w:val="231F20"/>
                <w:spacing w:val="-3"/>
                <w:sz w:val="20"/>
              </w:rPr>
              <w:t>For</w:t>
            </w:r>
            <w:r>
              <w:rPr>
                <w:color w:val="231F20"/>
                <w:spacing w:val="-12"/>
                <w:sz w:val="20"/>
              </w:rPr>
              <w:t xml:space="preserve"> </w:t>
            </w:r>
            <w:r>
              <w:rPr>
                <w:color w:val="231F20"/>
                <w:sz w:val="20"/>
              </w:rPr>
              <w:t>use</w:t>
            </w:r>
            <w:r>
              <w:rPr>
                <w:color w:val="231F20"/>
                <w:spacing w:val="-12"/>
                <w:sz w:val="20"/>
              </w:rPr>
              <w:t xml:space="preserve"> </w:t>
            </w:r>
            <w:r>
              <w:rPr>
                <w:color w:val="231F20"/>
                <w:sz w:val="20"/>
              </w:rPr>
              <w:t>of</w:t>
            </w:r>
            <w:r>
              <w:rPr>
                <w:color w:val="231F20"/>
                <w:spacing w:val="-12"/>
                <w:sz w:val="20"/>
              </w:rPr>
              <w:t xml:space="preserve"> </w:t>
            </w:r>
            <w:r>
              <w:rPr>
                <w:color w:val="231F20"/>
                <w:sz w:val="20"/>
              </w:rPr>
              <w:t>existing</w:t>
            </w:r>
            <w:r>
              <w:rPr>
                <w:color w:val="231F20"/>
                <w:spacing w:val="-12"/>
                <w:sz w:val="20"/>
              </w:rPr>
              <w:t xml:space="preserve"> </w:t>
            </w:r>
            <w:r>
              <w:rPr>
                <w:color w:val="231F20"/>
                <w:sz w:val="20"/>
              </w:rPr>
              <w:t>mechanical</w:t>
            </w:r>
            <w:r>
              <w:rPr>
                <w:color w:val="231F20"/>
                <w:spacing w:val="-12"/>
                <w:sz w:val="20"/>
              </w:rPr>
              <w:t xml:space="preserve"> </w:t>
            </w:r>
            <w:r>
              <w:rPr>
                <w:color w:val="231F20"/>
                <w:sz w:val="20"/>
              </w:rPr>
              <w:t>and</w:t>
            </w:r>
            <w:r>
              <w:rPr>
                <w:color w:val="231F20"/>
                <w:spacing w:val="-12"/>
                <w:sz w:val="20"/>
              </w:rPr>
              <w:t xml:space="preserve"> </w:t>
            </w:r>
            <w:r>
              <w:rPr>
                <w:color w:val="231F20"/>
                <w:sz w:val="20"/>
              </w:rPr>
              <w:t>electrical</w:t>
            </w:r>
            <w:r>
              <w:rPr>
                <w:color w:val="231F20"/>
                <w:spacing w:val="-12"/>
                <w:sz w:val="20"/>
              </w:rPr>
              <w:t xml:space="preserve"> </w:t>
            </w:r>
            <w:r>
              <w:rPr>
                <w:color w:val="231F20"/>
                <w:sz w:val="20"/>
              </w:rPr>
              <w:t>wiring,</w:t>
            </w:r>
            <w:r>
              <w:rPr>
                <w:color w:val="231F20"/>
                <w:spacing w:val="-12"/>
                <w:sz w:val="20"/>
              </w:rPr>
              <w:t xml:space="preserve"> </w:t>
            </w:r>
            <w:r>
              <w:rPr>
                <w:color w:val="231F20"/>
                <w:sz w:val="20"/>
              </w:rPr>
              <w:t>piping</w:t>
            </w:r>
            <w:r>
              <w:rPr>
                <w:color w:val="231F20"/>
                <w:spacing w:val="-12"/>
                <w:sz w:val="20"/>
              </w:rPr>
              <w:t xml:space="preserve"> </w:t>
            </w:r>
            <w:r>
              <w:rPr>
                <w:color w:val="231F20"/>
                <w:sz w:val="20"/>
              </w:rPr>
              <w:t>and</w:t>
            </w:r>
            <w:r>
              <w:rPr>
                <w:color w:val="231F20"/>
                <w:spacing w:val="-12"/>
                <w:sz w:val="20"/>
              </w:rPr>
              <w:t xml:space="preserve"> </w:t>
            </w:r>
            <w:r>
              <w:rPr>
                <w:color w:val="231F20"/>
                <w:sz w:val="20"/>
              </w:rPr>
              <w:t>other</w:t>
            </w:r>
            <w:r>
              <w:rPr>
                <w:color w:val="231F20"/>
                <w:spacing w:val="-12"/>
                <w:sz w:val="20"/>
              </w:rPr>
              <w:t xml:space="preserve"> </w:t>
            </w:r>
            <w:r>
              <w:rPr>
                <w:color w:val="231F20"/>
                <w:sz w:val="20"/>
              </w:rPr>
              <w:t>related</w:t>
            </w:r>
            <w:r>
              <w:rPr>
                <w:color w:val="231F20"/>
                <w:spacing w:val="-12"/>
                <w:sz w:val="20"/>
              </w:rPr>
              <w:t xml:space="preserve"> </w:t>
            </w:r>
            <w:r>
              <w:rPr>
                <w:color w:val="231F20"/>
                <w:sz w:val="20"/>
              </w:rPr>
              <w:t>connections</w:t>
            </w:r>
            <w:r>
              <w:rPr>
                <w:color w:val="231F20"/>
                <w:spacing w:val="-12"/>
                <w:sz w:val="20"/>
              </w:rPr>
              <w:t xml:space="preserve"> </w:t>
            </w:r>
            <w:r>
              <w:rPr>
                <w:color w:val="231F20"/>
                <w:sz w:val="20"/>
              </w:rPr>
              <w:t>they</w:t>
            </w:r>
            <w:r>
              <w:rPr>
                <w:color w:val="231F20"/>
                <w:spacing w:val="-12"/>
                <w:sz w:val="20"/>
              </w:rPr>
              <w:t xml:space="preserve"> </w:t>
            </w:r>
            <w:r>
              <w:rPr>
                <w:color w:val="231F20"/>
                <w:sz w:val="20"/>
              </w:rPr>
              <w:t>must</w:t>
            </w:r>
            <w:r>
              <w:rPr>
                <w:color w:val="231F20"/>
                <w:spacing w:val="-12"/>
                <w:sz w:val="20"/>
              </w:rPr>
              <w:t xml:space="preserve"> </w:t>
            </w:r>
            <w:r>
              <w:rPr>
                <w:color w:val="231F20"/>
                <w:sz w:val="20"/>
              </w:rPr>
              <w:t>meet</w:t>
            </w:r>
            <w:r>
              <w:rPr>
                <w:color w:val="231F20"/>
                <w:spacing w:val="-12"/>
                <w:sz w:val="20"/>
              </w:rPr>
              <w:t xml:space="preserve"> </w:t>
            </w:r>
            <w:r>
              <w:rPr>
                <w:color w:val="231F20"/>
                <w:sz w:val="20"/>
              </w:rPr>
              <w:t>existing</w:t>
            </w:r>
            <w:r>
              <w:rPr>
                <w:color w:val="231F20"/>
                <w:spacing w:val="-12"/>
                <w:sz w:val="20"/>
              </w:rPr>
              <w:t xml:space="preserve"> </w:t>
            </w:r>
            <w:r>
              <w:rPr>
                <w:color w:val="231F20"/>
                <w:sz w:val="20"/>
              </w:rPr>
              <w:t>local,</w:t>
            </w:r>
            <w:r>
              <w:rPr>
                <w:color w:val="231F20"/>
                <w:spacing w:val="-12"/>
                <w:sz w:val="20"/>
              </w:rPr>
              <w:t xml:space="preserve"> </w:t>
            </w:r>
            <w:r>
              <w:rPr>
                <w:color w:val="231F20"/>
                <w:sz w:val="20"/>
              </w:rPr>
              <w:t>state, and</w:t>
            </w:r>
            <w:r>
              <w:rPr>
                <w:color w:val="231F20"/>
                <w:spacing w:val="-6"/>
                <w:sz w:val="20"/>
              </w:rPr>
              <w:t xml:space="preserve"> </w:t>
            </w:r>
            <w:r>
              <w:rPr>
                <w:color w:val="231F20"/>
                <w:sz w:val="20"/>
              </w:rPr>
              <w:t>national</w:t>
            </w:r>
            <w:r>
              <w:rPr>
                <w:color w:val="231F20"/>
                <w:spacing w:val="-6"/>
                <w:sz w:val="20"/>
              </w:rPr>
              <w:t xml:space="preserve"> </w:t>
            </w:r>
            <w:r>
              <w:rPr>
                <w:color w:val="231F20"/>
                <w:sz w:val="20"/>
              </w:rPr>
              <w:t>codes;</w:t>
            </w:r>
            <w:r>
              <w:rPr>
                <w:color w:val="231F20"/>
                <w:spacing w:val="-6"/>
                <w:sz w:val="20"/>
              </w:rPr>
              <w:t xml:space="preserve"> </w:t>
            </w:r>
            <w:r>
              <w:rPr>
                <w:color w:val="231F20"/>
                <w:sz w:val="20"/>
              </w:rPr>
              <w:t>or</w:t>
            </w:r>
            <w:r>
              <w:rPr>
                <w:color w:val="231F20"/>
                <w:spacing w:val="-6"/>
                <w:sz w:val="20"/>
              </w:rPr>
              <w:t xml:space="preserve"> </w:t>
            </w:r>
            <w:r>
              <w:rPr>
                <w:color w:val="231F20"/>
                <w:sz w:val="20"/>
              </w:rPr>
              <w:t>if</w:t>
            </w:r>
            <w:r>
              <w:rPr>
                <w:color w:val="231F20"/>
                <w:spacing w:val="-6"/>
                <w:sz w:val="20"/>
              </w:rPr>
              <w:t xml:space="preserve"> </w:t>
            </w:r>
            <w:r>
              <w:rPr>
                <w:color w:val="231F20"/>
                <w:sz w:val="20"/>
              </w:rPr>
              <w:t>a</w:t>
            </w:r>
            <w:r>
              <w:rPr>
                <w:color w:val="231F20"/>
                <w:spacing w:val="-6"/>
                <w:sz w:val="20"/>
              </w:rPr>
              <w:t xml:space="preserve"> </w:t>
            </w:r>
            <w:r>
              <w:rPr>
                <w:color w:val="231F20"/>
                <w:sz w:val="20"/>
              </w:rPr>
              <w:t>licensed</w:t>
            </w:r>
            <w:r>
              <w:rPr>
                <w:color w:val="231F20"/>
                <w:spacing w:val="-6"/>
                <w:sz w:val="20"/>
              </w:rPr>
              <w:t xml:space="preserve"> </w:t>
            </w:r>
            <w:r>
              <w:rPr>
                <w:color w:val="231F20"/>
                <w:sz w:val="20"/>
              </w:rPr>
              <w:t>electrician</w:t>
            </w:r>
            <w:r>
              <w:rPr>
                <w:color w:val="231F20"/>
                <w:spacing w:val="-6"/>
                <w:sz w:val="20"/>
              </w:rPr>
              <w:t xml:space="preserve"> </w:t>
            </w:r>
            <w:r>
              <w:rPr>
                <w:color w:val="231F20"/>
                <w:sz w:val="20"/>
              </w:rPr>
              <w:t>and</w:t>
            </w:r>
            <w:r>
              <w:rPr>
                <w:color w:val="231F20"/>
                <w:spacing w:val="-6"/>
                <w:sz w:val="20"/>
              </w:rPr>
              <w:t xml:space="preserve"> </w:t>
            </w:r>
            <w:r>
              <w:rPr>
                <w:color w:val="231F20"/>
                <w:sz w:val="20"/>
              </w:rPr>
              <w:t>permits</w:t>
            </w:r>
            <w:r>
              <w:rPr>
                <w:color w:val="231F20"/>
                <w:spacing w:val="-6"/>
                <w:sz w:val="20"/>
              </w:rPr>
              <w:t xml:space="preserve"> </w:t>
            </w:r>
            <w:r>
              <w:rPr>
                <w:color w:val="231F20"/>
                <w:sz w:val="20"/>
              </w:rPr>
              <w:t>are</w:t>
            </w:r>
            <w:r>
              <w:rPr>
                <w:color w:val="231F20"/>
                <w:spacing w:val="-6"/>
                <w:sz w:val="20"/>
              </w:rPr>
              <w:t xml:space="preserve"> </w:t>
            </w:r>
            <w:r>
              <w:rPr>
                <w:color w:val="231F20"/>
                <w:sz w:val="20"/>
              </w:rPr>
              <w:t>required</w:t>
            </w:r>
            <w:r>
              <w:rPr>
                <w:color w:val="231F20"/>
                <w:spacing w:val="-6"/>
                <w:sz w:val="20"/>
              </w:rPr>
              <w:t xml:space="preserve"> </w:t>
            </w:r>
            <w:r>
              <w:rPr>
                <w:color w:val="231F20"/>
                <w:sz w:val="20"/>
              </w:rPr>
              <w:t>additional</w:t>
            </w:r>
            <w:r>
              <w:rPr>
                <w:color w:val="231F20"/>
                <w:spacing w:val="-6"/>
                <w:sz w:val="20"/>
              </w:rPr>
              <w:t xml:space="preserve"> </w:t>
            </w:r>
            <w:r>
              <w:rPr>
                <w:color w:val="231F20"/>
                <w:sz w:val="20"/>
              </w:rPr>
              <w:t>charges</w:t>
            </w:r>
            <w:r>
              <w:rPr>
                <w:color w:val="231F20"/>
                <w:spacing w:val="-6"/>
                <w:sz w:val="20"/>
              </w:rPr>
              <w:t xml:space="preserve"> </w:t>
            </w:r>
            <w:r>
              <w:rPr>
                <w:color w:val="231F20"/>
                <w:sz w:val="20"/>
              </w:rPr>
              <w:t>will</w:t>
            </w:r>
            <w:r>
              <w:rPr>
                <w:color w:val="231F20"/>
                <w:spacing w:val="-6"/>
                <w:sz w:val="20"/>
              </w:rPr>
              <w:t xml:space="preserve"> </w:t>
            </w:r>
            <w:r>
              <w:rPr>
                <w:color w:val="231F20"/>
                <w:sz w:val="20"/>
              </w:rPr>
              <w:t>apply.</w:t>
            </w:r>
          </w:p>
          <w:p w:rsidR="00EC6530" w:rsidRDefault="00515542">
            <w:pPr>
              <w:pStyle w:val="TableParagraph"/>
              <w:numPr>
                <w:ilvl w:val="1"/>
                <w:numId w:val="3"/>
              </w:numPr>
              <w:tabs>
                <w:tab w:val="left" w:pos="490"/>
              </w:tabs>
              <w:spacing w:before="0" w:line="242" w:lineRule="exact"/>
              <w:ind w:hanging="116"/>
              <w:rPr>
                <w:sz w:val="20"/>
              </w:rPr>
            </w:pPr>
            <w:r>
              <w:rPr>
                <w:color w:val="231F20"/>
                <w:sz w:val="20"/>
              </w:rPr>
              <w:t>Customer</w:t>
            </w:r>
            <w:r>
              <w:rPr>
                <w:color w:val="231F20"/>
                <w:spacing w:val="-4"/>
                <w:sz w:val="20"/>
              </w:rPr>
              <w:t xml:space="preserve"> </w:t>
            </w:r>
            <w:r>
              <w:rPr>
                <w:color w:val="231F20"/>
                <w:sz w:val="20"/>
              </w:rPr>
              <w:t>is</w:t>
            </w:r>
            <w:r>
              <w:rPr>
                <w:color w:val="231F20"/>
                <w:spacing w:val="-4"/>
                <w:sz w:val="20"/>
              </w:rPr>
              <w:t xml:space="preserve"> </w:t>
            </w:r>
            <w:r>
              <w:rPr>
                <w:color w:val="231F20"/>
                <w:sz w:val="20"/>
              </w:rPr>
              <w:t>responsible</w:t>
            </w:r>
            <w:r>
              <w:rPr>
                <w:color w:val="231F20"/>
                <w:spacing w:val="-4"/>
                <w:sz w:val="20"/>
              </w:rPr>
              <w:t xml:space="preserve"> </w:t>
            </w:r>
            <w:r>
              <w:rPr>
                <w:color w:val="231F20"/>
                <w:sz w:val="20"/>
              </w:rPr>
              <w:t>for</w:t>
            </w:r>
            <w:r>
              <w:rPr>
                <w:color w:val="231F20"/>
                <w:spacing w:val="-4"/>
                <w:sz w:val="20"/>
              </w:rPr>
              <w:t xml:space="preserve"> </w:t>
            </w:r>
            <w:r>
              <w:rPr>
                <w:color w:val="231F20"/>
                <w:sz w:val="20"/>
              </w:rPr>
              <w:t>Network</w:t>
            </w:r>
            <w:r>
              <w:rPr>
                <w:color w:val="231F20"/>
                <w:spacing w:val="-4"/>
                <w:sz w:val="20"/>
              </w:rPr>
              <w:t xml:space="preserve"> </w:t>
            </w:r>
            <w:r>
              <w:rPr>
                <w:color w:val="231F20"/>
                <w:sz w:val="20"/>
              </w:rPr>
              <w:t>and</w:t>
            </w:r>
            <w:r>
              <w:rPr>
                <w:color w:val="231F20"/>
                <w:spacing w:val="-4"/>
                <w:sz w:val="20"/>
              </w:rPr>
              <w:t xml:space="preserve"> CAT5 </w:t>
            </w:r>
            <w:r>
              <w:rPr>
                <w:color w:val="231F20"/>
                <w:sz w:val="20"/>
              </w:rPr>
              <w:t>wiring</w:t>
            </w:r>
            <w:r>
              <w:rPr>
                <w:color w:val="231F20"/>
                <w:spacing w:val="-4"/>
                <w:sz w:val="20"/>
              </w:rPr>
              <w:t xml:space="preserve"> </w:t>
            </w:r>
            <w:r>
              <w:rPr>
                <w:color w:val="231F20"/>
                <w:sz w:val="20"/>
              </w:rPr>
              <w:t>to</w:t>
            </w:r>
            <w:r>
              <w:rPr>
                <w:color w:val="231F20"/>
                <w:spacing w:val="-4"/>
                <w:sz w:val="20"/>
              </w:rPr>
              <w:t xml:space="preserve"> </w:t>
            </w:r>
            <w:r>
              <w:rPr>
                <w:color w:val="231F20"/>
                <w:sz w:val="20"/>
              </w:rPr>
              <w:t>FCT</w:t>
            </w:r>
            <w:r>
              <w:rPr>
                <w:color w:val="231F20"/>
                <w:spacing w:val="-4"/>
                <w:sz w:val="20"/>
              </w:rPr>
              <w:t xml:space="preserve"> </w:t>
            </w:r>
            <w:r>
              <w:rPr>
                <w:color w:val="231F20"/>
                <w:sz w:val="20"/>
              </w:rPr>
              <w:t>unless</w:t>
            </w:r>
            <w:r>
              <w:rPr>
                <w:color w:val="231F20"/>
                <w:spacing w:val="-4"/>
                <w:sz w:val="20"/>
              </w:rPr>
              <w:t xml:space="preserve"> </w:t>
            </w:r>
            <w:r>
              <w:rPr>
                <w:color w:val="231F20"/>
                <w:sz w:val="20"/>
              </w:rPr>
              <w:t>noted</w:t>
            </w:r>
            <w:r>
              <w:rPr>
                <w:color w:val="231F20"/>
                <w:spacing w:val="-4"/>
                <w:sz w:val="20"/>
              </w:rPr>
              <w:t xml:space="preserve"> </w:t>
            </w:r>
            <w:r>
              <w:rPr>
                <w:color w:val="231F20"/>
                <w:sz w:val="20"/>
              </w:rPr>
              <w:t>in</w:t>
            </w:r>
            <w:r>
              <w:rPr>
                <w:color w:val="231F20"/>
                <w:spacing w:val="-4"/>
                <w:sz w:val="20"/>
              </w:rPr>
              <w:t xml:space="preserve"> </w:t>
            </w:r>
            <w:r>
              <w:rPr>
                <w:color w:val="231F20"/>
                <w:sz w:val="20"/>
              </w:rPr>
              <w:t>quote.</w:t>
            </w:r>
          </w:p>
          <w:p w:rsidR="00EC6530" w:rsidRDefault="00515542">
            <w:pPr>
              <w:pStyle w:val="TableParagraph"/>
              <w:spacing w:before="86" w:line="242" w:lineRule="exact"/>
              <w:ind w:left="85"/>
              <w:rPr>
                <w:sz w:val="20"/>
              </w:rPr>
            </w:pPr>
            <w:r>
              <w:rPr>
                <w:color w:val="231F20"/>
                <w:sz w:val="20"/>
              </w:rPr>
              <w:t>** Pull and Replace FCT by Others</w:t>
            </w:r>
          </w:p>
          <w:p w:rsidR="00EC6530" w:rsidRDefault="00515542">
            <w:pPr>
              <w:pStyle w:val="TableParagraph"/>
              <w:numPr>
                <w:ilvl w:val="1"/>
                <w:numId w:val="3"/>
              </w:numPr>
              <w:tabs>
                <w:tab w:val="left" w:pos="490"/>
              </w:tabs>
              <w:spacing w:before="2" w:line="235" w:lineRule="auto"/>
              <w:ind w:right="294" w:hanging="116"/>
              <w:rPr>
                <w:sz w:val="20"/>
              </w:rPr>
            </w:pPr>
            <w:r>
              <w:rPr>
                <w:color w:val="231F20"/>
                <w:spacing w:val="-3"/>
                <w:sz w:val="20"/>
              </w:rPr>
              <w:t>For</w:t>
            </w:r>
            <w:r>
              <w:rPr>
                <w:color w:val="231F20"/>
                <w:spacing w:val="-12"/>
                <w:sz w:val="20"/>
              </w:rPr>
              <w:t xml:space="preserve"> </w:t>
            </w:r>
            <w:r>
              <w:rPr>
                <w:color w:val="231F20"/>
                <w:sz w:val="20"/>
              </w:rPr>
              <w:t>use</w:t>
            </w:r>
            <w:r>
              <w:rPr>
                <w:color w:val="231F20"/>
                <w:spacing w:val="-12"/>
                <w:sz w:val="20"/>
              </w:rPr>
              <w:t xml:space="preserve"> </w:t>
            </w:r>
            <w:r>
              <w:rPr>
                <w:color w:val="231F20"/>
                <w:sz w:val="20"/>
              </w:rPr>
              <w:t>of</w:t>
            </w:r>
            <w:r>
              <w:rPr>
                <w:color w:val="231F20"/>
                <w:spacing w:val="-12"/>
                <w:sz w:val="20"/>
              </w:rPr>
              <w:t xml:space="preserve"> </w:t>
            </w:r>
            <w:r>
              <w:rPr>
                <w:color w:val="231F20"/>
                <w:sz w:val="20"/>
              </w:rPr>
              <w:t>existing</w:t>
            </w:r>
            <w:r>
              <w:rPr>
                <w:color w:val="231F20"/>
                <w:spacing w:val="-12"/>
                <w:sz w:val="20"/>
              </w:rPr>
              <w:t xml:space="preserve"> </w:t>
            </w:r>
            <w:r>
              <w:rPr>
                <w:color w:val="231F20"/>
                <w:sz w:val="20"/>
              </w:rPr>
              <w:t>mechanical</w:t>
            </w:r>
            <w:r>
              <w:rPr>
                <w:color w:val="231F20"/>
                <w:spacing w:val="-12"/>
                <w:sz w:val="20"/>
              </w:rPr>
              <w:t xml:space="preserve"> </w:t>
            </w:r>
            <w:r>
              <w:rPr>
                <w:color w:val="231F20"/>
                <w:sz w:val="20"/>
              </w:rPr>
              <w:t>and</w:t>
            </w:r>
            <w:r>
              <w:rPr>
                <w:color w:val="231F20"/>
                <w:spacing w:val="-12"/>
                <w:sz w:val="20"/>
              </w:rPr>
              <w:t xml:space="preserve"> </w:t>
            </w:r>
            <w:r>
              <w:rPr>
                <w:color w:val="231F20"/>
                <w:sz w:val="20"/>
              </w:rPr>
              <w:t>electrical</w:t>
            </w:r>
            <w:r>
              <w:rPr>
                <w:color w:val="231F20"/>
                <w:spacing w:val="-12"/>
                <w:sz w:val="20"/>
              </w:rPr>
              <w:t xml:space="preserve"> </w:t>
            </w:r>
            <w:r>
              <w:rPr>
                <w:color w:val="231F20"/>
                <w:sz w:val="20"/>
              </w:rPr>
              <w:t>wiring,</w:t>
            </w:r>
            <w:r>
              <w:rPr>
                <w:color w:val="231F20"/>
                <w:spacing w:val="-12"/>
                <w:sz w:val="20"/>
              </w:rPr>
              <w:t xml:space="preserve"> </w:t>
            </w:r>
            <w:r>
              <w:rPr>
                <w:color w:val="231F20"/>
                <w:sz w:val="20"/>
              </w:rPr>
              <w:t>piping</w:t>
            </w:r>
            <w:r>
              <w:rPr>
                <w:color w:val="231F20"/>
                <w:spacing w:val="-12"/>
                <w:sz w:val="20"/>
              </w:rPr>
              <w:t xml:space="preserve"> </w:t>
            </w:r>
            <w:r>
              <w:rPr>
                <w:color w:val="231F20"/>
                <w:sz w:val="20"/>
              </w:rPr>
              <w:t>and</w:t>
            </w:r>
            <w:r>
              <w:rPr>
                <w:color w:val="231F20"/>
                <w:spacing w:val="-12"/>
                <w:sz w:val="20"/>
              </w:rPr>
              <w:t xml:space="preserve"> </w:t>
            </w:r>
            <w:r>
              <w:rPr>
                <w:color w:val="231F20"/>
                <w:sz w:val="20"/>
              </w:rPr>
              <w:t>other</w:t>
            </w:r>
            <w:r>
              <w:rPr>
                <w:color w:val="231F20"/>
                <w:spacing w:val="-12"/>
                <w:sz w:val="20"/>
              </w:rPr>
              <w:t xml:space="preserve"> </w:t>
            </w:r>
            <w:r>
              <w:rPr>
                <w:color w:val="231F20"/>
                <w:sz w:val="20"/>
              </w:rPr>
              <w:t>related</w:t>
            </w:r>
            <w:r>
              <w:rPr>
                <w:color w:val="231F20"/>
                <w:spacing w:val="-12"/>
                <w:sz w:val="20"/>
              </w:rPr>
              <w:t xml:space="preserve"> </w:t>
            </w:r>
            <w:r>
              <w:rPr>
                <w:color w:val="231F20"/>
                <w:sz w:val="20"/>
              </w:rPr>
              <w:t>connections</w:t>
            </w:r>
            <w:r>
              <w:rPr>
                <w:color w:val="231F20"/>
                <w:spacing w:val="-12"/>
                <w:sz w:val="20"/>
              </w:rPr>
              <w:t xml:space="preserve"> </w:t>
            </w:r>
            <w:r>
              <w:rPr>
                <w:color w:val="231F20"/>
                <w:sz w:val="20"/>
              </w:rPr>
              <w:t>they</w:t>
            </w:r>
            <w:r>
              <w:rPr>
                <w:color w:val="231F20"/>
                <w:spacing w:val="-12"/>
                <w:sz w:val="20"/>
              </w:rPr>
              <w:t xml:space="preserve"> </w:t>
            </w:r>
            <w:r>
              <w:rPr>
                <w:color w:val="231F20"/>
                <w:sz w:val="20"/>
              </w:rPr>
              <w:t>must</w:t>
            </w:r>
            <w:r>
              <w:rPr>
                <w:color w:val="231F20"/>
                <w:spacing w:val="-12"/>
                <w:sz w:val="20"/>
              </w:rPr>
              <w:t xml:space="preserve"> </w:t>
            </w:r>
            <w:r>
              <w:rPr>
                <w:color w:val="231F20"/>
                <w:sz w:val="20"/>
              </w:rPr>
              <w:t>meet</w:t>
            </w:r>
            <w:r>
              <w:rPr>
                <w:color w:val="231F20"/>
                <w:spacing w:val="-12"/>
                <w:sz w:val="20"/>
              </w:rPr>
              <w:t xml:space="preserve"> </w:t>
            </w:r>
            <w:r>
              <w:rPr>
                <w:color w:val="231F20"/>
                <w:sz w:val="20"/>
              </w:rPr>
              <w:t>existing</w:t>
            </w:r>
            <w:r>
              <w:rPr>
                <w:color w:val="231F20"/>
                <w:spacing w:val="-12"/>
                <w:sz w:val="20"/>
              </w:rPr>
              <w:t xml:space="preserve"> </w:t>
            </w:r>
            <w:r>
              <w:rPr>
                <w:color w:val="231F20"/>
                <w:sz w:val="20"/>
              </w:rPr>
              <w:t>local,</w:t>
            </w:r>
            <w:r>
              <w:rPr>
                <w:color w:val="231F20"/>
                <w:spacing w:val="-12"/>
                <w:sz w:val="20"/>
              </w:rPr>
              <w:t xml:space="preserve"> </w:t>
            </w:r>
            <w:r>
              <w:rPr>
                <w:color w:val="231F20"/>
                <w:sz w:val="20"/>
              </w:rPr>
              <w:t>state, and</w:t>
            </w:r>
            <w:r>
              <w:rPr>
                <w:color w:val="231F20"/>
                <w:spacing w:val="-6"/>
                <w:sz w:val="20"/>
              </w:rPr>
              <w:t xml:space="preserve"> </w:t>
            </w:r>
            <w:r>
              <w:rPr>
                <w:color w:val="231F20"/>
                <w:sz w:val="20"/>
              </w:rPr>
              <w:t>national</w:t>
            </w:r>
            <w:r>
              <w:rPr>
                <w:color w:val="231F20"/>
                <w:spacing w:val="-6"/>
                <w:sz w:val="20"/>
              </w:rPr>
              <w:t xml:space="preserve"> </w:t>
            </w:r>
            <w:r>
              <w:rPr>
                <w:color w:val="231F20"/>
                <w:sz w:val="20"/>
              </w:rPr>
              <w:t>codes;</w:t>
            </w:r>
            <w:r>
              <w:rPr>
                <w:color w:val="231F20"/>
                <w:spacing w:val="-6"/>
                <w:sz w:val="20"/>
              </w:rPr>
              <w:t xml:space="preserve"> </w:t>
            </w:r>
            <w:r>
              <w:rPr>
                <w:color w:val="231F20"/>
                <w:sz w:val="20"/>
              </w:rPr>
              <w:t>or</w:t>
            </w:r>
            <w:r>
              <w:rPr>
                <w:color w:val="231F20"/>
                <w:spacing w:val="-6"/>
                <w:sz w:val="20"/>
              </w:rPr>
              <w:t xml:space="preserve"> </w:t>
            </w:r>
            <w:r>
              <w:rPr>
                <w:color w:val="231F20"/>
                <w:sz w:val="20"/>
              </w:rPr>
              <w:t>if</w:t>
            </w:r>
            <w:r>
              <w:rPr>
                <w:color w:val="231F20"/>
                <w:spacing w:val="-6"/>
                <w:sz w:val="20"/>
              </w:rPr>
              <w:t xml:space="preserve"> </w:t>
            </w:r>
            <w:r>
              <w:rPr>
                <w:color w:val="231F20"/>
                <w:sz w:val="20"/>
              </w:rPr>
              <w:t>a</w:t>
            </w:r>
            <w:r>
              <w:rPr>
                <w:color w:val="231F20"/>
                <w:spacing w:val="-6"/>
                <w:sz w:val="20"/>
              </w:rPr>
              <w:t xml:space="preserve"> </w:t>
            </w:r>
            <w:r>
              <w:rPr>
                <w:color w:val="231F20"/>
                <w:sz w:val="20"/>
              </w:rPr>
              <w:t>licensed</w:t>
            </w:r>
            <w:r>
              <w:rPr>
                <w:color w:val="231F20"/>
                <w:spacing w:val="-6"/>
                <w:sz w:val="20"/>
              </w:rPr>
              <w:t xml:space="preserve"> </w:t>
            </w:r>
            <w:r>
              <w:rPr>
                <w:color w:val="231F20"/>
                <w:sz w:val="20"/>
              </w:rPr>
              <w:t>electrician</w:t>
            </w:r>
            <w:r>
              <w:rPr>
                <w:color w:val="231F20"/>
                <w:spacing w:val="-6"/>
                <w:sz w:val="20"/>
              </w:rPr>
              <w:t xml:space="preserve"> </w:t>
            </w:r>
            <w:r>
              <w:rPr>
                <w:color w:val="231F20"/>
                <w:sz w:val="20"/>
              </w:rPr>
              <w:t>and</w:t>
            </w:r>
            <w:r>
              <w:rPr>
                <w:color w:val="231F20"/>
                <w:spacing w:val="-6"/>
                <w:sz w:val="20"/>
              </w:rPr>
              <w:t xml:space="preserve"> </w:t>
            </w:r>
            <w:r>
              <w:rPr>
                <w:color w:val="231F20"/>
                <w:sz w:val="20"/>
              </w:rPr>
              <w:t>permits</w:t>
            </w:r>
            <w:r>
              <w:rPr>
                <w:color w:val="231F20"/>
                <w:spacing w:val="-6"/>
                <w:sz w:val="20"/>
              </w:rPr>
              <w:t xml:space="preserve"> </w:t>
            </w:r>
            <w:r>
              <w:rPr>
                <w:color w:val="231F20"/>
                <w:sz w:val="20"/>
              </w:rPr>
              <w:t>are</w:t>
            </w:r>
            <w:r>
              <w:rPr>
                <w:color w:val="231F20"/>
                <w:spacing w:val="-6"/>
                <w:sz w:val="20"/>
              </w:rPr>
              <w:t xml:space="preserve"> </w:t>
            </w:r>
            <w:r>
              <w:rPr>
                <w:color w:val="231F20"/>
                <w:sz w:val="20"/>
              </w:rPr>
              <w:t>required</w:t>
            </w:r>
            <w:r>
              <w:rPr>
                <w:color w:val="231F20"/>
                <w:spacing w:val="-6"/>
                <w:sz w:val="20"/>
              </w:rPr>
              <w:t xml:space="preserve"> </w:t>
            </w:r>
            <w:r>
              <w:rPr>
                <w:color w:val="231F20"/>
                <w:sz w:val="20"/>
              </w:rPr>
              <w:t>additional</w:t>
            </w:r>
            <w:r>
              <w:rPr>
                <w:color w:val="231F20"/>
                <w:spacing w:val="-6"/>
                <w:sz w:val="20"/>
              </w:rPr>
              <w:t xml:space="preserve"> </w:t>
            </w:r>
            <w:r>
              <w:rPr>
                <w:color w:val="231F20"/>
                <w:sz w:val="20"/>
              </w:rPr>
              <w:t>charges</w:t>
            </w:r>
            <w:r>
              <w:rPr>
                <w:color w:val="231F20"/>
                <w:spacing w:val="-6"/>
                <w:sz w:val="20"/>
              </w:rPr>
              <w:t xml:space="preserve"> </w:t>
            </w:r>
            <w:r>
              <w:rPr>
                <w:color w:val="231F20"/>
                <w:sz w:val="20"/>
              </w:rPr>
              <w:t>will</w:t>
            </w:r>
            <w:r>
              <w:rPr>
                <w:color w:val="231F20"/>
                <w:spacing w:val="-6"/>
                <w:sz w:val="20"/>
              </w:rPr>
              <w:t xml:space="preserve"> </w:t>
            </w:r>
            <w:r>
              <w:rPr>
                <w:color w:val="231F20"/>
                <w:sz w:val="20"/>
              </w:rPr>
              <w:t>apply.</w:t>
            </w:r>
          </w:p>
          <w:p w:rsidR="00EC6530" w:rsidRDefault="00515542">
            <w:pPr>
              <w:pStyle w:val="TableParagraph"/>
              <w:numPr>
                <w:ilvl w:val="1"/>
                <w:numId w:val="3"/>
              </w:numPr>
              <w:tabs>
                <w:tab w:val="left" w:pos="490"/>
              </w:tabs>
              <w:spacing w:before="0" w:line="242" w:lineRule="exact"/>
              <w:ind w:hanging="116"/>
              <w:rPr>
                <w:sz w:val="20"/>
              </w:rPr>
            </w:pPr>
            <w:r>
              <w:rPr>
                <w:color w:val="231F20"/>
                <w:sz w:val="20"/>
              </w:rPr>
              <w:t>Customer</w:t>
            </w:r>
            <w:r>
              <w:rPr>
                <w:color w:val="231F20"/>
                <w:spacing w:val="-4"/>
                <w:sz w:val="20"/>
              </w:rPr>
              <w:t xml:space="preserve"> </w:t>
            </w:r>
            <w:r>
              <w:rPr>
                <w:color w:val="231F20"/>
                <w:sz w:val="20"/>
              </w:rPr>
              <w:t>is</w:t>
            </w:r>
            <w:r>
              <w:rPr>
                <w:color w:val="231F20"/>
                <w:spacing w:val="-4"/>
                <w:sz w:val="20"/>
              </w:rPr>
              <w:t xml:space="preserve"> </w:t>
            </w:r>
            <w:r>
              <w:rPr>
                <w:color w:val="231F20"/>
                <w:sz w:val="20"/>
              </w:rPr>
              <w:t>responsible</w:t>
            </w:r>
            <w:r>
              <w:rPr>
                <w:color w:val="231F20"/>
                <w:spacing w:val="-4"/>
                <w:sz w:val="20"/>
              </w:rPr>
              <w:t xml:space="preserve"> </w:t>
            </w:r>
            <w:r>
              <w:rPr>
                <w:color w:val="231F20"/>
                <w:sz w:val="20"/>
              </w:rPr>
              <w:t>for</w:t>
            </w:r>
            <w:r>
              <w:rPr>
                <w:color w:val="231F20"/>
                <w:spacing w:val="-4"/>
                <w:sz w:val="20"/>
              </w:rPr>
              <w:t xml:space="preserve"> </w:t>
            </w:r>
            <w:r>
              <w:rPr>
                <w:color w:val="231F20"/>
                <w:sz w:val="20"/>
              </w:rPr>
              <w:t>Network</w:t>
            </w:r>
            <w:r>
              <w:rPr>
                <w:color w:val="231F20"/>
                <w:spacing w:val="-4"/>
                <w:sz w:val="20"/>
              </w:rPr>
              <w:t xml:space="preserve"> </w:t>
            </w:r>
            <w:r>
              <w:rPr>
                <w:color w:val="231F20"/>
                <w:sz w:val="20"/>
              </w:rPr>
              <w:t>and</w:t>
            </w:r>
            <w:r>
              <w:rPr>
                <w:color w:val="231F20"/>
                <w:spacing w:val="-4"/>
                <w:sz w:val="20"/>
              </w:rPr>
              <w:t xml:space="preserve"> CAT5 </w:t>
            </w:r>
            <w:r>
              <w:rPr>
                <w:color w:val="231F20"/>
                <w:sz w:val="20"/>
              </w:rPr>
              <w:t>wiring</w:t>
            </w:r>
            <w:r>
              <w:rPr>
                <w:color w:val="231F20"/>
                <w:spacing w:val="-4"/>
                <w:sz w:val="20"/>
              </w:rPr>
              <w:t xml:space="preserve"> </w:t>
            </w:r>
            <w:r>
              <w:rPr>
                <w:color w:val="231F20"/>
                <w:sz w:val="20"/>
              </w:rPr>
              <w:t>to</w:t>
            </w:r>
            <w:r>
              <w:rPr>
                <w:color w:val="231F20"/>
                <w:spacing w:val="-4"/>
                <w:sz w:val="20"/>
              </w:rPr>
              <w:t xml:space="preserve"> </w:t>
            </w:r>
            <w:r>
              <w:rPr>
                <w:color w:val="231F20"/>
                <w:sz w:val="20"/>
              </w:rPr>
              <w:t>FCT</w:t>
            </w:r>
            <w:r>
              <w:rPr>
                <w:color w:val="231F20"/>
                <w:spacing w:val="-4"/>
                <w:sz w:val="20"/>
              </w:rPr>
              <w:t xml:space="preserve"> </w:t>
            </w:r>
            <w:r>
              <w:rPr>
                <w:color w:val="231F20"/>
                <w:sz w:val="20"/>
              </w:rPr>
              <w:t>unless</w:t>
            </w:r>
            <w:r>
              <w:rPr>
                <w:color w:val="231F20"/>
                <w:spacing w:val="-4"/>
                <w:sz w:val="20"/>
              </w:rPr>
              <w:t xml:space="preserve"> </w:t>
            </w:r>
            <w:r>
              <w:rPr>
                <w:color w:val="231F20"/>
                <w:sz w:val="20"/>
              </w:rPr>
              <w:t>noted</w:t>
            </w:r>
            <w:r>
              <w:rPr>
                <w:color w:val="231F20"/>
                <w:spacing w:val="-4"/>
                <w:sz w:val="20"/>
              </w:rPr>
              <w:t xml:space="preserve"> </w:t>
            </w:r>
            <w:r>
              <w:rPr>
                <w:color w:val="231F20"/>
                <w:sz w:val="20"/>
              </w:rPr>
              <w:t>in</w:t>
            </w:r>
            <w:r>
              <w:rPr>
                <w:color w:val="231F20"/>
                <w:spacing w:val="-4"/>
                <w:sz w:val="20"/>
              </w:rPr>
              <w:t xml:space="preserve"> </w:t>
            </w:r>
            <w:r>
              <w:rPr>
                <w:color w:val="231F20"/>
                <w:sz w:val="20"/>
              </w:rPr>
              <w:t>quote.</w:t>
            </w:r>
          </w:p>
          <w:p w:rsidR="00EC6530" w:rsidRDefault="00515542">
            <w:pPr>
              <w:pStyle w:val="TableParagraph"/>
              <w:spacing w:before="86"/>
              <w:ind w:left="85"/>
              <w:rPr>
                <w:sz w:val="20"/>
              </w:rPr>
            </w:pPr>
            <w:r>
              <w:rPr>
                <w:color w:val="231F20"/>
                <w:sz w:val="20"/>
              </w:rPr>
              <w:t>‡ Contact Factory for Pricing.</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9"/>
              <w:rPr>
                <w:b/>
                <w:sz w:val="34"/>
              </w:rPr>
            </w:pPr>
          </w:p>
          <w:p w:rsidR="00EC6530" w:rsidRDefault="00515542">
            <w:pPr>
              <w:pStyle w:val="TableParagraph"/>
              <w:spacing w:before="1"/>
              <w:ind w:left="831"/>
              <w:rPr>
                <w:sz w:val="16"/>
              </w:rPr>
            </w:pPr>
            <w:r>
              <w:rPr>
                <w:color w:val="58595B"/>
                <w:sz w:val="16"/>
              </w:rPr>
              <w:t>“Confidential Document for use by E.J. Ward and its Customers Only. Not for Redistribution Without Written Permission from E.J. Ward Inc.”</w:t>
            </w:r>
          </w:p>
        </w:tc>
      </w:tr>
    </w:tbl>
    <w:p w:rsidR="00EC6530" w:rsidRDefault="00EC6530">
      <w:pPr>
        <w:rPr>
          <w:sz w:val="16"/>
        </w:rPr>
        <w:sectPr w:rsidR="00EC6530">
          <w:type w:val="continuous"/>
          <w:pgSz w:w="12240" w:h="15840"/>
          <w:pgMar w:top="1500" w:right="600" w:bottom="280" w:left="620" w:header="720" w:footer="720" w:gutter="0"/>
          <w:cols w:space="720"/>
        </w:sectPr>
      </w:pPr>
    </w:p>
    <w:p w:rsidR="00EC6530" w:rsidRDefault="00EC6530">
      <w:pPr>
        <w:pStyle w:val="BodyText"/>
        <w:rPr>
          <w:rFonts w:ascii="Times New Roman"/>
        </w:rPr>
      </w:pPr>
    </w:p>
    <w:p w:rsidR="00EC6530" w:rsidRDefault="00EC6530">
      <w:pPr>
        <w:pStyle w:val="BodyText"/>
        <w:spacing w:before="9"/>
        <w:rPr>
          <w:rFonts w:ascii="Times New Roman"/>
          <w:sz w:val="23"/>
        </w:rPr>
      </w:pPr>
      <w:bookmarkStart w:id="20" w:name="W4_FCT"/>
      <w:bookmarkStart w:id="21" w:name="_bookmark10"/>
      <w:bookmarkEnd w:id="20"/>
      <w:bookmarkEnd w:id="21"/>
    </w:p>
    <w:tbl>
      <w:tblPr>
        <w:tblW w:w="0" w:type="auto"/>
        <w:tblInd w:w="105" w:type="dxa"/>
        <w:tblLayout w:type="fixed"/>
        <w:tblCellMar>
          <w:left w:w="0" w:type="dxa"/>
          <w:right w:w="0" w:type="dxa"/>
        </w:tblCellMar>
        <w:tblLook w:val="01E0" w:firstRow="1" w:lastRow="1" w:firstColumn="1" w:lastColumn="1" w:noHBand="0" w:noVBand="0"/>
      </w:tblPr>
      <w:tblGrid>
        <w:gridCol w:w="2261"/>
        <w:gridCol w:w="4462"/>
        <w:gridCol w:w="1121"/>
        <w:gridCol w:w="1651"/>
        <w:gridCol w:w="1291"/>
      </w:tblGrid>
      <w:tr w:rsidR="00EC6530">
        <w:trPr>
          <w:trHeight w:val="690"/>
        </w:trPr>
        <w:tc>
          <w:tcPr>
            <w:tcW w:w="2261"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462" w:type="dxa"/>
            <w:tcBorders>
              <w:top w:val="single" w:sz="4" w:space="0" w:color="231F20"/>
              <w:bottom w:val="single" w:sz="4" w:space="0" w:color="231F20"/>
            </w:tcBorders>
            <w:shd w:val="clear" w:color="auto" w:fill="E6E7E8"/>
          </w:tcPr>
          <w:p w:rsidR="00EC6530" w:rsidRDefault="00515542">
            <w:pPr>
              <w:pStyle w:val="TableParagraph"/>
              <w:spacing w:before="215"/>
              <w:ind w:left="348"/>
            </w:pPr>
            <w:r>
              <w:rPr>
                <w:color w:val="231F20"/>
                <w:w w:val="105"/>
              </w:rPr>
              <w:t>Description</w:t>
            </w:r>
          </w:p>
        </w:tc>
        <w:tc>
          <w:tcPr>
            <w:tcW w:w="1121" w:type="dxa"/>
            <w:tcBorders>
              <w:top w:val="single" w:sz="4" w:space="0" w:color="231F20"/>
              <w:bottom w:val="single" w:sz="4" w:space="0" w:color="231F20"/>
            </w:tcBorders>
            <w:shd w:val="clear" w:color="auto" w:fill="E6E7E8"/>
          </w:tcPr>
          <w:p w:rsidR="00EC6530" w:rsidRDefault="00515542">
            <w:pPr>
              <w:pStyle w:val="TableParagraph"/>
              <w:spacing w:before="215"/>
              <w:ind w:left="207"/>
            </w:pPr>
            <w:r>
              <w:rPr>
                <w:color w:val="231F20"/>
              </w:rPr>
              <w:t>Units</w:t>
            </w:r>
          </w:p>
        </w:tc>
        <w:tc>
          <w:tcPr>
            <w:tcW w:w="1651" w:type="dxa"/>
            <w:tcBorders>
              <w:top w:val="single" w:sz="4" w:space="0" w:color="231F20"/>
              <w:bottom w:val="single" w:sz="4" w:space="0" w:color="231F20"/>
            </w:tcBorders>
            <w:shd w:val="clear" w:color="auto" w:fill="E6E7E8"/>
          </w:tcPr>
          <w:p w:rsidR="00EC6530" w:rsidRDefault="00515542">
            <w:pPr>
              <w:pStyle w:val="TableParagraph"/>
              <w:spacing w:before="215"/>
              <w:ind w:left="452"/>
            </w:pPr>
            <w:r>
              <w:rPr>
                <w:color w:val="231F20"/>
              </w:rPr>
              <w:t>Retail</w:t>
            </w:r>
          </w:p>
        </w:tc>
        <w:tc>
          <w:tcPr>
            <w:tcW w:w="1291"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21"/>
            </w:pPr>
          </w:p>
        </w:tc>
      </w:tr>
      <w:tr w:rsidR="00EC6530">
        <w:trPr>
          <w:trHeight w:val="322"/>
        </w:trPr>
        <w:tc>
          <w:tcPr>
            <w:tcW w:w="2261" w:type="dxa"/>
            <w:tcBorders>
              <w:top w:val="single" w:sz="4" w:space="0" w:color="231F20"/>
              <w:left w:val="single" w:sz="4" w:space="0" w:color="231F20"/>
            </w:tcBorders>
          </w:tcPr>
          <w:p w:rsidR="00EC6530" w:rsidRDefault="00515542">
            <w:pPr>
              <w:pStyle w:val="TableParagraph"/>
              <w:ind w:left="85"/>
              <w:rPr>
                <w:sz w:val="20"/>
              </w:rPr>
            </w:pPr>
            <w:r>
              <w:rPr>
                <w:color w:val="231F20"/>
                <w:sz w:val="20"/>
              </w:rPr>
              <w:t>ACS-PLT-BLANK</w:t>
            </w:r>
          </w:p>
        </w:tc>
        <w:tc>
          <w:tcPr>
            <w:tcW w:w="4462" w:type="dxa"/>
            <w:tcBorders>
              <w:top w:val="single" w:sz="4" w:space="0" w:color="231F20"/>
            </w:tcBorders>
          </w:tcPr>
          <w:p w:rsidR="00EC6530" w:rsidRDefault="00515542">
            <w:pPr>
              <w:pStyle w:val="TableParagraph"/>
              <w:ind w:left="348"/>
              <w:rPr>
                <w:sz w:val="20"/>
              </w:rPr>
            </w:pPr>
            <w:r>
              <w:rPr>
                <w:color w:val="231F20"/>
                <w:sz w:val="20"/>
              </w:rPr>
              <w:t>Accessory Plate for Front Door</w:t>
            </w:r>
          </w:p>
        </w:tc>
        <w:tc>
          <w:tcPr>
            <w:tcW w:w="1121" w:type="dxa"/>
            <w:tcBorders>
              <w:top w:val="single" w:sz="4" w:space="0" w:color="231F20"/>
            </w:tcBorders>
          </w:tcPr>
          <w:p w:rsidR="00EC6530" w:rsidRDefault="00515542">
            <w:pPr>
              <w:pStyle w:val="TableParagraph"/>
              <w:ind w:left="207"/>
              <w:rPr>
                <w:sz w:val="20"/>
              </w:rPr>
            </w:pPr>
            <w:r>
              <w:rPr>
                <w:color w:val="231F20"/>
                <w:sz w:val="20"/>
              </w:rPr>
              <w:t>Each</w:t>
            </w:r>
          </w:p>
        </w:tc>
        <w:tc>
          <w:tcPr>
            <w:tcW w:w="1651" w:type="dxa"/>
            <w:tcBorders>
              <w:top w:val="single" w:sz="4" w:space="0" w:color="231F20"/>
            </w:tcBorders>
          </w:tcPr>
          <w:p w:rsidR="00EC6530" w:rsidRDefault="00515542">
            <w:pPr>
              <w:pStyle w:val="TableParagraph"/>
              <w:ind w:right="102"/>
              <w:jc w:val="right"/>
              <w:rPr>
                <w:sz w:val="20"/>
              </w:rPr>
            </w:pPr>
            <w:r>
              <w:rPr>
                <w:color w:val="231F20"/>
                <w:w w:val="90"/>
                <w:sz w:val="20"/>
              </w:rPr>
              <w:t>$68.75</w:t>
            </w:r>
          </w:p>
        </w:tc>
        <w:tc>
          <w:tcPr>
            <w:tcW w:w="1291" w:type="dxa"/>
            <w:tcBorders>
              <w:top w:val="single" w:sz="4" w:space="0" w:color="231F20"/>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ACS-PLT-CARD</w:t>
            </w:r>
          </w:p>
        </w:tc>
        <w:tc>
          <w:tcPr>
            <w:tcW w:w="4462" w:type="dxa"/>
            <w:shd w:val="clear" w:color="auto" w:fill="E6E7E8"/>
          </w:tcPr>
          <w:p w:rsidR="00EC6530" w:rsidRDefault="00515542">
            <w:pPr>
              <w:pStyle w:val="TableParagraph"/>
              <w:ind w:left="348"/>
              <w:rPr>
                <w:sz w:val="20"/>
              </w:rPr>
            </w:pPr>
            <w:r>
              <w:rPr>
                <w:color w:val="231F20"/>
                <w:sz w:val="20"/>
              </w:rPr>
              <w:t>Accessory Plate for Front Door</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$68.75</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ACS-PLT-CARD-2</w:t>
            </w:r>
          </w:p>
        </w:tc>
        <w:tc>
          <w:tcPr>
            <w:tcW w:w="4462" w:type="dxa"/>
          </w:tcPr>
          <w:p w:rsidR="00EC6530" w:rsidRDefault="00515542">
            <w:pPr>
              <w:pStyle w:val="TableParagraph"/>
              <w:ind w:left="348"/>
              <w:rPr>
                <w:sz w:val="20"/>
              </w:rPr>
            </w:pPr>
            <w:r>
              <w:rPr>
                <w:color w:val="231F20"/>
                <w:sz w:val="20"/>
              </w:rPr>
              <w:t>Accessory Plate for Mag/Swipe</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$68.75</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ACS-PLT-SMARTRE</w:t>
            </w:r>
          </w:p>
        </w:tc>
        <w:tc>
          <w:tcPr>
            <w:tcW w:w="4462" w:type="dxa"/>
            <w:shd w:val="clear" w:color="auto" w:fill="E6E7E8"/>
          </w:tcPr>
          <w:p w:rsidR="00EC6530" w:rsidRDefault="00515542">
            <w:pPr>
              <w:pStyle w:val="TableParagraph"/>
              <w:ind w:left="348"/>
              <w:rPr>
                <w:sz w:val="20"/>
              </w:rPr>
            </w:pPr>
            <w:r>
              <w:rPr>
                <w:color w:val="231F20"/>
                <w:sz w:val="20"/>
              </w:rPr>
              <w:t>Accessory Plate for Front Door</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$68.75</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ANT-0894-17-TNC</w:t>
            </w:r>
          </w:p>
        </w:tc>
        <w:tc>
          <w:tcPr>
            <w:tcW w:w="4462" w:type="dxa"/>
          </w:tcPr>
          <w:p w:rsidR="00EC6530" w:rsidRDefault="00515542">
            <w:pPr>
              <w:pStyle w:val="TableParagraph"/>
              <w:ind w:left="348"/>
              <w:rPr>
                <w:sz w:val="20"/>
              </w:rPr>
            </w:pPr>
            <w:r>
              <w:rPr>
                <w:color w:val="231F20"/>
                <w:sz w:val="20"/>
              </w:rPr>
              <w:t>PAP Antenna for Truck Terminal (single)</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$218.75</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ANT-0940-1X-E17</w:t>
            </w:r>
          </w:p>
        </w:tc>
        <w:tc>
          <w:tcPr>
            <w:tcW w:w="4462" w:type="dxa"/>
            <w:shd w:val="clear" w:color="auto" w:fill="E6E7E8"/>
          </w:tcPr>
          <w:p w:rsidR="00EC6530" w:rsidRDefault="00515542">
            <w:pPr>
              <w:pStyle w:val="TableParagraph"/>
              <w:ind w:left="348"/>
              <w:rPr>
                <w:sz w:val="20"/>
              </w:rPr>
            </w:pPr>
            <w:r>
              <w:rPr>
                <w:color w:val="231F20"/>
                <w:sz w:val="20"/>
              </w:rPr>
              <w:t>Moxa Antenna Truck Terminal (male/female)</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$218.75</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ANT-0940-2X-A2</w:t>
            </w:r>
          </w:p>
        </w:tc>
        <w:tc>
          <w:tcPr>
            <w:tcW w:w="4462" w:type="dxa"/>
          </w:tcPr>
          <w:p w:rsidR="00EC6530" w:rsidRDefault="00515542">
            <w:pPr>
              <w:pStyle w:val="TableParagraph"/>
              <w:ind w:left="348"/>
              <w:rPr>
                <w:sz w:val="20"/>
              </w:rPr>
            </w:pPr>
            <w:r>
              <w:rPr>
                <w:color w:val="231F20"/>
                <w:sz w:val="20"/>
              </w:rPr>
              <w:t>FCTI/ VIT Dual Antenna (male)</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$218.75</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ANT-0940-2X-E17</w:t>
            </w:r>
          </w:p>
        </w:tc>
        <w:tc>
          <w:tcPr>
            <w:tcW w:w="4462" w:type="dxa"/>
            <w:shd w:val="clear" w:color="auto" w:fill="E6E7E8"/>
          </w:tcPr>
          <w:p w:rsidR="00EC6530" w:rsidRDefault="00515542">
            <w:pPr>
              <w:pStyle w:val="TableParagraph"/>
              <w:ind w:left="348"/>
              <w:rPr>
                <w:sz w:val="20"/>
              </w:rPr>
            </w:pPr>
            <w:r>
              <w:rPr>
                <w:color w:val="231F20"/>
                <w:sz w:val="20"/>
              </w:rPr>
              <w:t>FCTI/ VIT Dual Antenna for Truck Terminal (male)</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$218.75</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ANT-0940-WH-2X</w:t>
            </w:r>
          </w:p>
        </w:tc>
        <w:tc>
          <w:tcPr>
            <w:tcW w:w="4462" w:type="dxa"/>
          </w:tcPr>
          <w:p w:rsidR="00EC6530" w:rsidRDefault="00515542">
            <w:pPr>
              <w:pStyle w:val="TableParagraph"/>
              <w:ind w:left="348"/>
              <w:rPr>
                <w:sz w:val="20"/>
              </w:rPr>
            </w:pPr>
            <w:r>
              <w:rPr>
                <w:color w:val="231F20"/>
                <w:sz w:val="20"/>
              </w:rPr>
              <w:t>MOXA Island Dual Antenna a2a2</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$218.75</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ANTBASE-GASKET</w:t>
            </w:r>
          </w:p>
        </w:tc>
        <w:tc>
          <w:tcPr>
            <w:tcW w:w="4462" w:type="dxa"/>
            <w:shd w:val="clear" w:color="auto" w:fill="E6E7E8"/>
          </w:tcPr>
          <w:p w:rsidR="00EC6530" w:rsidRDefault="00515542">
            <w:pPr>
              <w:pStyle w:val="TableParagraph"/>
              <w:ind w:left="348"/>
              <w:rPr>
                <w:sz w:val="20"/>
              </w:rPr>
            </w:pPr>
            <w:r>
              <w:rPr>
                <w:color w:val="231F20"/>
                <w:sz w:val="20"/>
              </w:rPr>
              <w:t>1/4” D/C 60-Duro Neoprene</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$6.25</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BATT-24V-1.3AH</w:t>
            </w:r>
          </w:p>
        </w:tc>
        <w:tc>
          <w:tcPr>
            <w:tcW w:w="4462" w:type="dxa"/>
          </w:tcPr>
          <w:p w:rsidR="00EC6530" w:rsidRDefault="00515542">
            <w:pPr>
              <w:pStyle w:val="TableParagraph"/>
              <w:ind w:left="348"/>
              <w:rPr>
                <w:sz w:val="20"/>
              </w:rPr>
            </w:pPr>
            <w:r>
              <w:rPr>
                <w:color w:val="231F20"/>
                <w:sz w:val="20"/>
              </w:rPr>
              <w:t>Mini Battery, 24v</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$250.00</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BATT-24V-1.3WM</w:t>
            </w:r>
          </w:p>
        </w:tc>
        <w:tc>
          <w:tcPr>
            <w:tcW w:w="4462" w:type="dxa"/>
            <w:shd w:val="clear" w:color="auto" w:fill="E6E7E8"/>
          </w:tcPr>
          <w:p w:rsidR="00EC6530" w:rsidRDefault="00515542">
            <w:pPr>
              <w:pStyle w:val="TableParagraph"/>
              <w:ind w:left="348"/>
              <w:rPr>
                <w:sz w:val="20"/>
              </w:rPr>
            </w:pPr>
            <w:r>
              <w:rPr>
                <w:color w:val="231F20"/>
                <w:sz w:val="20"/>
              </w:rPr>
              <w:t>Mini Battery 24V for UPS</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$250.00</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BATT-PS-1228</w:t>
            </w:r>
          </w:p>
        </w:tc>
        <w:tc>
          <w:tcPr>
            <w:tcW w:w="4462" w:type="dxa"/>
          </w:tcPr>
          <w:p w:rsidR="00EC6530" w:rsidRDefault="00515542">
            <w:pPr>
              <w:pStyle w:val="TableParagraph"/>
              <w:ind w:left="348"/>
              <w:rPr>
                <w:sz w:val="20"/>
              </w:rPr>
            </w:pPr>
            <w:r>
              <w:rPr>
                <w:color w:val="231F20"/>
                <w:sz w:val="20"/>
              </w:rPr>
              <w:t>Rechargeable Battery 12V 2.8A (for W4 Truck FCT)</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$93.75</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CBL-AUDIO-10PIN</w:t>
            </w:r>
          </w:p>
        </w:tc>
        <w:tc>
          <w:tcPr>
            <w:tcW w:w="4462" w:type="dxa"/>
            <w:shd w:val="clear" w:color="auto" w:fill="E6E7E8"/>
          </w:tcPr>
          <w:p w:rsidR="00EC6530" w:rsidRDefault="00515542">
            <w:pPr>
              <w:pStyle w:val="TableParagraph"/>
              <w:ind w:left="348"/>
              <w:rPr>
                <w:sz w:val="20"/>
              </w:rPr>
            </w:pPr>
            <w:r>
              <w:rPr>
                <w:color w:val="231F20"/>
                <w:sz w:val="20"/>
              </w:rPr>
              <w:t>Audio I/O Cable 10-pin Ribbon</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$25.00</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CBL-AUDIO-10PNXT</w:t>
            </w:r>
          </w:p>
        </w:tc>
        <w:tc>
          <w:tcPr>
            <w:tcW w:w="4462" w:type="dxa"/>
          </w:tcPr>
          <w:p w:rsidR="00EC6530" w:rsidRDefault="00515542">
            <w:pPr>
              <w:pStyle w:val="TableParagraph"/>
              <w:ind w:left="348"/>
              <w:rPr>
                <w:sz w:val="20"/>
              </w:rPr>
            </w:pPr>
            <w:r>
              <w:rPr>
                <w:color w:val="231F20"/>
                <w:sz w:val="20"/>
              </w:rPr>
              <w:t>Audio I/O Cable 10-pin Ribbon</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$37.50</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CBL-CAT5-1</w:t>
            </w:r>
          </w:p>
        </w:tc>
        <w:tc>
          <w:tcPr>
            <w:tcW w:w="4462" w:type="dxa"/>
            <w:shd w:val="clear" w:color="auto" w:fill="E6E7E8"/>
          </w:tcPr>
          <w:p w:rsidR="00EC6530" w:rsidRDefault="00515542">
            <w:pPr>
              <w:pStyle w:val="TableParagraph"/>
              <w:ind w:left="348"/>
              <w:rPr>
                <w:sz w:val="20"/>
              </w:rPr>
            </w:pPr>
            <w:r>
              <w:rPr>
                <w:color w:val="231F20"/>
                <w:sz w:val="20"/>
              </w:rPr>
              <w:t>1’ Cat 5 Ethernet Cable - black</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$12.50</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CBL-CAT5-1BLUE</w:t>
            </w:r>
          </w:p>
        </w:tc>
        <w:tc>
          <w:tcPr>
            <w:tcW w:w="4462" w:type="dxa"/>
          </w:tcPr>
          <w:p w:rsidR="00EC6530" w:rsidRDefault="00515542">
            <w:pPr>
              <w:pStyle w:val="TableParagraph"/>
              <w:ind w:left="348"/>
              <w:rPr>
                <w:sz w:val="20"/>
              </w:rPr>
            </w:pPr>
            <w:r>
              <w:rPr>
                <w:color w:val="231F20"/>
                <w:sz w:val="20"/>
              </w:rPr>
              <w:t>1’ Cat 5 Cable-blue</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$12.50</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CBL-CAT5-3</w:t>
            </w:r>
          </w:p>
        </w:tc>
        <w:tc>
          <w:tcPr>
            <w:tcW w:w="4462" w:type="dxa"/>
            <w:shd w:val="clear" w:color="auto" w:fill="E6E7E8"/>
          </w:tcPr>
          <w:p w:rsidR="00EC6530" w:rsidRDefault="00515542">
            <w:pPr>
              <w:pStyle w:val="TableParagraph"/>
              <w:ind w:left="348"/>
              <w:rPr>
                <w:sz w:val="20"/>
              </w:rPr>
            </w:pPr>
            <w:r>
              <w:rPr>
                <w:color w:val="231F20"/>
                <w:sz w:val="20"/>
              </w:rPr>
              <w:t>3’ Cat 5 Ethernet Cable - black</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$18.75</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CBL-CAT5-3FTBLU</w:t>
            </w:r>
          </w:p>
        </w:tc>
        <w:tc>
          <w:tcPr>
            <w:tcW w:w="4462" w:type="dxa"/>
          </w:tcPr>
          <w:p w:rsidR="00EC6530" w:rsidRDefault="00515542">
            <w:pPr>
              <w:pStyle w:val="TableParagraph"/>
              <w:ind w:left="348"/>
              <w:rPr>
                <w:sz w:val="20"/>
              </w:rPr>
            </w:pPr>
            <w:r>
              <w:rPr>
                <w:color w:val="231F20"/>
                <w:sz w:val="20"/>
              </w:rPr>
              <w:t>3’ Cat 5 Ethernet Cable - blue</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$18.75</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CBL-CAT5-6FT</w:t>
            </w:r>
          </w:p>
        </w:tc>
        <w:tc>
          <w:tcPr>
            <w:tcW w:w="4462" w:type="dxa"/>
            <w:shd w:val="clear" w:color="auto" w:fill="E6E7E8"/>
          </w:tcPr>
          <w:p w:rsidR="00EC6530" w:rsidRDefault="00515542">
            <w:pPr>
              <w:pStyle w:val="TableParagraph"/>
              <w:ind w:left="348"/>
              <w:rPr>
                <w:sz w:val="20"/>
              </w:rPr>
            </w:pPr>
            <w:r>
              <w:rPr>
                <w:color w:val="231F20"/>
                <w:sz w:val="20"/>
              </w:rPr>
              <w:t>7’ Cat 6 Ethernet Cable - blue</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$22.50</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CBL-CAT5-6FTBRT</w:t>
            </w:r>
          </w:p>
        </w:tc>
        <w:tc>
          <w:tcPr>
            <w:tcW w:w="4462" w:type="dxa"/>
          </w:tcPr>
          <w:p w:rsidR="00EC6530" w:rsidRDefault="00515542">
            <w:pPr>
              <w:pStyle w:val="TableParagraph"/>
              <w:ind w:left="348"/>
              <w:rPr>
                <w:sz w:val="20"/>
              </w:rPr>
            </w:pPr>
            <w:r>
              <w:rPr>
                <w:color w:val="231F20"/>
                <w:sz w:val="20"/>
              </w:rPr>
              <w:t>6’ Cat 5 Right Angle - blue</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$28.75</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CBL-CAT5-RT1</w:t>
            </w:r>
          </w:p>
        </w:tc>
        <w:tc>
          <w:tcPr>
            <w:tcW w:w="4462" w:type="dxa"/>
            <w:shd w:val="clear" w:color="auto" w:fill="E6E7E8"/>
          </w:tcPr>
          <w:p w:rsidR="00EC6530" w:rsidRDefault="00515542">
            <w:pPr>
              <w:pStyle w:val="TableParagraph"/>
              <w:ind w:left="348"/>
              <w:rPr>
                <w:sz w:val="20"/>
              </w:rPr>
            </w:pPr>
            <w:r>
              <w:rPr>
                <w:color w:val="231F20"/>
                <w:sz w:val="20"/>
              </w:rPr>
              <w:t>1’ Cat 5 Right Angle - black</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$19.25</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CBL-COM2-14PIN</w:t>
            </w:r>
          </w:p>
        </w:tc>
        <w:tc>
          <w:tcPr>
            <w:tcW w:w="4462" w:type="dxa"/>
          </w:tcPr>
          <w:p w:rsidR="00EC6530" w:rsidRDefault="00515542">
            <w:pPr>
              <w:pStyle w:val="TableParagraph"/>
              <w:ind w:left="348"/>
              <w:rPr>
                <w:sz w:val="20"/>
              </w:rPr>
            </w:pPr>
            <w:r>
              <w:rPr>
                <w:color w:val="231F20"/>
                <w:sz w:val="20"/>
              </w:rPr>
              <w:t>Com2 14-pin Ribbon Cables</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$25.00</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CBL-COM2-14PNXT</w:t>
            </w:r>
          </w:p>
        </w:tc>
        <w:tc>
          <w:tcPr>
            <w:tcW w:w="4462" w:type="dxa"/>
            <w:shd w:val="clear" w:color="auto" w:fill="E6E7E8"/>
          </w:tcPr>
          <w:p w:rsidR="00EC6530" w:rsidRDefault="00515542">
            <w:pPr>
              <w:pStyle w:val="TableParagraph"/>
              <w:ind w:left="348"/>
              <w:rPr>
                <w:sz w:val="20"/>
              </w:rPr>
            </w:pPr>
            <w:r>
              <w:rPr>
                <w:color w:val="231F20"/>
                <w:sz w:val="20"/>
              </w:rPr>
              <w:t>Com2 14-pin Ribbon Cables</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$37.50</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CBL-COM3/4-20P</w:t>
            </w:r>
          </w:p>
        </w:tc>
        <w:tc>
          <w:tcPr>
            <w:tcW w:w="4462" w:type="dxa"/>
          </w:tcPr>
          <w:p w:rsidR="00EC6530" w:rsidRDefault="00515542">
            <w:pPr>
              <w:pStyle w:val="TableParagraph"/>
              <w:ind w:left="348"/>
              <w:rPr>
                <w:sz w:val="20"/>
              </w:rPr>
            </w:pPr>
            <w:r>
              <w:rPr>
                <w:color w:val="231F20"/>
                <w:sz w:val="20"/>
              </w:rPr>
              <w:t>Com3/4 20-pin Ribbon Cable</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$25.00</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CBL-CPU-FPIB-W4</w:t>
            </w:r>
          </w:p>
        </w:tc>
        <w:tc>
          <w:tcPr>
            <w:tcW w:w="4462" w:type="dxa"/>
            <w:shd w:val="clear" w:color="auto" w:fill="E6E7E8"/>
          </w:tcPr>
          <w:p w:rsidR="00EC6530" w:rsidRDefault="00515542">
            <w:pPr>
              <w:pStyle w:val="TableParagraph"/>
              <w:ind w:left="348"/>
              <w:rPr>
                <w:sz w:val="20"/>
              </w:rPr>
            </w:pPr>
            <w:r>
              <w:rPr>
                <w:color w:val="231F20"/>
                <w:sz w:val="20"/>
              </w:rPr>
              <w:t>Back-light Cable Carrier Board</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$25.00</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CBL-CPU-MPB-NXT</w:t>
            </w:r>
          </w:p>
        </w:tc>
        <w:tc>
          <w:tcPr>
            <w:tcW w:w="4462" w:type="dxa"/>
          </w:tcPr>
          <w:p w:rsidR="00EC6530" w:rsidRDefault="00515542">
            <w:pPr>
              <w:pStyle w:val="TableParagraph"/>
              <w:ind w:left="348"/>
              <w:rPr>
                <w:sz w:val="20"/>
              </w:rPr>
            </w:pPr>
            <w:r>
              <w:rPr>
                <w:color w:val="231F20"/>
                <w:sz w:val="20"/>
              </w:rPr>
              <w:t>Back-light Cable MPB to CPU</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$25.00</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CBL-CPU-MPB-W4</w:t>
            </w:r>
          </w:p>
        </w:tc>
        <w:tc>
          <w:tcPr>
            <w:tcW w:w="4462" w:type="dxa"/>
            <w:shd w:val="clear" w:color="auto" w:fill="E6E7E8"/>
          </w:tcPr>
          <w:p w:rsidR="00EC6530" w:rsidRDefault="00515542">
            <w:pPr>
              <w:pStyle w:val="TableParagraph"/>
              <w:ind w:left="348"/>
              <w:rPr>
                <w:sz w:val="20"/>
              </w:rPr>
            </w:pPr>
            <w:r>
              <w:rPr>
                <w:color w:val="231F20"/>
                <w:sz w:val="20"/>
              </w:rPr>
              <w:t>Back-light Cable MPB to CPU</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$25.00</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CBL-CPU-PWR-W4</w:t>
            </w:r>
          </w:p>
        </w:tc>
        <w:tc>
          <w:tcPr>
            <w:tcW w:w="4462" w:type="dxa"/>
          </w:tcPr>
          <w:p w:rsidR="00EC6530" w:rsidRDefault="00515542">
            <w:pPr>
              <w:pStyle w:val="TableParagraph"/>
              <w:ind w:left="348"/>
              <w:rPr>
                <w:sz w:val="20"/>
              </w:rPr>
            </w:pPr>
            <w:r>
              <w:rPr>
                <w:color w:val="231F20"/>
                <w:sz w:val="20"/>
              </w:rPr>
              <w:t>Power Cable, CPU/Carrier</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$25.00</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CBL-INTRU-NXT</w:t>
            </w:r>
          </w:p>
        </w:tc>
        <w:tc>
          <w:tcPr>
            <w:tcW w:w="4462" w:type="dxa"/>
            <w:shd w:val="clear" w:color="auto" w:fill="E6E7E8"/>
          </w:tcPr>
          <w:p w:rsidR="00EC6530" w:rsidRDefault="00515542">
            <w:pPr>
              <w:pStyle w:val="TableParagraph"/>
              <w:ind w:left="348"/>
              <w:rPr>
                <w:sz w:val="20"/>
              </w:rPr>
            </w:pPr>
            <w:r>
              <w:rPr>
                <w:color w:val="231F20"/>
                <w:sz w:val="20"/>
              </w:rPr>
              <w:t>Intrusion Switch &amp; CBL Assembly</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$37.50</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CBL-INTRU-W4</w:t>
            </w:r>
          </w:p>
        </w:tc>
        <w:tc>
          <w:tcPr>
            <w:tcW w:w="4462" w:type="dxa"/>
          </w:tcPr>
          <w:p w:rsidR="00EC6530" w:rsidRDefault="00515542">
            <w:pPr>
              <w:pStyle w:val="TableParagraph"/>
              <w:ind w:left="348"/>
              <w:rPr>
                <w:sz w:val="20"/>
              </w:rPr>
            </w:pPr>
            <w:r>
              <w:rPr>
                <w:color w:val="231F20"/>
                <w:sz w:val="20"/>
              </w:rPr>
              <w:t>Intrusion Switch and Cable Assembly</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$37.50</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CBL-LANTRONIX 1</w:t>
            </w:r>
          </w:p>
        </w:tc>
        <w:tc>
          <w:tcPr>
            <w:tcW w:w="4462" w:type="dxa"/>
            <w:shd w:val="clear" w:color="auto" w:fill="E6E7E8"/>
          </w:tcPr>
          <w:p w:rsidR="00EC6530" w:rsidRDefault="00515542">
            <w:pPr>
              <w:pStyle w:val="TableParagraph"/>
              <w:ind w:left="348"/>
              <w:rPr>
                <w:sz w:val="20"/>
              </w:rPr>
            </w:pPr>
            <w:r>
              <w:rPr>
                <w:color w:val="231F20"/>
                <w:sz w:val="20"/>
              </w:rPr>
              <w:t>RS-232 DB9F-DB25M - 1’ Cable</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$15.00</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CBL-LVDS</w:t>
            </w:r>
          </w:p>
        </w:tc>
        <w:tc>
          <w:tcPr>
            <w:tcW w:w="4462" w:type="dxa"/>
          </w:tcPr>
          <w:p w:rsidR="00EC6530" w:rsidRDefault="00515542">
            <w:pPr>
              <w:pStyle w:val="TableParagraph"/>
              <w:ind w:left="348"/>
              <w:rPr>
                <w:sz w:val="20"/>
              </w:rPr>
            </w:pPr>
            <w:r>
              <w:rPr>
                <w:color w:val="231F20"/>
                <w:sz w:val="20"/>
              </w:rPr>
              <w:t>LVDS Video Cable</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$37.50</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CBL-LVDS-NXT</w:t>
            </w:r>
          </w:p>
        </w:tc>
        <w:tc>
          <w:tcPr>
            <w:tcW w:w="4462" w:type="dxa"/>
            <w:shd w:val="clear" w:color="auto" w:fill="E6E7E8"/>
          </w:tcPr>
          <w:p w:rsidR="00EC6530" w:rsidRDefault="00515542">
            <w:pPr>
              <w:pStyle w:val="TableParagraph"/>
              <w:ind w:left="348"/>
              <w:rPr>
                <w:sz w:val="20"/>
              </w:rPr>
            </w:pPr>
            <w:r>
              <w:rPr>
                <w:color w:val="231F20"/>
                <w:sz w:val="20"/>
              </w:rPr>
              <w:t>LVDSB Video CBL</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$64.50</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tcPr>
          <w:p w:rsidR="00EC6530" w:rsidRDefault="00515542">
            <w:pPr>
              <w:pStyle w:val="TableParagraph"/>
              <w:ind w:left="85"/>
              <w:rPr>
                <w:sz w:val="20"/>
              </w:rPr>
            </w:pPr>
            <w:r>
              <w:rPr>
                <w:color w:val="231F20"/>
                <w:sz w:val="20"/>
              </w:rPr>
              <w:t>CBL-MPB-CARRIER</w:t>
            </w:r>
          </w:p>
        </w:tc>
        <w:tc>
          <w:tcPr>
            <w:tcW w:w="4462" w:type="dxa"/>
          </w:tcPr>
          <w:p w:rsidR="00EC6530" w:rsidRDefault="00515542">
            <w:pPr>
              <w:pStyle w:val="TableParagraph"/>
              <w:ind w:left="348"/>
              <w:rPr>
                <w:sz w:val="20"/>
              </w:rPr>
            </w:pPr>
            <w:r>
              <w:rPr>
                <w:color w:val="231F20"/>
                <w:sz w:val="20"/>
              </w:rPr>
              <w:t>Main Board to Carrier Board Cable</w:t>
            </w:r>
          </w:p>
        </w:tc>
        <w:tc>
          <w:tcPr>
            <w:tcW w:w="1121" w:type="dxa"/>
          </w:tcPr>
          <w:p w:rsidR="00EC6530" w:rsidRDefault="00515542">
            <w:pPr>
              <w:pStyle w:val="TableParagraph"/>
              <w:ind w:left="207"/>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$25.00</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261" w:type="dxa"/>
            <w:tcBorders>
              <w:left w:val="single" w:sz="4" w:space="0" w:color="231F20"/>
            </w:tcBorders>
            <w:shd w:val="clear" w:color="auto" w:fill="E6E7E8"/>
          </w:tcPr>
          <w:p w:rsidR="00EC6530" w:rsidRDefault="00515542">
            <w:pPr>
              <w:pStyle w:val="TableParagraph"/>
              <w:ind w:left="85"/>
              <w:rPr>
                <w:sz w:val="20"/>
              </w:rPr>
            </w:pPr>
            <w:r>
              <w:rPr>
                <w:color w:val="231F20"/>
                <w:sz w:val="20"/>
              </w:rPr>
              <w:t>CBL-MPB-CARRIER-NXT</w:t>
            </w:r>
          </w:p>
        </w:tc>
        <w:tc>
          <w:tcPr>
            <w:tcW w:w="4462" w:type="dxa"/>
            <w:shd w:val="clear" w:color="auto" w:fill="E6E7E8"/>
          </w:tcPr>
          <w:p w:rsidR="00EC6530" w:rsidRDefault="00515542">
            <w:pPr>
              <w:pStyle w:val="TableParagraph"/>
              <w:ind w:left="348"/>
              <w:rPr>
                <w:sz w:val="20"/>
              </w:rPr>
            </w:pPr>
            <w:r>
              <w:rPr>
                <w:color w:val="231F20"/>
                <w:sz w:val="20"/>
              </w:rPr>
              <w:t>Main Board to Carrier Board Cable</w:t>
            </w:r>
          </w:p>
        </w:tc>
        <w:tc>
          <w:tcPr>
            <w:tcW w:w="1121" w:type="dxa"/>
            <w:shd w:val="clear" w:color="auto" w:fill="E6E7E8"/>
          </w:tcPr>
          <w:p w:rsidR="00EC6530" w:rsidRDefault="00515542">
            <w:pPr>
              <w:pStyle w:val="TableParagraph"/>
              <w:ind w:left="207"/>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$37.50</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619"/>
        </w:trPr>
        <w:tc>
          <w:tcPr>
            <w:tcW w:w="10786" w:type="dxa"/>
            <w:gridSpan w:val="5"/>
            <w:tcBorders>
              <w:left w:val="single" w:sz="4" w:space="0" w:color="231F20"/>
              <w:bottom w:val="single" w:sz="4" w:space="0" w:color="231F20"/>
              <w:right w:val="single" w:sz="4" w:space="0" w:color="231F20"/>
            </w:tcBorders>
          </w:tcPr>
          <w:p w:rsidR="00EC6530" w:rsidRDefault="00EC6530">
            <w:pPr>
              <w:pStyle w:val="TableParagraph"/>
              <w:spacing w:before="0"/>
              <w:rPr>
                <w:rFonts w:ascii="Times New Roman"/>
                <w:sz w:val="18"/>
              </w:rPr>
            </w:pPr>
          </w:p>
          <w:p w:rsidR="00EC6530" w:rsidRDefault="00515542">
            <w:pPr>
              <w:pStyle w:val="TableParagraph"/>
              <w:spacing w:before="150"/>
              <w:ind w:left="831"/>
              <w:rPr>
                <w:sz w:val="16"/>
              </w:rPr>
            </w:pPr>
            <w:r>
              <w:rPr>
                <w:color w:val="58595B"/>
                <w:sz w:val="16"/>
              </w:rPr>
              <w:t>“Confidential Document for use by E.J. Ward and its Customers Only. Not for Redistribution Without Written Permission from E.J. Ward Inc.”</w:t>
            </w:r>
          </w:p>
        </w:tc>
      </w:tr>
    </w:tbl>
    <w:p w:rsidR="00EC6530" w:rsidRDefault="00EC6530">
      <w:pPr>
        <w:rPr>
          <w:sz w:val="16"/>
        </w:rPr>
        <w:sectPr w:rsidR="00EC6530">
          <w:headerReference w:type="default" r:id="rId52"/>
          <w:footerReference w:type="default" r:id="rId53"/>
          <w:pgSz w:w="12240" w:h="15840"/>
          <w:pgMar w:top="1360" w:right="600" w:bottom="860" w:left="620" w:header="376" w:footer="665" w:gutter="0"/>
          <w:pgNumType w:start="15"/>
          <w:cols w:space="720"/>
        </w:sectPr>
      </w:pPr>
    </w:p>
    <w:p w:rsidR="00EC6530" w:rsidRDefault="00EC6530">
      <w:pPr>
        <w:pStyle w:val="BodyText"/>
        <w:rPr>
          <w:rFonts w:ascii="Times New Roman"/>
        </w:rPr>
      </w:pPr>
    </w:p>
    <w:p w:rsidR="00EC6530" w:rsidRDefault="00EC6530">
      <w:pPr>
        <w:pStyle w:val="BodyText"/>
        <w:spacing w:before="9"/>
        <w:rPr>
          <w:rFonts w:ascii="Times New Roman"/>
          <w:sz w:val="23"/>
        </w:rPr>
      </w:pPr>
    </w:p>
    <w:tbl>
      <w:tblPr>
        <w:tblW w:w="0" w:type="auto"/>
        <w:tblInd w:w="105" w:type="dxa"/>
        <w:tblLayout w:type="fixed"/>
        <w:tblCellMar>
          <w:left w:w="0" w:type="dxa"/>
          <w:right w:w="0" w:type="dxa"/>
        </w:tblCellMar>
        <w:tblLook w:val="01E0" w:firstRow="1" w:lastRow="1" w:firstColumn="1" w:lastColumn="1" w:noHBand="0" w:noVBand="0"/>
      </w:tblPr>
      <w:tblGrid>
        <w:gridCol w:w="2148"/>
        <w:gridCol w:w="4515"/>
        <w:gridCol w:w="1185"/>
        <w:gridCol w:w="1653"/>
        <w:gridCol w:w="1293"/>
      </w:tblGrid>
      <w:tr w:rsidR="00EC6530">
        <w:trPr>
          <w:trHeight w:val="690"/>
        </w:trPr>
        <w:tc>
          <w:tcPr>
            <w:tcW w:w="2148"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515" w:type="dxa"/>
            <w:tcBorders>
              <w:top w:val="single" w:sz="4" w:space="0" w:color="231F20"/>
              <w:bottom w:val="single" w:sz="4" w:space="0" w:color="231F20"/>
            </w:tcBorders>
            <w:shd w:val="clear" w:color="auto" w:fill="E6E7E8"/>
          </w:tcPr>
          <w:p w:rsidR="00EC6530" w:rsidRDefault="00515542">
            <w:pPr>
              <w:pStyle w:val="TableParagraph"/>
              <w:spacing w:before="215"/>
              <w:ind w:left="462"/>
            </w:pPr>
            <w:r>
              <w:rPr>
                <w:color w:val="231F20"/>
                <w:w w:val="105"/>
              </w:rPr>
              <w:t>Description</w:t>
            </w:r>
          </w:p>
        </w:tc>
        <w:tc>
          <w:tcPr>
            <w:tcW w:w="1185" w:type="dxa"/>
            <w:tcBorders>
              <w:top w:val="single" w:sz="4" w:space="0" w:color="231F20"/>
              <w:bottom w:val="single" w:sz="4" w:space="0" w:color="231F20"/>
            </w:tcBorders>
            <w:shd w:val="clear" w:color="auto" w:fill="E6E7E8"/>
          </w:tcPr>
          <w:p w:rsidR="00EC6530" w:rsidRDefault="00515542">
            <w:pPr>
              <w:pStyle w:val="TableParagraph"/>
              <w:spacing w:before="215"/>
              <w:ind w:left="267"/>
            </w:pPr>
            <w:r>
              <w:rPr>
                <w:color w:val="231F20"/>
              </w:rPr>
              <w:t>Units</w:t>
            </w:r>
          </w:p>
        </w:tc>
        <w:tc>
          <w:tcPr>
            <w:tcW w:w="1653" w:type="dxa"/>
            <w:tcBorders>
              <w:top w:val="single" w:sz="4" w:space="0" w:color="231F20"/>
              <w:bottom w:val="single" w:sz="4" w:space="0" w:color="231F20"/>
            </w:tcBorders>
            <w:shd w:val="clear" w:color="auto" w:fill="E6E7E8"/>
          </w:tcPr>
          <w:p w:rsidR="00EC6530" w:rsidRDefault="00515542">
            <w:pPr>
              <w:pStyle w:val="TableParagraph"/>
              <w:spacing w:before="215"/>
              <w:ind w:left="448"/>
            </w:pPr>
            <w:r>
              <w:rPr>
                <w:color w:val="231F20"/>
              </w:rPr>
              <w:t>Retail</w:t>
            </w:r>
          </w:p>
        </w:tc>
        <w:tc>
          <w:tcPr>
            <w:tcW w:w="1293"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5"/>
            </w:pPr>
          </w:p>
        </w:tc>
      </w:tr>
      <w:tr w:rsidR="00EC6530">
        <w:trPr>
          <w:trHeight w:val="322"/>
        </w:trPr>
        <w:tc>
          <w:tcPr>
            <w:tcW w:w="2148" w:type="dxa"/>
            <w:tcBorders>
              <w:top w:val="single" w:sz="4" w:space="0" w:color="231F20"/>
              <w:left w:val="single" w:sz="4" w:space="0" w:color="231F20"/>
            </w:tcBorders>
          </w:tcPr>
          <w:p w:rsidR="00EC6530" w:rsidRDefault="00515542">
            <w:pPr>
              <w:pStyle w:val="TableParagraph"/>
              <w:ind w:left="85"/>
              <w:rPr>
                <w:sz w:val="20"/>
              </w:rPr>
            </w:pPr>
            <w:r>
              <w:rPr>
                <w:color w:val="231F20"/>
                <w:sz w:val="20"/>
              </w:rPr>
              <w:t>CBL-SERIAL/OPTO</w:t>
            </w:r>
          </w:p>
        </w:tc>
        <w:tc>
          <w:tcPr>
            <w:tcW w:w="4515" w:type="dxa"/>
            <w:tcBorders>
              <w:top w:val="single" w:sz="4" w:space="0" w:color="231F20"/>
            </w:tcBorders>
          </w:tcPr>
          <w:p w:rsidR="00EC6530" w:rsidRDefault="00515542">
            <w:pPr>
              <w:pStyle w:val="TableParagraph"/>
              <w:ind w:left="461"/>
              <w:rPr>
                <w:sz w:val="20"/>
              </w:rPr>
            </w:pPr>
            <w:r>
              <w:rPr>
                <w:color w:val="231F20"/>
                <w:sz w:val="20"/>
              </w:rPr>
              <w:t>RS232 Serial Printer Cable</w:t>
            </w:r>
          </w:p>
        </w:tc>
        <w:tc>
          <w:tcPr>
            <w:tcW w:w="1185" w:type="dxa"/>
            <w:tcBorders>
              <w:top w:val="single" w:sz="4" w:space="0" w:color="231F20"/>
            </w:tcBorders>
          </w:tcPr>
          <w:p w:rsidR="00EC6530" w:rsidRDefault="00515542">
            <w:pPr>
              <w:pStyle w:val="TableParagraph"/>
              <w:ind w:left="267"/>
              <w:rPr>
                <w:sz w:val="20"/>
              </w:rPr>
            </w:pPr>
            <w:r>
              <w:rPr>
                <w:color w:val="231F20"/>
                <w:sz w:val="20"/>
              </w:rPr>
              <w:t>Each</w:t>
            </w:r>
          </w:p>
        </w:tc>
        <w:tc>
          <w:tcPr>
            <w:tcW w:w="1653" w:type="dxa"/>
            <w:tcBorders>
              <w:top w:val="single" w:sz="4" w:space="0" w:color="231F20"/>
            </w:tcBorders>
          </w:tcPr>
          <w:p w:rsidR="00EC6530" w:rsidRDefault="00515542">
            <w:pPr>
              <w:pStyle w:val="TableParagraph"/>
              <w:ind w:right="110"/>
              <w:jc w:val="right"/>
              <w:rPr>
                <w:sz w:val="20"/>
              </w:rPr>
            </w:pPr>
            <w:r>
              <w:rPr>
                <w:color w:val="231F20"/>
                <w:w w:val="90"/>
                <w:sz w:val="20"/>
              </w:rPr>
              <w:t>$15.00</w:t>
            </w:r>
          </w:p>
        </w:tc>
        <w:tc>
          <w:tcPr>
            <w:tcW w:w="1293" w:type="dxa"/>
            <w:tcBorders>
              <w:top w:val="single" w:sz="4" w:space="0" w:color="231F20"/>
              <w:right w:val="single" w:sz="4" w:space="0" w:color="231F20"/>
            </w:tcBorders>
          </w:tcPr>
          <w:p w:rsidR="00EC6530" w:rsidRDefault="00EC6530">
            <w:pPr>
              <w:pStyle w:val="TableParagraph"/>
              <w:ind w:right="78"/>
              <w:jc w:val="right"/>
              <w:rPr>
                <w:sz w:val="20"/>
              </w:rPr>
            </w:pPr>
          </w:p>
        </w:tc>
      </w:tr>
      <w:tr w:rsidR="00EC6530">
        <w:trPr>
          <w:trHeight w:val="562"/>
        </w:trPr>
        <w:tc>
          <w:tcPr>
            <w:tcW w:w="2148" w:type="dxa"/>
            <w:tcBorders>
              <w:left w:val="single" w:sz="4" w:space="0" w:color="231F20"/>
            </w:tcBorders>
            <w:shd w:val="clear" w:color="auto" w:fill="E6E7E8"/>
          </w:tcPr>
          <w:p w:rsidR="00EC6530" w:rsidRDefault="00515542">
            <w:pPr>
              <w:pStyle w:val="TableParagraph"/>
              <w:spacing w:before="166"/>
              <w:ind w:left="85"/>
              <w:rPr>
                <w:sz w:val="20"/>
              </w:rPr>
            </w:pPr>
            <w:r>
              <w:rPr>
                <w:color w:val="231F20"/>
                <w:sz w:val="20"/>
              </w:rPr>
              <w:t>CBL-USB-MPB/KP</w:t>
            </w:r>
          </w:p>
        </w:tc>
        <w:tc>
          <w:tcPr>
            <w:tcW w:w="4515" w:type="dxa"/>
            <w:shd w:val="clear" w:color="auto" w:fill="E6E7E8"/>
          </w:tcPr>
          <w:p w:rsidR="00EC6530" w:rsidRDefault="00515542">
            <w:pPr>
              <w:pStyle w:val="TableParagraph"/>
              <w:spacing w:before="49" w:line="235" w:lineRule="auto"/>
              <w:ind w:left="462" w:right="1586"/>
              <w:rPr>
                <w:sz w:val="20"/>
              </w:rPr>
            </w:pPr>
            <w:r>
              <w:rPr>
                <w:color w:val="231F20"/>
                <w:sz w:val="20"/>
              </w:rPr>
              <w:t xml:space="preserve">CBL interface between MPB &amp; </w:t>
            </w:r>
            <w:r>
              <w:rPr>
                <w:color w:val="231F20"/>
                <w:w w:val="95"/>
                <w:sz w:val="20"/>
              </w:rPr>
              <w:t>Keypad interface board (M/M)</w:t>
            </w:r>
          </w:p>
        </w:tc>
        <w:tc>
          <w:tcPr>
            <w:tcW w:w="1185" w:type="dxa"/>
            <w:shd w:val="clear" w:color="auto" w:fill="E6E7E8"/>
          </w:tcPr>
          <w:p w:rsidR="00EC6530" w:rsidRDefault="00515542">
            <w:pPr>
              <w:pStyle w:val="TableParagraph"/>
              <w:spacing w:before="166"/>
              <w:ind w:left="267"/>
              <w:rPr>
                <w:sz w:val="20"/>
              </w:rPr>
            </w:pPr>
            <w:r>
              <w:rPr>
                <w:color w:val="231F20"/>
                <w:sz w:val="20"/>
              </w:rPr>
              <w:t>Each</w:t>
            </w:r>
          </w:p>
        </w:tc>
        <w:tc>
          <w:tcPr>
            <w:tcW w:w="1653" w:type="dxa"/>
            <w:shd w:val="clear" w:color="auto" w:fill="E6E7E8"/>
          </w:tcPr>
          <w:p w:rsidR="00EC6530" w:rsidRDefault="00515542">
            <w:pPr>
              <w:pStyle w:val="TableParagraph"/>
              <w:spacing w:before="166"/>
              <w:ind w:right="110"/>
              <w:jc w:val="right"/>
              <w:rPr>
                <w:sz w:val="20"/>
              </w:rPr>
            </w:pPr>
            <w:r>
              <w:rPr>
                <w:color w:val="231F20"/>
                <w:w w:val="90"/>
                <w:sz w:val="20"/>
              </w:rPr>
              <w:t>$15.00</w:t>
            </w:r>
          </w:p>
        </w:tc>
        <w:tc>
          <w:tcPr>
            <w:tcW w:w="1293" w:type="dxa"/>
            <w:tcBorders>
              <w:right w:val="single" w:sz="4" w:space="0" w:color="231F20"/>
            </w:tcBorders>
            <w:shd w:val="clear" w:color="auto" w:fill="E6E7E8"/>
          </w:tcPr>
          <w:p w:rsidR="00EC6530" w:rsidRDefault="00EC6530">
            <w:pPr>
              <w:pStyle w:val="TableParagraph"/>
              <w:spacing w:before="166"/>
              <w:ind w:right="78"/>
              <w:jc w:val="right"/>
              <w:rPr>
                <w:sz w:val="20"/>
              </w:rPr>
            </w:pPr>
          </w:p>
        </w:tc>
      </w:tr>
      <w:tr w:rsidR="00EC6530">
        <w:trPr>
          <w:trHeight w:val="322"/>
        </w:trPr>
        <w:tc>
          <w:tcPr>
            <w:tcW w:w="2148" w:type="dxa"/>
            <w:tcBorders>
              <w:left w:val="single" w:sz="4" w:space="0" w:color="231F20"/>
            </w:tcBorders>
          </w:tcPr>
          <w:p w:rsidR="00EC6530" w:rsidRDefault="00515542">
            <w:pPr>
              <w:pStyle w:val="TableParagraph"/>
              <w:ind w:left="85"/>
              <w:rPr>
                <w:sz w:val="20"/>
              </w:rPr>
            </w:pPr>
            <w:r>
              <w:rPr>
                <w:color w:val="231F20"/>
                <w:sz w:val="20"/>
              </w:rPr>
              <w:t>CON-TRAILPLUG</w:t>
            </w:r>
          </w:p>
        </w:tc>
        <w:tc>
          <w:tcPr>
            <w:tcW w:w="4515" w:type="dxa"/>
          </w:tcPr>
          <w:p w:rsidR="00EC6530" w:rsidRDefault="00515542">
            <w:pPr>
              <w:pStyle w:val="TableParagraph"/>
              <w:ind w:left="462"/>
              <w:rPr>
                <w:sz w:val="20"/>
              </w:rPr>
            </w:pPr>
            <w:r>
              <w:rPr>
                <w:color w:val="231F20"/>
                <w:sz w:val="20"/>
              </w:rPr>
              <w:t>Trailer Plugs</w:t>
            </w:r>
          </w:p>
        </w:tc>
        <w:tc>
          <w:tcPr>
            <w:tcW w:w="1185" w:type="dxa"/>
          </w:tcPr>
          <w:p w:rsidR="00EC6530" w:rsidRDefault="00515542">
            <w:pPr>
              <w:pStyle w:val="TableParagraph"/>
              <w:ind w:left="267"/>
              <w:rPr>
                <w:sz w:val="20"/>
              </w:rPr>
            </w:pPr>
            <w:r>
              <w:rPr>
                <w:color w:val="231F20"/>
                <w:sz w:val="20"/>
              </w:rPr>
              <w:t>Each</w:t>
            </w:r>
          </w:p>
        </w:tc>
        <w:tc>
          <w:tcPr>
            <w:tcW w:w="1653" w:type="dxa"/>
          </w:tcPr>
          <w:p w:rsidR="00EC6530" w:rsidRDefault="00515542">
            <w:pPr>
              <w:pStyle w:val="TableParagraph"/>
              <w:ind w:right="110"/>
              <w:jc w:val="right"/>
              <w:rPr>
                <w:sz w:val="20"/>
              </w:rPr>
            </w:pPr>
            <w:r>
              <w:rPr>
                <w:color w:val="231F20"/>
                <w:w w:val="90"/>
                <w:sz w:val="20"/>
              </w:rPr>
              <w:t>$10.00</w:t>
            </w:r>
          </w:p>
        </w:tc>
        <w:tc>
          <w:tcPr>
            <w:tcW w:w="1293" w:type="dxa"/>
            <w:tcBorders>
              <w:right w:val="single" w:sz="4" w:space="0" w:color="231F20"/>
            </w:tcBorders>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shd w:val="clear" w:color="auto" w:fill="E6E7E8"/>
          </w:tcPr>
          <w:p w:rsidR="00EC6530" w:rsidRDefault="00515542">
            <w:pPr>
              <w:pStyle w:val="TableParagraph"/>
              <w:ind w:left="85"/>
              <w:rPr>
                <w:sz w:val="20"/>
              </w:rPr>
            </w:pPr>
            <w:r>
              <w:rPr>
                <w:color w:val="231F20"/>
                <w:sz w:val="20"/>
              </w:rPr>
              <w:t>DISPLAY-FAN</w:t>
            </w:r>
          </w:p>
        </w:tc>
        <w:tc>
          <w:tcPr>
            <w:tcW w:w="4515" w:type="dxa"/>
            <w:shd w:val="clear" w:color="auto" w:fill="E6E7E8"/>
          </w:tcPr>
          <w:p w:rsidR="00EC6530" w:rsidRDefault="00515542">
            <w:pPr>
              <w:pStyle w:val="TableParagraph"/>
              <w:ind w:left="462"/>
              <w:rPr>
                <w:sz w:val="20"/>
              </w:rPr>
            </w:pPr>
            <w:r>
              <w:rPr>
                <w:color w:val="231F20"/>
                <w:sz w:val="20"/>
              </w:rPr>
              <w:t>24 vdc Blower</w:t>
            </w:r>
          </w:p>
        </w:tc>
        <w:tc>
          <w:tcPr>
            <w:tcW w:w="1185" w:type="dxa"/>
            <w:shd w:val="clear" w:color="auto" w:fill="E6E7E8"/>
          </w:tcPr>
          <w:p w:rsidR="00EC6530" w:rsidRDefault="00515542">
            <w:pPr>
              <w:pStyle w:val="TableParagraph"/>
              <w:ind w:left="267"/>
              <w:rPr>
                <w:sz w:val="20"/>
              </w:rPr>
            </w:pPr>
            <w:r>
              <w:rPr>
                <w:color w:val="231F20"/>
                <w:sz w:val="20"/>
              </w:rPr>
              <w:t>Each</w:t>
            </w:r>
          </w:p>
        </w:tc>
        <w:tc>
          <w:tcPr>
            <w:tcW w:w="1653" w:type="dxa"/>
            <w:shd w:val="clear" w:color="auto" w:fill="E6E7E8"/>
          </w:tcPr>
          <w:p w:rsidR="00EC6530" w:rsidRDefault="00515542">
            <w:pPr>
              <w:pStyle w:val="TableParagraph"/>
              <w:ind w:right="110"/>
              <w:jc w:val="right"/>
              <w:rPr>
                <w:sz w:val="20"/>
              </w:rPr>
            </w:pPr>
            <w:r>
              <w:rPr>
                <w:color w:val="231F20"/>
                <w:w w:val="90"/>
                <w:sz w:val="20"/>
              </w:rPr>
              <w:t>$37.50</w:t>
            </w:r>
          </w:p>
        </w:tc>
        <w:tc>
          <w:tcPr>
            <w:tcW w:w="1293" w:type="dxa"/>
            <w:tcBorders>
              <w:right w:val="single" w:sz="4" w:space="0" w:color="231F20"/>
            </w:tcBorders>
            <w:shd w:val="clear" w:color="auto" w:fill="E6E7E8"/>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tcPr>
          <w:p w:rsidR="00EC6530" w:rsidRDefault="00515542">
            <w:pPr>
              <w:pStyle w:val="TableParagraph"/>
              <w:ind w:left="85"/>
              <w:rPr>
                <w:sz w:val="20"/>
              </w:rPr>
            </w:pPr>
            <w:r>
              <w:rPr>
                <w:color w:val="231F20"/>
                <w:sz w:val="20"/>
              </w:rPr>
              <w:t>DISPLAY-W4-RT</w:t>
            </w:r>
          </w:p>
        </w:tc>
        <w:tc>
          <w:tcPr>
            <w:tcW w:w="4515" w:type="dxa"/>
          </w:tcPr>
          <w:p w:rsidR="00EC6530" w:rsidRDefault="00515542">
            <w:pPr>
              <w:pStyle w:val="TableParagraph"/>
              <w:ind w:left="462"/>
              <w:rPr>
                <w:sz w:val="20"/>
              </w:rPr>
            </w:pPr>
            <w:r>
              <w:rPr>
                <w:color w:val="231F20"/>
                <w:sz w:val="20"/>
              </w:rPr>
              <w:t>7” Display</w:t>
            </w:r>
          </w:p>
        </w:tc>
        <w:tc>
          <w:tcPr>
            <w:tcW w:w="1185" w:type="dxa"/>
          </w:tcPr>
          <w:p w:rsidR="00EC6530" w:rsidRDefault="00515542">
            <w:pPr>
              <w:pStyle w:val="TableParagraph"/>
              <w:ind w:left="267"/>
              <w:rPr>
                <w:sz w:val="20"/>
              </w:rPr>
            </w:pPr>
            <w:r>
              <w:rPr>
                <w:color w:val="231F20"/>
                <w:sz w:val="20"/>
              </w:rPr>
              <w:t>Each</w:t>
            </w:r>
          </w:p>
        </w:tc>
        <w:tc>
          <w:tcPr>
            <w:tcW w:w="1653" w:type="dxa"/>
          </w:tcPr>
          <w:p w:rsidR="00EC6530" w:rsidRDefault="00515542">
            <w:pPr>
              <w:pStyle w:val="TableParagraph"/>
              <w:ind w:right="110"/>
              <w:jc w:val="right"/>
              <w:rPr>
                <w:sz w:val="20"/>
              </w:rPr>
            </w:pPr>
            <w:r>
              <w:rPr>
                <w:color w:val="231F20"/>
                <w:w w:val="90"/>
                <w:sz w:val="20"/>
              </w:rPr>
              <w:t>$293.75</w:t>
            </w:r>
          </w:p>
        </w:tc>
        <w:tc>
          <w:tcPr>
            <w:tcW w:w="1293" w:type="dxa"/>
            <w:tcBorders>
              <w:right w:val="single" w:sz="4" w:space="0" w:color="231F20"/>
            </w:tcBorders>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shd w:val="clear" w:color="auto" w:fill="E6E7E8"/>
          </w:tcPr>
          <w:p w:rsidR="00EC6530" w:rsidRDefault="00515542">
            <w:pPr>
              <w:pStyle w:val="TableParagraph"/>
              <w:ind w:left="85"/>
              <w:rPr>
                <w:sz w:val="20"/>
              </w:rPr>
            </w:pPr>
            <w:r>
              <w:rPr>
                <w:color w:val="231F20"/>
                <w:sz w:val="20"/>
              </w:rPr>
              <w:t>DSP-LEXAN-W4</w:t>
            </w:r>
          </w:p>
        </w:tc>
        <w:tc>
          <w:tcPr>
            <w:tcW w:w="4515" w:type="dxa"/>
            <w:shd w:val="clear" w:color="auto" w:fill="E6E7E8"/>
          </w:tcPr>
          <w:p w:rsidR="00EC6530" w:rsidRDefault="00515542">
            <w:pPr>
              <w:pStyle w:val="TableParagraph"/>
              <w:ind w:left="462"/>
              <w:rPr>
                <w:sz w:val="20"/>
              </w:rPr>
            </w:pPr>
            <w:r>
              <w:rPr>
                <w:color w:val="231F20"/>
                <w:sz w:val="20"/>
              </w:rPr>
              <w:t>Front Door Window .375” Lexan</w:t>
            </w:r>
          </w:p>
        </w:tc>
        <w:tc>
          <w:tcPr>
            <w:tcW w:w="1185" w:type="dxa"/>
            <w:shd w:val="clear" w:color="auto" w:fill="E6E7E8"/>
          </w:tcPr>
          <w:p w:rsidR="00EC6530" w:rsidRDefault="00515542">
            <w:pPr>
              <w:pStyle w:val="TableParagraph"/>
              <w:ind w:left="267"/>
              <w:rPr>
                <w:sz w:val="20"/>
              </w:rPr>
            </w:pPr>
            <w:r>
              <w:rPr>
                <w:color w:val="231F20"/>
                <w:sz w:val="20"/>
              </w:rPr>
              <w:t>Each</w:t>
            </w:r>
          </w:p>
        </w:tc>
        <w:tc>
          <w:tcPr>
            <w:tcW w:w="1653" w:type="dxa"/>
            <w:shd w:val="clear" w:color="auto" w:fill="E6E7E8"/>
          </w:tcPr>
          <w:p w:rsidR="00EC6530" w:rsidRDefault="00515542">
            <w:pPr>
              <w:pStyle w:val="TableParagraph"/>
              <w:ind w:right="110"/>
              <w:jc w:val="right"/>
              <w:rPr>
                <w:sz w:val="20"/>
              </w:rPr>
            </w:pPr>
            <w:r>
              <w:rPr>
                <w:color w:val="231F20"/>
                <w:w w:val="90"/>
                <w:sz w:val="20"/>
              </w:rPr>
              <w:t>$18.75</w:t>
            </w:r>
          </w:p>
        </w:tc>
        <w:tc>
          <w:tcPr>
            <w:tcW w:w="1293" w:type="dxa"/>
            <w:tcBorders>
              <w:right w:val="single" w:sz="4" w:space="0" w:color="231F20"/>
            </w:tcBorders>
            <w:shd w:val="clear" w:color="auto" w:fill="E6E7E8"/>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tcPr>
          <w:p w:rsidR="00EC6530" w:rsidRDefault="00515542">
            <w:pPr>
              <w:pStyle w:val="TableParagraph"/>
              <w:ind w:left="85"/>
              <w:rPr>
                <w:sz w:val="20"/>
              </w:rPr>
            </w:pPr>
            <w:r>
              <w:rPr>
                <w:color w:val="231F20"/>
                <w:sz w:val="20"/>
              </w:rPr>
              <w:t>EN-ANTADPLTFCT</w:t>
            </w:r>
          </w:p>
        </w:tc>
        <w:tc>
          <w:tcPr>
            <w:tcW w:w="4515" w:type="dxa"/>
          </w:tcPr>
          <w:p w:rsidR="00EC6530" w:rsidRDefault="00515542">
            <w:pPr>
              <w:pStyle w:val="TableParagraph"/>
              <w:ind w:left="462"/>
              <w:rPr>
                <w:sz w:val="20"/>
              </w:rPr>
            </w:pPr>
            <w:r>
              <w:rPr>
                <w:color w:val="231F20"/>
                <w:sz w:val="20"/>
              </w:rPr>
              <w:t>RT Antenna Hole Plug</w:t>
            </w:r>
          </w:p>
        </w:tc>
        <w:tc>
          <w:tcPr>
            <w:tcW w:w="1185" w:type="dxa"/>
          </w:tcPr>
          <w:p w:rsidR="00EC6530" w:rsidRDefault="00515542">
            <w:pPr>
              <w:pStyle w:val="TableParagraph"/>
              <w:ind w:left="267"/>
              <w:rPr>
                <w:sz w:val="20"/>
              </w:rPr>
            </w:pPr>
            <w:r>
              <w:rPr>
                <w:color w:val="231F20"/>
                <w:sz w:val="20"/>
              </w:rPr>
              <w:t>Each</w:t>
            </w:r>
          </w:p>
        </w:tc>
        <w:tc>
          <w:tcPr>
            <w:tcW w:w="1653" w:type="dxa"/>
          </w:tcPr>
          <w:p w:rsidR="00EC6530" w:rsidRDefault="00515542">
            <w:pPr>
              <w:pStyle w:val="TableParagraph"/>
              <w:ind w:right="110"/>
              <w:jc w:val="right"/>
              <w:rPr>
                <w:sz w:val="20"/>
              </w:rPr>
            </w:pPr>
            <w:r>
              <w:rPr>
                <w:color w:val="231F20"/>
                <w:w w:val="90"/>
                <w:sz w:val="20"/>
              </w:rPr>
              <w:t>$18.75</w:t>
            </w:r>
          </w:p>
        </w:tc>
        <w:tc>
          <w:tcPr>
            <w:tcW w:w="1293" w:type="dxa"/>
            <w:tcBorders>
              <w:right w:val="single" w:sz="4" w:space="0" w:color="231F20"/>
            </w:tcBorders>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shd w:val="clear" w:color="auto" w:fill="E6E7E8"/>
          </w:tcPr>
          <w:p w:rsidR="00EC6530" w:rsidRDefault="00515542">
            <w:pPr>
              <w:pStyle w:val="TableParagraph"/>
              <w:ind w:left="85"/>
              <w:rPr>
                <w:sz w:val="20"/>
              </w:rPr>
            </w:pPr>
            <w:r>
              <w:rPr>
                <w:color w:val="231F20"/>
                <w:sz w:val="20"/>
              </w:rPr>
              <w:t>EN-TOMBSTONE-24</w:t>
            </w:r>
          </w:p>
        </w:tc>
        <w:tc>
          <w:tcPr>
            <w:tcW w:w="4515" w:type="dxa"/>
            <w:shd w:val="clear" w:color="auto" w:fill="E6E7E8"/>
          </w:tcPr>
          <w:p w:rsidR="00EC6530" w:rsidRDefault="00515542">
            <w:pPr>
              <w:pStyle w:val="TableParagraph"/>
              <w:ind w:left="462"/>
              <w:rPr>
                <w:sz w:val="20"/>
              </w:rPr>
            </w:pPr>
            <w:proofErr w:type="gramStart"/>
            <w:r>
              <w:rPr>
                <w:color w:val="231F20"/>
                <w:sz w:val="20"/>
              </w:rPr>
              <w:t>24”Tombstone</w:t>
            </w:r>
            <w:proofErr w:type="gramEnd"/>
            <w:r>
              <w:rPr>
                <w:color w:val="231F20"/>
                <w:sz w:val="20"/>
              </w:rPr>
              <w:t xml:space="preserve"> Stainless Steel w/Bead Blast</w:t>
            </w:r>
          </w:p>
        </w:tc>
        <w:tc>
          <w:tcPr>
            <w:tcW w:w="1185" w:type="dxa"/>
            <w:shd w:val="clear" w:color="auto" w:fill="E6E7E8"/>
          </w:tcPr>
          <w:p w:rsidR="00EC6530" w:rsidRDefault="00515542">
            <w:pPr>
              <w:pStyle w:val="TableParagraph"/>
              <w:ind w:left="267"/>
              <w:rPr>
                <w:sz w:val="20"/>
              </w:rPr>
            </w:pPr>
            <w:r>
              <w:rPr>
                <w:color w:val="231F20"/>
                <w:sz w:val="20"/>
              </w:rPr>
              <w:t>Each</w:t>
            </w:r>
          </w:p>
        </w:tc>
        <w:tc>
          <w:tcPr>
            <w:tcW w:w="1653" w:type="dxa"/>
            <w:shd w:val="clear" w:color="auto" w:fill="E6E7E8"/>
          </w:tcPr>
          <w:p w:rsidR="00EC6530" w:rsidRDefault="00515542">
            <w:pPr>
              <w:pStyle w:val="TableParagraph"/>
              <w:ind w:right="110"/>
              <w:jc w:val="right"/>
              <w:rPr>
                <w:sz w:val="20"/>
              </w:rPr>
            </w:pPr>
            <w:r>
              <w:rPr>
                <w:color w:val="231F20"/>
                <w:w w:val="90"/>
                <w:sz w:val="20"/>
              </w:rPr>
              <w:t>$1,500.00</w:t>
            </w:r>
          </w:p>
        </w:tc>
        <w:tc>
          <w:tcPr>
            <w:tcW w:w="1293" w:type="dxa"/>
            <w:tcBorders>
              <w:right w:val="single" w:sz="4" w:space="0" w:color="231F20"/>
            </w:tcBorders>
            <w:shd w:val="clear" w:color="auto" w:fill="E6E7E8"/>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tcPr>
          <w:p w:rsidR="00EC6530" w:rsidRDefault="00515542">
            <w:pPr>
              <w:pStyle w:val="TableParagraph"/>
              <w:ind w:left="85"/>
              <w:rPr>
                <w:sz w:val="20"/>
              </w:rPr>
            </w:pPr>
            <w:r>
              <w:rPr>
                <w:color w:val="231F20"/>
                <w:sz w:val="20"/>
              </w:rPr>
              <w:t>EN-TOMBSTONE-W4</w:t>
            </w:r>
          </w:p>
        </w:tc>
        <w:tc>
          <w:tcPr>
            <w:tcW w:w="4515" w:type="dxa"/>
          </w:tcPr>
          <w:p w:rsidR="00EC6530" w:rsidRDefault="00515542">
            <w:pPr>
              <w:pStyle w:val="TableParagraph"/>
              <w:ind w:left="462"/>
              <w:rPr>
                <w:sz w:val="20"/>
              </w:rPr>
            </w:pPr>
            <w:r>
              <w:rPr>
                <w:color w:val="231F20"/>
                <w:sz w:val="20"/>
              </w:rPr>
              <w:t>Tombstone Stainless Steel w/Bead Blast</w:t>
            </w:r>
          </w:p>
        </w:tc>
        <w:tc>
          <w:tcPr>
            <w:tcW w:w="1185" w:type="dxa"/>
          </w:tcPr>
          <w:p w:rsidR="00EC6530" w:rsidRDefault="00515542">
            <w:pPr>
              <w:pStyle w:val="TableParagraph"/>
              <w:ind w:left="267"/>
              <w:rPr>
                <w:sz w:val="20"/>
              </w:rPr>
            </w:pPr>
            <w:r>
              <w:rPr>
                <w:color w:val="231F20"/>
                <w:sz w:val="20"/>
              </w:rPr>
              <w:t>Each</w:t>
            </w:r>
          </w:p>
        </w:tc>
        <w:tc>
          <w:tcPr>
            <w:tcW w:w="1653" w:type="dxa"/>
          </w:tcPr>
          <w:p w:rsidR="00EC6530" w:rsidRDefault="00515542">
            <w:pPr>
              <w:pStyle w:val="TableParagraph"/>
              <w:ind w:right="110"/>
              <w:jc w:val="right"/>
              <w:rPr>
                <w:sz w:val="20"/>
              </w:rPr>
            </w:pPr>
            <w:r>
              <w:rPr>
                <w:color w:val="231F20"/>
                <w:w w:val="90"/>
                <w:sz w:val="20"/>
              </w:rPr>
              <w:t>$1,875.00</w:t>
            </w:r>
          </w:p>
        </w:tc>
        <w:tc>
          <w:tcPr>
            <w:tcW w:w="1293" w:type="dxa"/>
            <w:tcBorders>
              <w:right w:val="single" w:sz="4" w:space="0" w:color="231F20"/>
            </w:tcBorders>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shd w:val="clear" w:color="auto" w:fill="E6E7E8"/>
          </w:tcPr>
          <w:p w:rsidR="00EC6530" w:rsidRDefault="00515542">
            <w:pPr>
              <w:pStyle w:val="TableParagraph"/>
              <w:ind w:left="85"/>
              <w:rPr>
                <w:sz w:val="20"/>
              </w:rPr>
            </w:pPr>
            <w:r>
              <w:rPr>
                <w:color w:val="231F20"/>
                <w:sz w:val="20"/>
              </w:rPr>
              <w:t>EN-TRK-TERM-W4</w:t>
            </w:r>
          </w:p>
        </w:tc>
        <w:tc>
          <w:tcPr>
            <w:tcW w:w="4515" w:type="dxa"/>
            <w:shd w:val="clear" w:color="auto" w:fill="E6E7E8"/>
          </w:tcPr>
          <w:p w:rsidR="00EC6530" w:rsidRDefault="00515542">
            <w:pPr>
              <w:pStyle w:val="TableParagraph"/>
              <w:ind w:left="462"/>
              <w:rPr>
                <w:sz w:val="20"/>
              </w:rPr>
            </w:pPr>
            <w:r>
              <w:rPr>
                <w:color w:val="231F20"/>
                <w:sz w:val="20"/>
              </w:rPr>
              <w:t>12” RT Wall Mount/Truck Terminal</w:t>
            </w:r>
          </w:p>
        </w:tc>
        <w:tc>
          <w:tcPr>
            <w:tcW w:w="1185" w:type="dxa"/>
            <w:shd w:val="clear" w:color="auto" w:fill="E6E7E8"/>
          </w:tcPr>
          <w:p w:rsidR="00EC6530" w:rsidRDefault="00515542">
            <w:pPr>
              <w:pStyle w:val="TableParagraph"/>
              <w:ind w:left="267"/>
              <w:rPr>
                <w:sz w:val="20"/>
              </w:rPr>
            </w:pPr>
            <w:r>
              <w:rPr>
                <w:color w:val="231F20"/>
                <w:sz w:val="20"/>
              </w:rPr>
              <w:t>Each</w:t>
            </w:r>
          </w:p>
        </w:tc>
        <w:tc>
          <w:tcPr>
            <w:tcW w:w="1653" w:type="dxa"/>
            <w:shd w:val="clear" w:color="auto" w:fill="E6E7E8"/>
          </w:tcPr>
          <w:p w:rsidR="00EC6530" w:rsidRDefault="00515542">
            <w:pPr>
              <w:pStyle w:val="TableParagraph"/>
              <w:ind w:right="110"/>
              <w:jc w:val="right"/>
              <w:rPr>
                <w:sz w:val="20"/>
              </w:rPr>
            </w:pPr>
            <w:r>
              <w:rPr>
                <w:color w:val="231F20"/>
                <w:w w:val="90"/>
                <w:sz w:val="20"/>
              </w:rPr>
              <w:t>$1,375.00</w:t>
            </w:r>
          </w:p>
        </w:tc>
        <w:tc>
          <w:tcPr>
            <w:tcW w:w="1293" w:type="dxa"/>
            <w:tcBorders>
              <w:right w:val="single" w:sz="4" w:space="0" w:color="231F20"/>
            </w:tcBorders>
            <w:shd w:val="clear" w:color="auto" w:fill="E6E7E8"/>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tcPr>
          <w:p w:rsidR="00EC6530" w:rsidRDefault="00515542">
            <w:pPr>
              <w:pStyle w:val="TableParagraph"/>
              <w:ind w:left="85"/>
              <w:rPr>
                <w:sz w:val="20"/>
              </w:rPr>
            </w:pPr>
            <w:r>
              <w:rPr>
                <w:color w:val="231F20"/>
                <w:sz w:val="20"/>
              </w:rPr>
              <w:t>FAN-MNT-BOARD</w:t>
            </w:r>
          </w:p>
        </w:tc>
        <w:tc>
          <w:tcPr>
            <w:tcW w:w="4515" w:type="dxa"/>
          </w:tcPr>
          <w:p w:rsidR="00EC6530" w:rsidRDefault="00515542">
            <w:pPr>
              <w:pStyle w:val="TableParagraph"/>
              <w:ind w:left="462"/>
              <w:rPr>
                <w:sz w:val="20"/>
              </w:rPr>
            </w:pPr>
            <w:r>
              <w:rPr>
                <w:color w:val="231F20"/>
                <w:sz w:val="20"/>
              </w:rPr>
              <w:t>Fan Mounting Board</w:t>
            </w:r>
          </w:p>
        </w:tc>
        <w:tc>
          <w:tcPr>
            <w:tcW w:w="1185" w:type="dxa"/>
          </w:tcPr>
          <w:p w:rsidR="00EC6530" w:rsidRDefault="00515542">
            <w:pPr>
              <w:pStyle w:val="TableParagraph"/>
              <w:ind w:left="267"/>
              <w:rPr>
                <w:sz w:val="20"/>
              </w:rPr>
            </w:pPr>
            <w:r>
              <w:rPr>
                <w:color w:val="231F20"/>
                <w:sz w:val="20"/>
              </w:rPr>
              <w:t>Each</w:t>
            </w:r>
          </w:p>
        </w:tc>
        <w:tc>
          <w:tcPr>
            <w:tcW w:w="1653" w:type="dxa"/>
          </w:tcPr>
          <w:p w:rsidR="00EC6530" w:rsidRDefault="00515542">
            <w:pPr>
              <w:pStyle w:val="TableParagraph"/>
              <w:ind w:right="110"/>
              <w:jc w:val="right"/>
              <w:rPr>
                <w:sz w:val="20"/>
              </w:rPr>
            </w:pPr>
            <w:r>
              <w:rPr>
                <w:color w:val="231F20"/>
                <w:w w:val="90"/>
                <w:sz w:val="20"/>
              </w:rPr>
              <w:t>$31.25</w:t>
            </w:r>
          </w:p>
        </w:tc>
        <w:tc>
          <w:tcPr>
            <w:tcW w:w="1293" w:type="dxa"/>
            <w:tcBorders>
              <w:right w:val="single" w:sz="4" w:space="0" w:color="231F20"/>
            </w:tcBorders>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shd w:val="clear" w:color="auto" w:fill="E6E7E8"/>
          </w:tcPr>
          <w:p w:rsidR="00EC6530" w:rsidRDefault="00515542">
            <w:pPr>
              <w:pStyle w:val="TableParagraph"/>
              <w:ind w:left="85"/>
              <w:rPr>
                <w:sz w:val="20"/>
              </w:rPr>
            </w:pPr>
            <w:r>
              <w:rPr>
                <w:color w:val="231F20"/>
                <w:sz w:val="20"/>
              </w:rPr>
              <w:t>FCT-W4-05H</w:t>
            </w:r>
          </w:p>
        </w:tc>
        <w:tc>
          <w:tcPr>
            <w:tcW w:w="4515" w:type="dxa"/>
            <w:shd w:val="clear" w:color="auto" w:fill="E6E7E8"/>
          </w:tcPr>
          <w:p w:rsidR="00EC6530" w:rsidRDefault="00515542">
            <w:pPr>
              <w:pStyle w:val="TableParagraph"/>
              <w:ind w:left="462"/>
              <w:rPr>
                <w:sz w:val="20"/>
              </w:rPr>
            </w:pPr>
            <w:r>
              <w:rPr>
                <w:color w:val="231F20"/>
                <w:sz w:val="20"/>
              </w:rPr>
              <w:t>5-hose Terminal</w:t>
            </w:r>
          </w:p>
        </w:tc>
        <w:tc>
          <w:tcPr>
            <w:tcW w:w="1185" w:type="dxa"/>
            <w:shd w:val="clear" w:color="auto" w:fill="E6E7E8"/>
          </w:tcPr>
          <w:p w:rsidR="00EC6530" w:rsidRDefault="00515542">
            <w:pPr>
              <w:pStyle w:val="TableParagraph"/>
              <w:ind w:left="267"/>
              <w:rPr>
                <w:sz w:val="20"/>
              </w:rPr>
            </w:pPr>
            <w:r>
              <w:rPr>
                <w:color w:val="231F20"/>
                <w:sz w:val="20"/>
              </w:rPr>
              <w:t>Each</w:t>
            </w:r>
          </w:p>
        </w:tc>
        <w:tc>
          <w:tcPr>
            <w:tcW w:w="1653" w:type="dxa"/>
            <w:shd w:val="clear" w:color="auto" w:fill="E6E7E8"/>
          </w:tcPr>
          <w:p w:rsidR="00EC6530" w:rsidRDefault="00515542">
            <w:pPr>
              <w:pStyle w:val="TableParagraph"/>
              <w:ind w:right="110"/>
              <w:jc w:val="right"/>
              <w:rPr>
                <w:sz w:val="20"/>
              </w:rPr>
            </w:pPr>
            <w:r>
              <w:rPr>
                <w:color w:val="231F20"/>
                <w:w w:val="90"/>
                <w:sz w:val="20"/>
              </w:rPr>
              <w:t>$9,375.00</w:t>
            </w:r>
          </w:p>
        </w:tc>
        <w:tc>
          <w:tcPr>
            <w:tcW w:w="1293" w:type="dxa"/>
            <w:tcBorders>
              <w:right w:val="single" w:sz="4" w:space="0" w:color="231F20"/>
            </w:tcBorders>
            <w:shd w:val="clear" w:color="auto" w:fill="E6E7E8"/>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tcPr>
          <w:p w:rsidR="00EC6530" w:rsidRDefault="00515542">
            <w:pPr>
              <w:pStyle w:val="TableParagraph"/>
              <w:ind w:left="85"/>
              <w:rPr>
                <w:sz w:val="20"/>
              </w:rPr>
            </w:pPr>
            <w:r>
              <w:rPr>
                <w:color w:val="231F20"/>
                <w:sz w:val="20"/>
              </w:rPr>
              <w:t>FCT-W4-10H</w:t>
            </w:r>
          </w:p>
        </w:tc>
        <w:tc>
          <w:tcPr>
            <w:tcW w:w="4515" w:type="dxa"/>
          </w:tcPr>
          <w:p w:rsidR="00EC6530" w:rsidRDefault="00515542">
            <w:pPr>
              <w:pStyle w:val="TableParagraph"/>
              <w:ind w:left="462"/>
              <w:rPr>
                <w:sz w:val="20"/>
              </w:rPr>
            </w:pPr>
            <w:r>
              <w:rPr>
                <w:color w:val="231F20"/>
                <w:sz w:val="20"/>
              </w:rPr>
              <w:t>10-hose Terminal</w:t>
            </w:r>
          </w:p>
        </w:tc>
        <w:tc>
          <w:tcPr>
            <w:tcW w:w="1185" w:type="dxa"/>
          </w:tcPr>
          <w:p w:rsidR="00EC6530" w:rsidRDefault="00515542">
            <w:pPr>
              <w:pStyle w:val="TableParagraph"/>
              <w:ind w:left="267"/>
              <w:rPr>
                <w:sz w:val="20"/>
              </w:rPr>
            </w:pPr>
            <w:r>
              <w:rPr>
                <w:color w:val="231F20"/>
                <w:sz w:val="20"/>
              </w:rPr>
              <w:t>Each</w:t>
            </w:r>
          </w:p>
        </w:tc>
        <w:tc>
          <w:tcPr>
            <w:tcW w:w="1653" w:type="dxa"/>
          </w:tcPr>
          <w:p w:rsidR="00EC6530" w:rsidRDefault="00515542">
            <w:pPr>
              <w:pStyle w:val="TableParagraph"/>
              <w:ind w:right="110"/>
              <w:jc w:val="right"/>
              <w:rPr>
                <w:sz w:val="20"/>
              </w:rPr>
            </w:pPr>
            <w:r>
              <w:rPr>
                <w:color w:val="231F20"/>
                <w:w w:val="90"/>
                <w:sz w:val="20"/>
              </w:rPr>
              <w:t>$10,000.00</w:t>
            </w:r>
          </w:p>
        </w:tc>
        <w:tc>
          <w:tcPr>
            <w:tcW w:w="1293" w:type="dxa"/>
            <w:tcBorders>
              <w:right w:val="single" w:sz="4" w:space="0" w:color="231F20"/>
            </w:tcBorders>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shd w:val="clear" w:color="auto" w:fill="E6E7E8"/>
          </w:tcPr>
          <w:p w:rsidR="00EC6530" w:rsidRDefault="00515542">
            <w:pPr>
              <w:pStyle w:val="TableParagraph"/>
              <w:ind w:left="85"/>
              <w:rPr>
                <w:sz w:val="20"/>
              </w:rPr>
            </w:pPr>
            <w:r>
              <w:rPr>
                <w:color w:val="231F20"/>
                <w:sz w:val="20"/>
              </w:rPr>
              <w:t>FCT-W4-15H</w:t>
            </w:r>
          </w:p>
        </w:tc>
        <w:tc>
          <w:tcPr>
            <w:tcW w:w="4515" w:type="dxa"/>
            <w:shd w:val="clear" w:color="auto" w:fill="E6E7E8"/>
          </w:tcPr>
          <w:p w:rsidR="00EC6530" w:rsidRDefault="00515542">
            <w:pPr>
              <w:pStyle w:val="TableParagraph"/>
              <w:ind w:left="462"/>
              <w:rPr>
                <w:sz w:val="20"/>
              </w:rPr>
            </w:pPr>
            <w:r>
              <w:rPr>
                <w:color w:val="231F20"/>
                <w:sz w:val="20"/>
              </w:rPr>
              <w:t>15-hose Terminal</w:t>
            </w:r>
          </w:p>
        </w:tc>
        <w:tc>
          <w:tcPr>
            <w:tcW w:w="1185" w:type="dxa"/>
            <w:shd w:val="clear" w:color="auto" w:fill="E6E7E8"/>
          </w:tcPr>
          <w:p w:rsidR="00EC6530" w:rsidRDefault="00515542">
            <w:pPr>
              <w:pStyle w:val="TableParagraph"/>
              <w:ind w:left="267"/>
              <w:rPr>
                <w:sz w:val="20"/>
              </w:rPr>
            </w:pPr>
            <w:r>
              <w:rPr>
                <w:color w:val="231F20"/>
                <w:sz w:val="20"/>
              </w:rPr>
              <w:t>Each</w:t>
            </w:r>
          </w:p>
        </w:tc>
        <w:tc>
          <w:tcPr>
            <w:tcW w:w="1653" w:type="dxa"/>
            <w:shd w:val="clear" w:color="auto" w:fill="E6E7E8"/>
          </w:tcPr>
          <w:p w:rsidR="00EC6530" w:rsidRDefault="00515542">
            <w:pPr>
              <w:pStyle w:val="TableParagraph"/>
              <w:ind w:right="110"/>
              <w:jc w:val="right"/>
              <w:rPr>
                <w:sz w:val="20"/>
              </w:rPr>
            </w:pPr>
            <w:r>
              <w:rPr>
                <w:color w:val="231F20"/>
                <w:w w:val="90"/>
                <w:sz w:val="20"/>
              </w:rPr>
              <w:t>$11,000.00</w:t>
            </w:r>
          </w:p>
        </w:tc>
        <w:tc>
          <w:tcPr>
            <w:tcW w:w="1293" w:type="dxa"/>
            <w:tcBorders>
              <w:right w:val="single" w:sz="4" w:space="0" w:color="231F20"/>
            </w:tcBorders>
            <w:shd w:val="clear" w:color="auto" w:fill="E6E7E8"/>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tcPr>
          <w:p w:rsidR="00EC6530" w:rsidRDefault="00515542">
            <w:pPr>
              <w:pStyle w:val="TableParagraph"/>
              <w:ind w:left="85"/>
              <w:rPr>
                <w:sz w:val="20"/>
              </w:rPr>
            </w:pPr>
            <w:r>
              <w:rPr>
                <w:color w:val="231F20"/>
                <w:sz w:val="20"/>
              </w:rPr>
              <w:t>FCT-W4-20H</w:t>
            </w:r>
          </w:p>
        </w:tc>
        <w:tc>
          <w:tcPr>
            <w:tcW w:w="4515" w:type="dxa"/>
          </w:tcPr>
          <w:p w:rsidR="00EC6530" w:rsidRDefault="00515542">
            <w:pPr>
              <w:pStyle w:val="TableParagraph"/>
              <w:ind w:left="462"/>
              <w:rPr>
                <w:sz w:val="20"/>
              </w:rPr>
            </w:pPr>
            <w:r>
              <w:rPr>
                <w:color w:val="231F20"/>
                <w:sz w:val="20"/>
              </w:rPr>
              <w:t>20-hose Terminal</w:t>
            </w:r>
          </w:p>
        </w:tc>
        <w:tc>
          <w:tcPr>
            <w:tcW w:w="1185" w:type="dxa"/>
          </w:tcPr>
          <w:p w:rsidR="00EC6530" w:rsidRDefault="00515542">
            <w:pPr>
              <w:pStyle w:val="TableParagraph"/>
              <w:ind w:left="267"/>
              <w:rPr>
                <w:sz w:val="20"/>
              </w:rPr>
            </w:pPr>
            <w:r>
              <w:rPr>
                <w:color w:val="231F20"/>
                <w:sz w:val="20"/>
              </w:rPr>
              <w:t>Each</w:t>
            </w:r>
          </w:p>
        </w:tc>
        <w:tc>
          <w:tcPr>
            <w:tcW w:w="1653" w:type="dxa"/>
          </w:tcPr>
          <w:p w:rsidR="00EC6530" w:rsidRDefault="00515542">
            <w:pPr>
              <w:pStyle w:val="TableParagraph"/>
              <w:ind w:right="110"/>
              <w:jc w:val="right"/>
              <w:rPr>
                <w:sz w:val="20"/>
              </w:rPr>
            </w:pPr>
            <w:r>
              <w:rPr>
                <w:color w:val="231F20"/>
                <w:w w:val="90"/>
                <w:sz w:val="20"/>
              </w:rPr>
              <w:t>$12,000.00</w:t>
            </w:r>
          </w:p>
        </w:tc>
        <w:tc>
          <w:tcPr>
            <w:tcW w:w="1293" w:type="dxa"/>
            <w:tcBorders>
              <w:right w:val="single" w:sz="4" w:space="0" w:color="231F20"/>
            </w:tcBorders>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shd w:val="clear" w:color="auto" w:fill="E6E7E8"/>
          </w:tcPr>
          <w:p w:rsidR="00EC6530" w:rsidRDefault="00515542">
            <w:pPr>
              <w:pStyle w:val="TableParagraph"/>
              <w:ind w:left="85"/>
              <w:rPr>
                <w:sz w:val="20"/>
              </w:rPr>
            </w:pPr>
            <w:r>
              <w:rPr>
                <w:color w:val="231F20"/>
                <w:sz w:val="20"/>
              </w:rPr>
              <w:t>FCT-W4-DISPMNT</w:t>
            </w:r>
          </w:p>
        </w:tc>
        <w:tc>
          <w:tcPr>
            <w:tcW w:w="4515" w:type="dxa"/>
            <w:shd w:val="clear" w:color="auto" w:fill="E6E7E8"/>
          </w:tcPr>
          <w:p w:rsidR="00EC6530" w:rsidRDefault="00515542">
            <w:pPr>
              <w:pStyle w:val="TableParagraph"/>
              <w:ind w:left="462"/>
              <w:rPr>
                <w:sz w:val="20"/>
              </w:rPr>
            </w:pPr>
            <w:r>
              <w:rPr>
                <w:color w:val="231F20"/>
                <w:sz w:val="20"/>
              </w:rPr>
              <w:t>Dispenser Mount FCT</w:t>
            </w:r>
          </w:p>
        </w:tc>
        <w:tc>
          <w:tcPr>
            <w:tcW w:w="1185" w:type="dxa"/>
            <w:shd w:val="clear" w:color="auto" w:fill="E6E7E8"/>
          </w:tcPr>
          <w:p w:rsidR="00EC6530" w:rsidRDefault="00515542">
            <w:pPr>
              <w:pStyle w:val="TableParagraph"/>
              <w:ind w:left="267"/>
              <w:rPr>
                <w:sz w:val="20"/>
              </w:rPr>
            </w:pPr>
            <w:r>
              <w:rPr>
                <w:color w:val="231F20"/>
                <w:sz w:val="20"/>
              </w:rPr>
              <w:t>Each</w:t>
            </w:r>
          </w:p>
        </w:tc>
        <w:tc>
          <w:tcPr>
            <w:tcW w:w="1653" w:type="dxa"/>
            <w:shd w:val="clear" w:color="auto" w:fill="E6E7E8"/>
          </w:tcPr>
          <w:p w:rsidR="00EC6530" w:rsidRDefault="00515542">
            <w:pPr>
              <w:pStyle w:val="TableParagraph"/>
              <w:ind w:right="110"/>
              <w:jc w:val="right"/>
              <w:rPr>
                <w:sz w:val="20"/>
              </w:rPr>
            </w:pPr>
            <w:r>
              <w:rPr>
                <w:color w:val="231F20"/>
                <w:w w:val="90"/>
                <w:sz w:val="20"/>
              </w:rPr>
              <w:t>$9,000.00</w:t>
            </w:r>
          </w:p>
        </w:tc>
        <w:tc>
          <w:tcPr>
            <w:tcW w:w="1293" w:type="dxa"/>
            <w:tcBorders>
              <w:right w:val="single" w:sz="4" w:space="0" w:color="231F20"/>
            </w:tcBorders>
            <w:shd w:val="clear" w:color="auto" w:fill="E6E7E8"/>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tcPr>
          <w:p w:rsidR="00EC6530" w:rsidRDefault="00515542">
            <w:pPr>
              <w:pStyle w:val="TableParagraph"/>
              <w:ind w:left="85"/>
              <w:rPr>
                <w:sz w:val="20"/>
              </w:rPr>
            </w:pPr>
            <w:r>
              <w:rPr>
                <w:color w:val="231F20"/>
                <w:sz w:val="20"/>
              </w:rPr>
              <w:t>FCT-W4-RETAIL</w:t>
            </w:r>
          </w:p>
        </w:tc>
        <w:tc>
          <w:tcPr>
            <w:tcW w:w="4515" w:type="dxa"/>
          </w:tcPr>
          <w:p w:rsidR="00EC6530" w:rsidRDefault="00515542">
            <w:pPr>
              <w:pStyle w:val="TableParagraph"/>
              <w:ind w:left="462"/>
              <w:rPr>
                <w:b/>
                <w:sz w:val="20"/>
              </w:rPr>
            </w:pPr>
            <w:r>
              <w:rPr>
                <w:color w:val="231F20"/>
                <w:sz w:val="20"/>
              </w:rPr>
              <w:t xml:space="preserve">Retail Terminal </w:t>
            </w:r>
            <w:r>
              <w:rPr>
                <w:b/>
                <w:color w:val="231F20"/>
                <w:sz w:val="20"/>
              </w:rPr>
              <w:t>‡</w:t>
            </w:r>
          </w:p>
        </w:tc>
        <w:tc>
          <w:tcPr>
            <w:tcW w:w="1185" w:type="dxa"/>
          </w:tcPr>
          <w:p w:rsidR="00EC6530" w:rsidRDefault="00515542">
            <w:pPr>
              <w:pStyle w:val="TableParagraph"/>
              <w:ind w:left="267"/>
              <w:rPr>
                <w:sz w:val="20"/>
              </w:rPr>
            </w:pPr>
            <w:r>
              <w:rPr>
                <w:color w:val="231F20"/>
                <w:sz w:val="20"/>
              </w:rPr>
              <w:t>Each</w:t>
            </w:r>
          </w:p>
        </w:tc>
        <w:tc>
          <w:tcPr>
            <w:tcW w:w="1653" w:type="dxa"/>
          </w:tcPr>
          <w:p w:rsidR="00EC6530" w:rsidRDefault="00EC6530">
            <w:pPr>
              <w:pStyle w:val="TableParagraph"/>
              <w:spacing w:before="0"/>
              <w:rPr>
                <w:rFonts w:ascii="Times New Roman"/>
                <w:sz w:val="20"/>
              </w:rPr>
            </w:pPr>
          </w:p>
        </w:tc>
        <w:tc>
          <w:tcPr>
            <w:tcW w:w="1293" w:type="dxa"/>
            <w:tcBorders>
              <w:right w:val="single" w:sz="4" w:space="0" w:color="231F20"/>
            </w:tcBorders>
          </w:tcPr>
          <w:p w:rsidR="00EC6530" w:rsidRDefault="00EC6530">
            <w:pPr>
              <w:pStyle w:val="TableParagraph"/>
              <w:spacing w:before="0"/>
              <w:rPr>
                <w:rFonts w:ascii="Times New Roman"/>
                <w:sz w:val="20"/>
              </w:rPr>
            </w:pPr>
          </w:p>
        </w:tc>
      </w:tr>
      <w:tr w:rsidR="00EC6530">
        <w:trPr>
          <w:trHeight w:val="322"/>
        </w:trPr>
        <w:tc>
          <w:tcPr>
            <w:tcW w:w="2148" w:type="dxa"/>
            <w:tcBorders>
              <w:left w:val="single" w:sz="4" w:space="0" w:color="231F20"/>
            </w:tcBorders>
            <w:shd w:val="clear" w:color="auto" w:fill="E6E7E8"/>
          </w:tcPr>
          <w:p w:rsidR="00EC6530" w:rsidRDefault="00515542">
            <w:pPr>
              <w:pStyle w:val="TableParagraph"/>
              <w:ind w:left="85"/>
              <w:rPr>
                <w:sz w:val="20"/>
              </w:rPr>
            </w:pPr>
            <w:r>
              <w:rPr>
                <w:color w:val="231F20"/>
                <w:sz w:val="20"/>
              </w:rPr>
              <w:t>FCT-W4-TRUCKTER</w:t>
            </w:r>
          </w:p>
        </w:tc>
        <w:tc>
          <w:tcPr>
            <w:tcW w:w="4515" w:type="dxa"/>
            <w:shd w:val="clear" w:color="auto" w:fill="E6E7E8"/>
          </w:tcPr>
          <w:p w:rsidR="00EC6530" w:rsidRDefault="00515542">
            <w:pPr>
              <w:pStyle w:val="TableParagraph"/>
              <w:ind w:left="462"/>
              <w:rPr>
                <w:sz w:val="20"/>
              </w:rPr>
            </w:pPr>
            <w:r>
              <w:rPr>
                <w:color w:val="231F20"/>
                <w:sz w:val="20"/>
              </w:rPr>
              <w:t>Truck Terminal</w:t>
            </w:r>
          </w:p>
        </w:tc>
        <w:tc>
          <w:tcPr>
            <w:tcW w:w="1185" w:type="dxa"/>
            <w:shd w:val="clear" w:color="auto" w:fill="E6E7E8"/>
          </w:tcPr>
          <w:p w:rsidR="00EC6530" w:rsidRDefault="00515542">
            <w:pPr>
              <w:pStyle w:val="TableParagraph"/>
              <w:ind w:left="267"/>
              <w:rPr>
                <w:sz w:val="20"/>
              </w:rPr>
            </w:pPr>
            <w:r>
              <w:rPr>
                <w:color w:val="231F20"/>
                <w:sz w:val="20"/>
              </w:rPr>
              <w:t>Each</w:t>
            </w:r>
          </w:p>
        </w:tc>
        <w:tc>
          <w:tcPr>
            <w:tcW w:w="1653" w:type="dxa"/>
            <w:shd w:val="clear" w:color="auto" w:fill="E6E7E8"/>
          </w:tcPr>
          <w:p w:rsidR="00EC6530" w:rsidRDefault="00515542">
            <w:pPr>
              <w:pStyle w:val="TableParagraph"/>
              <w:ind w:right="110"/>
              <w:jc w:val="right"/>
              <w:rPr>
                <w:sz w:val="20"/>
              </w:rPr>
            </w:pPr>
            <w:r>
              <w:rPr>
                <w:color w:val="231F20"/>
                <w:w w:val="90"/>
                <w:sz w:val="20"/>
              </w:rPr>
              <w:t>$10,000.00</w:t>
            </w:r>
          </w:p>
        </w:tc>
        <w:tc>
          <w:tcPr>
            <w:tcW w:w="1293" w:type="dxa"/>
            <w:tcBorders>
              <w:right w:val="single" w:sz="4" w:space="0" w:color="231F20"/>
            </w:tcBorders>
            <w:shd w:val="clear" w:color="auto" w:fill="E6E7E8"/>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tcPr>
          <w:p w:rsidR="00EC6530" w:rsidRDefault="00515542">
            <w:pPr>
              <w:pStyle w:val="TableParagraph"/>
              <w:ind w:left="85"/>
              <w:rPr>
                <w:sz w:val="20"/>
              </w:rPr>
            </w:pPr>
            <w:r>
              <w:rPr>
                <w:color w:val="231F20"/>
                <w:sz w:val="20"/>
              </w:rPr>
              <w:t>FCT-W4-WALL</w:t>
            </w:r>
          </w:p>
        </w:tc>
        <w:tc>
          <w:tcPr>
            <w:tcW w:w="4515" w:type="dxa"/>
          </w:tcPr>
          <w:p w:rsidR="00EC6530" w:rsidRDefault="00515542">
            <w:pPr>
              <w:pStyle w:val="TableParagraph"/>
              <w:ind w:left="462"/>
              <w:rPr>
                <w:sz w:val="20"/>
              </w:rPr>
            </w:pPr>
            <w:r>
              <w:rPr>
                <w:color w:val="231F20"/>
                <w:sz w:val="20"/>
              </w:rPr>
              <w:t>12” or 24” 5-hose Terminal</w:t>
            </w:r>
          </w:p>
        </w:tc>
        <w:tc>
          <w:tcPr>
            <w:tcW w:w="1185" w:type="dxa"/>
          </w:tcPr>
          <w:p w:rsidR="00EC6530" w:rsidRDefault="00515542">
            <w:pPr>
              <w:pStyle w:val="TableParagraph"/>
              <w:ind w:left="267"/>
              <w:rPr>
                <w:sz w:val="20"/>
              </w:rPr>
            </w:pPr>
            <w:r>
              <w:rPr>
                <w:color w:val="231F20"/>
                <w:sz w:val="20"/>
              </w:rPr>
              <w:t>Each</w:t>
            </w:r>
          </w:p>
        </w:tc>
        <w:tc>
          <w:tcPr>
            <w:tcW w:w="1653" w:type="dxa"/>
          </w:tcPr>
          <w:p w:rsidR="00EC6530" w:rsidRDefault="00515542">
            <w:pPr>
              <w:pStyle w:val="TableParagraph"/>
              <w:ind w:right="110"/>
              <w:jc w:val="right"/>
              <w:rPr>
                <w:sz w:val="20"/>
              </w:rPr>
            </w:pPr>
            <w:r>
              <w:rPr>
                <w:color w:val="231F20"/>
                <w:w w:val="90"/>
                <w:sz w:val="20"/>
              </w:rPr>
              <w:t>$9,000.00</w:t>
            </w:r>
          </w:p>
        </w:tc>
        <w:tc>
          <w:tcPr>
            <w:tcW w:w="1293" w:type="dxa"/>
            <w:tcBorders>
              <w:right w:val="single" w:sz="4" w:space="0" w:color="231F20"/>
            </w:tcBorders>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shd w:val="clear" w:color="auto" w:fill="E6E7E8"/>
          </w:tcPr>
          <w:p w:rsidR="00EC6530" w:rsidRDefault="00515542">
            <w:pPr>
              <w:pStyle w:val="TableParagraph"/>
              <w:ind w:left="85"/>
              <w:rPr>
                <w:sz w:val="20"/>
              </w:rPr>
            </w:pPr>
            <w:r>
              <w:rPr>
                <w:color w:val="231F20"/>
                <w:sz w:val="20"/>
              </w:rPr>
              <w:t>FP-RT-W4</w:t>
            </w:r>
          </w:p>
        </w:tc>
        <w:tc>
          <w:tcPr>
            <w:tcW w:w="4515" w:type="dxa"/>
            <w:shd w:val="clear" w:color="auto" w:fill="E6E7E8"/>
          </w:tcPr>
          <w:p w:rsidR="00EC6530" w:rsidRDefault="00515542">
            <w:pPr>
              <w:pStyle w:val="TableParagraph"/>
              <w:ind w:left="462"/>
              <w:rPr>
                <w:sz w:val="20"/>
              </w:rPr>
            </w:pPr>
            <w:r>
              <w:rPr>
                <w:color w:val="231F20"/>
                <w:sz w:val="20"/>
              </w:rPr>
              <w:t>Front Panel Stainless Steel Keypad</w:t>
            </w:r>
          </w:p>
        </w:tc>
        <w:tc>
          <w:tcPr>
            <w:tcW w:w="1185" w:type="dxa"/>
            <w:shd w:val="clear" w:color="auto" w:fill="E6E7E8"/>
          </w:tcPr>
          <w:p w:rsidR="00EC6530" w:rsidRDefault="00515542">
            <w:pPr>
              <w:pStyle w:val="TableParagraph"/>
              <w:ind w:left="267"/>
              <w:rPr>
                <w:sz w:val="20"/>
              </w:rPr>
            </w:pPr>
            <w:r>
              <w:rPr>
                <w:color w:val="231F20"/>
                <w:sz w:val="20"/>
              </w:rPr>
              <w:t>Each</w:t>
            </w:r>
          </w:p>
        </w:tc>
        <w:tc>
          <w:tcPr>
            <w:tcW w:w="1653" w:type="dxa"/>
            <w:shd w:val="clear" w:color="auto" w:fill="E6E7E8"/>
          </w:tcPr>
          <w:p w:rsidR="00EC6530" w:rsidRDefault="00515542">
            <w:pPr>
              <w:pStyle w:val="TableParagraph"/>
              <w:ind w:right="110"/>
              <w:jc w:val="right"/>
              <w:rPr>
                <w:sz w:val="20"/>
              </w:rPr>
            </w:pPr>
            <w:r>
              <w:rPr>
                <w:color w:val="231F20"/>
                <w:w w:val="90"/>
                <w:sz w:val="20"/>
              </w:rPr>
              <w:t>$375.00</w:t>
            </w:r>
          </w:p>
        </w:tc>
        <w:tc>
          <w:tcPr>
            <w:tcW w:w="1293" w:type="dxa"/>
            <w:tcBorders>
              <w:right w:val="single" w:sz="4" w:space="0" w:color="231F20"/>
            </w:tcBorders>
            <w:shd w:val="clear" w:color="auto" w:fill="E6E7E8"/>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tcPr>
          <w:p w:rsidR="00EC6530" w:rsidRDefault="00515542">
            <w:pPr>
              <w:pStyle w:val="TableParagraph"/>
              <w:ind w:left="85"/>
              <w:rPr>
                <w:sz w:val="20"/>
              </w:rPr>
            </w:pPr>
            <w:r>
              <w:rPr>
                <w:color w:val="231F20"/>
                <w:sz w:val="20"/>
              </w:rPr>
              <w:t>FP-W4-QWERTY</w:t>
            </w:r>
          </w:p>
        </w:tc>
        <w:tc>
          <w:tcPr>
            <w:tcW w:w="4515" w:type="dxa"/>
          </w:tcPr>
          <w:p w:rsidR="00EC6530" w:rsidRDefault="00515542">
            <w:pPr>
              <w:pStyle w:val="TableParagraph"/>
              <w:ind w:left="462"/>
              <w:rPr>
                <w:sz w:val="20"/>
              </w:rPr>
            </w:pPr>
            <w:r>
              <w:rPr>
                <w:color w:val="231F20"/>
                <w:sz w:val="20"/>
              </w:rPr>
              <w:t>Front Panel Keyboard QWERTY style</w:t>
            </w:r>
          </w:p>
        </w:tc>
        <w:tc>
          <w:tcPr>
            <w:tcW w:w="1185" w:type="dxa"/>
          </w:tcPr>
          <w:p w:rsidR="00EC6530" w:rsidRDefault="00515542">
            <w:pPr>
              <w:pStyle w:val="TableParagraph"/>
              <w:ind w:left="267"/>
              <w:rPr>
                <w:sz w:val="20"/>
              </w:rPr>
            </w:pPr>
            <w:r>
              <w:rPr>
                <w:color w:val="231F20"/>
                <w:sz w:val="20"/>
              </w:rPr>
              <w:t>Each</w:t>
            </w:r>
          </w:p>
        </w:tc>
        <w:tc>
          <w:tcPr>
            <w:tcW w:w="1653" w:type="dxa"/>
          </w:tcPr>
          <w:p w:rsidR="00EC6530" w:rsidRDefault="00515542">
            <w:pPr>
              <w:pStyle w:val="TableParagraph"/>
              <w:ind w:right="110"/>
              <w:jc w:val="right"/>
              <w:rPr>
                <w:sz w:val="20"/>
              </w:rPr>
            </w:pPr>
            <w:r>
              <w:rPr>
                <w:color w:val="231F20"/>
                <w:w w:val="90"/>
                <w:sz w:val="20"/>
              </w:rPr>
              <w:t>$375.00</w:t>
            </w:r>
          </w:p>
        </w:tc>
        <w:tc>
          <w:tcPr>
            <w:tcW w:w="1293" w:type="dxa"/>
            <w:tcBorders>
              <w:right w:val="single" w:sz="4" w:space="0" w:color="231F20"/>
            </w:tcBorders>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shd w:val="clear" w:color="auto" w:fill="E6E7E8"/>
          </w:tcPr>
          <w:p w:rsidR="00EC6530" w:rsidRDefault="00515542">
            <w:pPr>
              <w:pStyle w:val="TableParagraph"/>
              <w:ind w:left="85"/>
              <w:rPr>
                <w:sz w:val="20"/>
              </w:rPr>
            </w:pPr>
            <w:r>
              <w:rPr>
                <w:color w:val="231F20"/>
                <w:sz w:val="20"/>
              </w:rPr>
              <w:t>HW-BKT-TRUCKT</w:t>
            </w:r>
          </w:p>
        </w:tc>
        <w:tc>
          <w:tcPr>
            <w:tcW w:w="4515" w:type="dxa"/>
            <w:shd w:val="clear" w:color="auto" w:fill="E6E7E8"/>
          </w:tcPr>
          <w:p w:rsidR="00EC6530" w:rsidRDefault="00515542">
            <w:pPr>
              <w:pStyle w:val="TableParagraph"/>
              <w:ind w:left="462"/>
              <w:rPr>
                <w:sz w:val="20"/>
              </w:rPr>
            </w:pPr>
            <w:r>
              <w:rPr>
                <w:color w:val="231F20"/>
                <w:sz w:val="20"/>
              </w:rPr>
              <w:t>Truck Terminal Battery Bracket</w:t>
            </w:r>
          </w:p>
        </w:tc>
        <w:tc>
          <w:tcPr>
            <w:tcW w:w="1185" w:type="dxa"/>
            <w:shd w:val="clear" w:color="auto" w:fill="E6E7E8"/>
          </w:tcPr>
          <w:p w:rsidR="00EC6530" w:rsidRDefault="00515542">
            <w:pPr>
              <w:pStyle w:val="TableParagraph"/>
              <w:ind w:left="267"/>
              <w:rPr>
                <w:sz w:val="20"/>
              </w:rPr>
            </w:pPr>
            <w:r>
              <w:rPr>
                <w:color w:val="231F20"/>
                <w:sz w:val="20"/>
              </w:rPr>
              <w:t>Each</w:t>
            </w:r>
          </w:p>
        </w:tc>
        <w:tc>
          <w:tcPr>
            <w:tcW w:w="1653" w:type="dxa"/>
            <w:shd w:val="clear" w:color="auto" w:fill="E6E7E8"/>
          </w:tcPr>
          <w:p w:rsidR="00EC6530" w:rsidRDefault="00515542">
            <w:pPr>
              <w:pStyle w:val="TableParagraph"/>
              <w:ind w:right="110"/>
              <w:jc w:val="right"/>
              <w:rPr>
                <w:sz w:val="20"/>
              </w:rPr>
            </w:pPr>
            <w:r>
              <w:rPr>
                <w:color w:val="231F20"/>
                <w:w w:val="90"/>
                <w:sz w:val="20"/>
              </w:rPr>
              <w:t>$15.00</w:t>
            </w:r>
          </w:p>
        </w:tc>
        <w:tc>
          <w:tcPr>
            <w:tcW w:w="1293" w:type="dxa"/>
            <w:tcBorders>
              <w:right w:val="single" w:sz="4" w:space="0" w:color="231F20"/>
            </w:tcBorders>
            <w:shd w:val="clear" w:color="auto" w:fill="E6E7E8"/>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tcPr>
          <w:p w:rsidR="00EC6530" w:rsidRDefault="00515542">
            <w:pPr>
              <w:pStyle w:val="TableParagraph"/>
              <w:ind w:left="85"/>
              <w:rPr>
                <w:sz w:val="20"/>
              </w:rPr>
            </w:pPr>
            <w:r>
              <w:rPr>
                <w:color w:val="231F20"/>
                <w:sz w:val="20"/>
              </w:rPr>
              <w:t>HW-DOORHINGE</w:t>
            </w:r>
          </w:p>
        </w:tc>
        <w:tc>
          <w:tcPr>
            <w:tcW w:w="4515" w:type="dxa"/>
          </w:tcPr>
          <w:p w:rsidR="00EC6530" w:rsidRDefault="00515542">
            <w:pPr>
              <w:pStyle w:val="TableParagraph"/>
              <w:ind w:left="462"/>
              <w:rPr>
                <w:sz w:val="20"/>
              </w:rPr>
            </w:pPr>
            <w:r>
              <w:rPr>
                <w:color w:val="231F20"/>
                <w:sz w:val="20"/>
              </w:rPr>
              <w:t>Door Hinge for Terminal</w:t>
            </w:r>
          </w:p>
        </w:tc>
        <w:tc>
          <w:tcPr>
            <w:tcW w:w="1185" w:type="dxa"/>
          </w:tcPr>
          <w:p w:rsidR="00EC6530" w:rsidRDefault="00515542">
            <w:pPr>
              <w:pStyle w:val="TableParagraph"/>
              <w:ind w:left="267"/>
              <w:rPr>
                <w:sz w:val="20"/>
              </w:rPr>
            </w:pPr>
            <w:r>
              <w:rPr>
                <w:color w:val="231F20"/>
                <w:sz w:val="20"/>
              </w:rPr>
              <w:t>Each</w:t>
            </w:r>
          </w:p>
        </w:tc>
        <w:tc>
          <w:tcPr>
            <w:tcW w:w="1653" w:type="dxa"/>
          </w:tcPr>
          <w:p w:rsidR="00EC6530" w:rsidRDefault="00515542">
            <w:pPr>
              <w:pStyle w:val="TableParagraph"/>
              <w:ind w:right="110"/>
              <w:jc w:val="right"/>
              <w:rPr>
                <w:sz w:val="20"/>
              </w:rPr>
            </w:pPr>
            <w:r>
              <w:rPr>
                <w:color w:val="231F20"/>
                <w:w w:val="90"/>
                <w:sz w:val="20"/>
              </w:rPr>
              <w:t>$9.38</w:t>
            </w:r>
          </w:p>
        </w:tc>
        <w:tc>
          <w:tcPr>
            <w:tcW w:w="1293" w:type="dxa"/>
            <w:tcBorders>
              <w:right w:val="single" w:sz="4" w:space="0" w:color="231F20"/>
            </w:tcBorders>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shd w:val="clear" w:color="auto" w:fill="E6E7E8"/>
          </w:tcPr>
          <w:p w:rsidR="00EC6530" w:rsidRDefault="00515542">
            <w:pPr>
              <w:pStyle w:val="TableParagraph"/>
              <w:ind w:left="85"/>
              <w:rPr>
                <w:sz w:val="20"/>
              </w:rPr>
            </w:pPr>
            <w:r>
              <w:rPr>
                <w:color w:val="231F20"/>
                <w:sz w:val="20"/>
              </w:rPr>
              <w:t>HW-LOCK-R24107</w:t>
            </w:r>
          </w:p>
        </w:tc>
        <w:tc>
          <w:tcPr>
            <w:tcW w:w="4515" w:type="dxa"/>
            <w:shd w:val="clear" w:color="auto" w:fill="E6E7E8"/>
          </w:tcPr>
          <w:p w:rsidR="00EC6530" w:rsidRDefault="00515542">
            <w:pPr>
              <w:pStyle w:val="TableParagraph"/>
              <w:ind w:left="462"/>
              <w:rPr>
                <w:sz w:val="20"/>
              </w:rPr>
            </w:pPr>
            <w:r>
              <w:rPr>
                <w:color w:val="231F20"/>
                <w:sz w:val="20"/>
              </w:rPr>
              <w:t>FCT Lock &amp; Key</w:t>
            </w:r>
          </w:p>
        </w:tc>
        <w:tc>
          <w:tcPr>
            <w:tcW w:w="1185" w:type="dxa"/>
            <w:shd w:val="clear" w:color="auto" w:fill="E6E7E8"/>
          </w:tcPr>
          <w:p w:rsidR="00EC6530" w:rsidRDefault="00515542">
            <w:pPr>
              <w:pStyle w:val="TableParagraph"/>
              <w:ind w:left="267"/>
              <w:rPr>
                <w:sz w:val="20"/>
              </w:rPr>
            </w:pPr>
            <w:r>
              <w:rPr>
                <w:color w:val="231F20"/>
                <w:sz w:val="20"/>
              </w:rPr>
              <w:t>Each</w:t>
            </w:r>
          </w:p>
        </w:tc>
        <w:tc>
          <w:tcPr>
            <w:tcW w:w="1653" w:type="dxa"/>
            <w:shd w:val="clear" w:color="auto" w:fill="E6E7E8"/>
          </w:tcPr>
          <w:p w:rsidR="00EC6530" w:rsidRDefault="00515542">
            <w:pPr>
              <w:pStyle w:val="TableParagraph"/>
              <w:ind w:right="110"/>
              <w:jc w:val="right"/>
              <w:rPr>
                <w:sz w:val="20"/>
              </w:rPr>
            </w:pPr>
            <w:r>
              <w:rPr>
                <w:color w:val="231F20"/>
                <w:w w:val="90"/>
                <w:sz w:val="20"/>
              </w:rPr>
              <w:t>$25.00</w:t>
            </w:r>
          </w:p>
        </w:tc>
        <w:tc>
          <w:tcPr>
            <w:tcW w:w="1293" w:type="dxa"/>
            <w:tcBorders>
              <w:right w:val="single" w:sz="4" w:space="0" w:color="231F20"/>
            </w:tcBorders>
            <w:shd w:val="clear" w:color="auto" w:fill="E6E7E8"/>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tcPr>
          <w:p w:rsidR="00EC6530" w:rsidRDefault="00515542">
            <w:pPr>
              <w:pStyle w:val="TableParagraph"/>
              <w:ind w:left="85"/>
              <w:rPr>
                <w:sz w:val="20"/>
              </w:rPr>
            </w:pPr>
            <w:r>
              <w:rPr>
                <w:color w:val="231F20"/>
                <w:sz w:val="20"/>
              </w:rPr>
              <w:t>HW-TRACK-08</w:t>
            </w:r>
          </w:p>
        </w:tc>
        <w:tc>
          <w:tcPr>
            <w:tcW w:w="4515" w:type="dxa"/>
          </w:tcPr>
          <w:p w:rsidR="00EC6530" w:rsidRDefault="00515542">
            <w:pPr>
              <w:pStyle w:val="TableParagraph"/>
              <w:ind w:left="462"/>
              <w:rPr>
                <w:sz w:val="20"/>
              </w:rPr>
            </w:pPr>
            <w:r>
              <w:rPr>
                <w:color w:val="231F20"/>
                <w:sz w:val="20"/>
              </w:rPr>
              <w:t>8” Din Rail</w:t>
            </w:r>
          </w:p>
        </w:tc>
        <w:tc>
          <w:tcPr>
            <w:tcW w:w="1185" w:type="dxa"/>
          </w:tcPr>
          <w:p w:rsidR="00EC6530" w:rsidRDefault="00515542">
            <w:pPr>
              <w:pStyle w:val="TableParagraph"/>
              <w:ind w:left="267"/>
              <w:rPr>
                <w:sz w:val="20"/>
              </w:rPr>
            </w:pPr>
            <w:r>
              <w:rPr>
                <w:color w:val="231F20"/>
                <w:sz w:val="20"/>
              </w:rPr>
              <w:t>Each</w:t>
            </w:r>
          </w:p>
        </w:tc>
        <w:tc>
          <w:tcPr>
            <w:tcW w:w="1653" w:type="dxa"/>
          </w:tcPr>
          <w:p w:rsidR="00EC6530" w:rsidRDefault="00515542">
            <w:pPr>
              <w:pStyle w:val="TableParagraph"/>
              <w:ind w:right="110"/>
              <w:jc w:val="right"/>
              <w:rPr>
                <w:sz w:val="20"/>
              </w:rPr>
            </w:pPr>
            <w:r>
              <w:rPr>
                <w:color w:val="231F20"/>
                <w:w w:val="90"/>
                <w:sz w:val="20"/>
              </w:rPr>
              <w:t>$6.25</w:t>
            </w:r>
          </w:p>
        </w:tc>
        <w:tc>
          <w:tcPr>
            <w:tcW w:w="1293" w:type="dxa"/>
            <w:tcBorders>
              <w:right w:val="single" w:sz="4" w:space="0" w:color="231F20"/>
            </w:tcBorders>
          </w:tcPr>
          <w:p w:rsidR="00EC6530" w:rsidRDefault="00EC6530">
            <w:pPr>
              <w:pStyle w:val="TableParagraph"/>
              <w:ind w:right="78"/>
              <w:jc w:val="right"/>
              <w:rPr>
                <w:sz w:val="20"/>
              </w:rPr>
            </w:pPr>
          </w:p>
        </w:tc>
      </w:tr>
      <w:tr w:rsidR="00EC6530">
        <w:trPr>
          <w:trHeight w:val="322"/>
        </w:trPr>
        <w:tc>
          <w:tcPr>
            <w:tcW w:w="2148" w:type="dxa"/>
            <w:tcBorders>
              <w:left w:val="single" w:sz="4" w:space="0" w:color="231F20"/>
            </w:tcBorders>
            <w:shd w:val="clear" w:color="auto" w:fill="E6E7E8"/>
          </w:tcPr>
          <w:p w:rsidR="00EC6530" w:rsidRDefault="00515542">
            <w:pPr>
              <w:pStyle w:val="TableParagraph"/>
              <w:ind w:left="85"/>
              <w:rPr>
                <w:sz w:val="20"/>
              </w:rPr>
            </w:pPr>
            <w:r>
              <w:rPr>
                <w:color w:val="231F20"/>
                <w:sz w:val="20"/>
              </w:rPr>
              <w:t>HW-TRACK-12</w:t>
            </w:r>
          </w:p>
        </w:tc>
        <w:tc>
          <w:tcPr>
            <w:tcW w:w="4515" w:type="dxa"/>
            <w:shd w:val="clear" w:color="auto" w:fill="E6E7E8"/>
          </w:tcPr>
          <w:p w:rsidR="00EC6530" w:rsidRDefault="00515542">
            <w:pPr>
              <w:pStyle w:val="TableParagraph"/>
              <w:ind w:left="462"/>
              <w:rPr>
                <w:sz w:val="20"/>
              </w:rPr>
            </w:pPr>
            <w:r>
              <w:rPr>
                <w:color w:val="231F20"/>
                <w:sz w:val="20"/>
              </w:rPr>
              <w:t>12” Din Rail</w:t>
            </w:r>
          </w:p>
        </w:tc>
        <w:tc>
          <w:tcPr>
            <w:tcW w:w="1185" w:type="dxa"/>
            <w:shd w:val="clear" w:color="auto" w:fill="E6E7E8"/>
          </w:tcPr>
          <w:p w:rsidR="00EC6530" w:rsidRDefault="00515542">
            <w:pPr>
              <w:pStyle w:val="TableParagraph"/>
              <w:ind w:left="267"/>
              <w:rPr>
                <w:sz w:val="20"/>
              </w:rPr>
            </w:pPr>
            <w:r>
              <w:rPr>
                <w:color w:val="231F20"/>
                <w:sz w:val="20"/>
              </w:rPr>
              <w:t>Each</w:t>
            </w:r>
          </w:p>
        </w:tc>
        <w:tc>
          <w:tcPr>
            <w:tcW w:w="1653" w:type="dxa"/>
            <w:shd w:val="clear" w:color="auto" w:fill="E6E7E8"/>
          </w:tcPr>
          <w:p w:rsidR="00EC6530" w:rsidRDefault="00515542">
            <w:pPr>
              <w:pStyle w:val="TableParagraph"/>
              <w:ind w:right="110"/>
              <w:jc w:val="right"/>
              <w:rPr>
                <w:sz w:val="20"/>
              </w:rPr>
            </w:pPr>
            <w:r>
              <w:rPr>
                <w:color w:val="231F20"/>
                <w:w w:val="90"/>
                <w:sz w:val="20"/>
              </w:rPr>
              <w:t>$6.25</w:t>
            </w:r>
          </w:p>
        </w:tc>
        <w:tc>
          <w:tcPr>
            <w:tcW w:w="1293" w:type="dxa"/>
            <w:tcBorders>
              <w:right w:val="single" w:sz="4" w:space="0" w:color="231F20"/>
            </w:tcBorders>
            <w:shd w:val="clear" w:color="auto" w:fill="E6E7E8"/>
          </w:tcPr>
          <w:p w:rsidR="00EC6530" w:rsidRDefault="00EC6530">
            <w:pPr>
              <w:pStyle w:val="TableParagraph"/>
              <w:ind w:right="76"/>
              <w:jc w:val="right"/>
              <w:rPr>
                <w:sz w:val="20"/>
              </w:rPr>
            </w:pPr>
          </w:p>
        </w:tc>
      </w:tr>
      <w:tr w:rsidR="00EC6530">
        <w:trPr>
          <w:trHeight w:val="322"/>
        </w:trPr>
        <w:tc>
          <w:tcPr>
            <w:tcW w:w="2148" w:type="dxa"/>
            <w:tcBorders>
              <w:left w:val="single" w:sz="4" w:space="0" w:color="231F20"/>
            </w:tcBorders>
          </w:tcPr>
          <w:p w:rsidR="00EC6530" w:rsidRDefault="00515542">
            <w:pPr>
              <w:pStyle w:val="TableParagraph"/>
              <w:ind w:left="85"/>
              <w:rPr>
                <w:sz w:val="20"/>
              </w:rPr>
            </w:pPr>
            <w:r>
              <w:rPr>
                <w:color w:val="231F20"/>
                <w:sz w:val="20"/>
              </w:rPr>
              <w:t>KIT-FCT-HEAT</w:t>
            </w:r>
          </w:p>
        </w:tc>
        <w:tc>
          <w:tcPr>
            <w:tcW w:w="4515" w:type="dxa"/>
          </w:tcPr>
          <w:p w:rsidR="00EC6530" w:rsidRDefault="00515542">
            <w:pPr>
              <w:pStyle w:val="TableParagraph"/>
              <w:ind w:left="462"/>
              <w:rPr>
                <w:sz w:val="20"/>
              </w:rPr>
            </w:pPr>
            <w:r>
              <w:rPr>
                <w:color w:val="231F20"/>
                <w:sz w:val="20"/>
              </w:rPr>
              <w:t>W4 FCT Heater Kit/Cold Weather Package</w:t>
            </w:r>
          </w:p>
        </w:tc>
        <w:tc>
          <w:tcPr>
            <w:tcW w:w="1185" w:type="dxa"/>
          </w:tcPr>
          <w:p w:rsidR="00EC6530" w:rsidRDefault="00515542">
            <w:pPr>
              <w:pStyle w:val="TableParagraph"/>
              <w:ind w:left="267"/>
              <w:rPr>
                <w:sz w:val="20"/>
              </w:rPr>
            </w:pPr>
            <w:r>
              <w:rPr>
                <w:color w:val="231F20"/>
                <w:sz w:val="20"/>
              </w:rPr>
              <w:t>Each</w:t>
            </w:r>
          </w:p>
        </w:tc>
        <w:tc>
          <w:tcPr>
            <w:tcW w:w="1653" w:type="dxa"/>
          </w:tcPr>
          <w:p w:rsidR="00EC6530" w:rsidRDefault="00515542">
            <w:pPr>
              <w:pStyle w:val="TableParagraph"/>
              <w:ind w:right="108"/>
              <w:jc w:val="right"/>
              <w:rPr>
                <w:sz w:val="20"/>
              </w:rPr>
            </w:pPr>
            <w:r>
              <w:rPr>
                <w:color w:val="231F20"/>
                <w:w w:val="90"/>
                <w:sz w:val="20"/>
              </w:rPr>
              <w:t>$535.00</w:t>
            </w:r>
          </w:p>
        </w:tc>
        <w:tc>
          <w:tcPr>
            <w:tcW w:w="1293" w:type="dxa"/>
            <w:tcBorders>
              <w:right w:val="single" w:sz="4" w:space="0" w:color="231F20"/>
            </w:tcBorders>
          </w:tcPr>
          <w:p w:rsidR="00EC6530" w:rsidRDefault="00EC6530">
            <w:pPr>
              <w:pStyle w:val="TableParagraph"/>
              <w:ind w:right="76"/>
              <w:jc w:val="right"/>
              <w:rPr>
                <w:sz w:val="20"/>
              </w:rPr>
            </w:pPr>
          </w:p>
        </w:tc>
      </w:tr>
      <w:tr w:rsidR="00EC6530">
        <w:trPr>
          <w:trHeight w:val="322"/>
        </w:trPr>
        <w:tc>
          <w:tcPr>
            <w:tcW w:w="2148" w:type="dxa"/>
            <w:tcBorders>
              <w:left w:val="single" w:sz="4" w:space="0" w:color="231F20"/>
            </w:tcBorders>
            <w:shd w:val="clear" w:color="auto" w:fill="E6E7E8"/>
          </w:tcPr>
          <w:p w:rsidR="00EC6530" w:rsidRDefault="00515542">
            <w:pPr>
              <w:pStyle w:val="TableParagraph"/>
              <w:ind w:left="85"/>
              <w:rPr>
                <w:sz w:val="20"/>
              </w:rPr>
            </w:pPr>
            <w:r>
              <w:rPr>
                <w:color w:val="231F20"/>
                <w:sz w:val="20"/>
              </w:rPr>
              <w:t>KIT-FCT-W4-PED</w:t>
            </w:r>
          </w:p>
        </w:tc>
        <w:tc>
          <w:tcPr>
            <w:tcW w:w="4515" w:type="dxa"/>
            <w:shd w:val="clear" w:color="auto" w:fill="E6E7E8"/>
          </w:tcPr>
          <w:p w:rsidR="00EC6530" w:rsidRDefault="00515542">
            <w:pPr>
              <w:pStyle w:val="TableParagraph"/>
              <w:ind w:left="462"/>
              <w:rPr>
                <w:sz w:val="20"/>
              </w:rPr>
            </w:pPr>
            <w:r>
              <w:rPr>
                <w:color w:val="231F20"/>
                <w:sz w:val="20"/>
              </w:rPr>
              <w:t>Complete Pedestal Assembly</w:t>
            </w:r>
          </w:p>
        </w:tc>
        <w:tc>
          <w:tcPr>
            <w:tcW w:w="1185" w:type="dxa"/>
            <w:shd w:val="clear" w:color="auto" w:fill="E6E7E8"/>
          </w:tcPr>
          <w:p w:rsidR="00EC6530" w:rsidRDefault="00515542">
            <w:pPr>
              <w:pStyle w:val="TableParagraph"/>
              <w:ind w:left="267"/>
              <w:rPr>
                <w:sz w:val="20"/>
              </w:rPr>
            </w:pPr>
            <w:r>
              <w:rPr>
                <w:color w:val="231F20"/>
                <w:sz w:val="20"/>
              </w:rPr>
              <w:t>Each</w:t>
            </w:r>
          </w:p>
        </w:tc>
        <w:tc>
          <w:tcPr>
            <w:tcW w:w="1653" w:type="dxa"/>
            <w:shd w:val="clear" w:color="auto" w:fill="E6E7E8"/>
          </w:tcPr>
          <w:p w:rsidR="00EC6530" w:rsidRDefault="00515542">
            <w:pPr>
              <w:pStyle w:val="TableParagraph"/>
              <w:ind w:right="108"/>
              <w:jc w:val="right"/>
              <w:rPr>
                <w:sz w:val="20"/>
              </w:rPr>
            </w:pPr>
            <w:r>
              <w:rPr>
                <w:color w:val="231F20"/>
                <w:w w:val="90"/>
                <w:sz w:val="20"/>
              </w:rPr>
              <w:t>$875.00</w:t>
            </w:r>
          </w:p>
        </w:tc>
        <w:tc>
          <w:tcPr>
            <w:tcW w:w="1293" w:type="dxa"/>
            <w:tcBorders>
              <w:right w:val="single" w:sz="4" w:space="0" w:color="231F20"/>
            </w:tcBorders>
            <w:shd w:val="clear" w:color="auto" w:fill="E6E7E8"/>
          </w:tcPr>
          <w:p w:rsidR="00EC6530" w:rsidRDefault="00EC6530">
            <w:pPr>
              <w:pStyle w:val="TableParagraph"/>
              <w:ind w:right="76"/>
              <w:jc w:val="right"/>
              <w:rPr>
                <w:sz w:val="20"/>
              </w:rPr>
            </w:pPr>
          </w:p>
        </w:tc>
      </w:tr>
      <w:tr w:rsidR="00EC6530">
        <w:trPr>
          <w:trHeight w:val="322"/>
        </w:trPr>
        <w:tc>
          <w:tcPr>
            <w:tcW w:w="2148" w:type="dxa"/>
            <w:tcBorders>
              <w:left w:val="single" w:sz="4" w:space="0" w:color="231F20"/>
            </w:tcBorders>
          </w:tcPr>
          <w:p w:rsidR="00EC6530" w:rsidRDefault="00515542">
            <w:pPr>
              <w:pStyle w:val="TableParagraph"/>
              <w:ind w:left="85"/>
              <w:rPr>
                <w:sz w:val="20"/>
              </w:rPr>
            </w:pPr>
            <w:r>
              <w:rPr>
                <w:color w:val="231F20"/>
                <w:sz w:val="20"/>
              </w:rPr>
              <w:t>KIT-W4-5HOSE-UPG</w:t>
            </w:r>
          </w:p>
        </w:tc>
        <w:tc>
          <w:tcPr>
            <w:tcW w:w="4515" w:type="dxa"/>
          </w:tcPr>
          <w:p w:rsidR="00EC6530" w:rsidRDefault="00515542">
            <w:pPr>
              <w:pStyle w:val="TableParagraph"/>
              <w:ind w:left="462"/>
              <w:rPr>
                <w:sz w:val="20"/>
              </w:rPr>
            </w:pPr>
            <w:r>
              <w:rPr>
                <w:color w:val="231F20"/>
                <w:sz w:val="20"/>
              </w:rPr>
              <w:t>5-hose Upgrade Includes 5-hose board</w:t>
            </w:r>
          </w:p>
        </w:tc>
        <w:tc>
          <w:tcPr>
            <w:tcW w:w="1185" w:type="dxa"/>
          </w:tcPr>
          <w:p w:rsidR="00EC6530" w:rsidRDefault="00515542">
            <w:pPr>
              <w:pStyle w:val="TableParagraph"/>
              <w:ind w:left="267"/>
              <w:rPr>
                <w:sz w:val="20"/>
              </w:rPr>
            </w:pPr>
            <w:r>
              <w:rPr>
                <w:color w:val="231F20"/>
                <w:sz w:val="20"/>
              </w:rPr>
              <w:t>Each</w:t>
            </w:r>
          </w:p>
        </w:tc>
        <w:tc>
          <w:tcPr>
            <w:tcW w:w="1653" w:type="dxa"/>
          </w:tcPr>
          <w:p w:rsidR="00EC6530" w:rsidRDefault="00515542">
            <w:pPr>
              <w:pStyle w:val="TableParagraph"/>
              <w:ind w:right="108"/>
              <w:jc w:val="right"/>
              <w:rPr>
                <w:sz w:val="20"/>
              </w:rPr>
            </w:pPr>
            <w:r>
              <w:rPr>
                <w:color w:val="231F20"/>
                <w:w w:val="90"/>
                <w:sz w:val="20"/>
              </w:rPr>
              <w:t>$2,225.00</w:t>
            </w:r>
          </w:p>
        </w:tc>
        <w:tc>
          <w:tcPr>
            <w:tcW w:w="1293" w:type="dxa"/>
            <w:tcBorders>
              <w:right w:val="single" w:sz="4" w:space="0" w:color="231F20"/>
            </w:tcBorders>
          </w:tcPr>
          <w:p w:rsidR="00EC6530" w:rsidRDefault="00EC6530">
            <w:pPr>
              <w:pStyle w:val="TableParagraph"/>
              <w:ind w:right="76"/>
              <w:jc w:val="right"/>
              <w:rPr>
                <w:sz w:val="20"/>
              </w:rPr>
            </w:pPr>
          </w:p>
        </w:tc>
      </w:tr>
      <w:tr w:rsidR="00EC6530">
        <w:trPr>
          <w:trHeight w:val="322"/>
        </w:trPr>
        <w:tc>
          <w:tcPr>
            <w:tcW w:w="2148" w:type="dxa"/>
            <w:tcBorders>
              <w:left w:val="single" w:sz="4" w:space="0" w:color="231F20"/>
            </w:tcBorders>
            <w:shd w:val="clear" w:color="auto" w:fill="E6E7E8"/>
          </w:tcPr>
          <w:p w:rsidR="00EC6530" w:rsidRDefault="00515542">
            <w:pPr>
              <w:pStyle w:val="TableParagraph"/>
              <w:ind w:left="85"/>
              <w:rPr>
                <w:sz w:val="20"/>
              </w:rPr>
            </w:pPr>
            <w:r>
              <w:rPr>
                <w:color w:val="231F20"/>
                <w:sz w:val="20"/>
              </w:rPr>
              <w:t>LEXAN-CBL-COVER</w:t>
            </w:r>
          </w:p>
        </w:tc>
        <w:tc>
          <w:tcPr>
            <w:tcW w:w="4515" w:type="dxa"/>
            <w:shd w:val="clear" w:color="auto" w:fill="E6E7E8"/>
          </w:tcPr>
          <w:p w:rsidR="00EC6530" w:rsidRDefault="00515542">
            <w:pPr>
              <w:pStyle w:val="TableParagraph"/>
              <w:ind w:left="462"/>
              <w:rPr>
                <w:sz w:val="20"/>
              </w:rPr>
            </w:pPr>
            <w:r>
              <w:rPr>
                <w:color w:val="231F20"/>
                <w:sz w:val="20"/>
              </w:rPr>
              <w:t>Lexan Cable Cover for Light Bar</w:t>
            </w:r>
          </w:p>
        </w:tc>
        <w:tc>
          <w:tcPr>
            <w:tcW w:w="1185" w:type="dxa"/>
            <w:shd w:val="clear" w:color="auto" w:fill="E6E7E8"/>
          </w:tcPr>
          <w:p w:rsidR="00EC6530" w:rsidRDefault="00515542">
            <w:pPr>
              <w:pStyle w:val="TableParagraph"/>
              <w:ind w:left="267"/>
              <w:rPr>
                <w:sz w:val="20"/>
              </w:rPr>
            </w:pPr>
            <w:r>
              <w:rPr>
                <w:color w:val="231F20"/>
                <w:sz w:val="20"/>
              </w:rPr>
              <w:t>Each</w:t>
            </w:r>
          </w:p>
        </w:tc>
        <w:tc>
          <w:tcPr>
            <w:tcW w:w="1653" w:type="dxa"/>
            <w:shd w:val="clear" w:color="auto" w:fill="E6E7E8"/>
          </w:tcPr>
          <w:p w:rsidR="00EC6530" w:rsidRDefault="00515542">
            <w:pPr>
              <w:pStyle w:val="TableParagraph"/>
              <w:ind w:right="108"/>
              <w:jc w:val="right"/>
              <w:rPr>
                <w:sz w:val="20"/>
              </w:rPr>
            </w:pPr>
            <w:r>
              <w:rPr>
                <w:color w:val="231F20"/>
                <w:w w:val="90"/>
                <w:sz w:val="20"/>
              </w:rPr>
              <w:t>$12.50</w:t>
            </w:r>
          </w:p>
        </w:tc>
        <w:tc>
          <w:tcPr>
            <w:tcW w:w="1293" w:type="dxa"/>
            <w:tcBorders>
              <w:right w:val="single" w:sz="4" w:space="0" w:color="231F20"/>
            </w:tcBorders>
            <w:shd w:val="clear" w:color="auto" w:fill="E6E7E8"/>
          </w:tcPr>
          <w:p w:rsidR="00EC6530" w:rsidRDefault="00EC6530">
            <w:pPr>
              <w:pStyle w:val="TableParagraph"/>
              <w:ind w:right="76"/>
              <w:jc w:val="right"/>
              <w:rPr>
                <w:sz w:val="20"/>
              </w:rPr>
            </w:pPr>
          </w:p>
        </w:tc>
      </w:tr>
      <w:tr w:rsidR="00EC6530">
        <w:trPr>
          <w:trHeight w:val="322"/>
        </w:trPr>
        <w:tc>
          <w:tcPr>
            <w:tcW w:w="2148" w:type="dxa"/>
            <w:tcBorders>
              <w:left w:val="single" w:sz="4" w:space="0" w:color="231F20"/>
            </w:tcBorders>
          </w:tcPr>
          <w:p w:rsidR="00EC6530" w:rsidRDefault="00515542">
            <w:pPr>
              <w:pStyle w:val="TableParagraph"/>
              <w:ind w:left="85"/>
              <w:rPr>
                <w:sz w:val="20"/>
              </w:rPr>
            </w:pPr>
            <w:r>
              <w:rPr>
                <w:color w:val="231F20"/>
                <w:sz w:val="20"/>
              </w:rPr>
              <w:t>LEXAN-LIGHTBAR</w:t>
            </w:r>
          </w:p>
        </w:tc>
        <w:tc>
          <w:tcPr>
            <w:tcW w:w="4515" w:type="dxa"/>
          </w:tcPr>
          <w:p w:rsidR="00EC6530" w:rsidRDefault="00515542">
            <w:pPr>
              <w:pStyle w:val="TableParagraph"/>
              <w:ind w:left="462"/>
              <w:rPr>
                <w:sz w:val="20"/>
              </w:rPr>
            </w:pPr>
            <w:r>
              <w:rPr>
                <w:color w:val="231F20"/>
                <w:sz w:val="20"/>
              </w:rPr>
              <w:t>Lexan Light Bar Cover</w:t>
            </w:r>
          </w:p>
        </w:tc>
        <w:tc>
          <w:tcPr>
            <w:tcW w:w="1185" w:type="dxa"/>
          </w:tcPr>
          <w:p w:rsidR="00EC6530" w:rsidRDefault="00515542">
            <w:pPr>
              <w:pStyle w:val="TableParagraph"/>
              <w:ind w:left="267"/>
              <w:rPr>
                <w:sz w:val="20"/>
              </w:rPr>
            </w:pPr>
            <w:r>
              <w:rPr>
                <w:color w:val="231F20"/>
                <w:sz w:val="20"/>
              </w:rPr>
              <w:t>Each</w:t>
            </w:r>
          </w:p>
        </w:tc>
        <w:tc>
          <w:tcPr>
            <w:tcW w:w="1653" w:type="dxa"/>
          </w:tcPr>
          <w:p w:rsidR="00EC6530" w:rsidRDefault="00515542">
            <w:pPr>
              <w:pStyle w:val="TableParagraph"/>
              <w:ind w:right="108"/>
              <w:jc w:val="right"/>
              <w:rPr>
                <w:sz w:val="20"/>
              </w:rPr>
            </w:pPr>
            <w:r>
              <w:rPr>
                <w:color w:val="231F20"/>
                <w:w w:val="90"/>
                <w:sz w:val="20"/>
              </w:rPr>
              <w:t>$18.75</w:t>
            </w:r>
          </w:p>
        </w:tc>
        <w:tc>
          <w:tcPr>
            <w:tcW w:w="1293" w:type="dxa"/>
            <w:tcBorders>
              <w:right w:val="single" w:sz="4" w:space="0" w:color="231F20"/>
            </w:tcBorders>
          </w:tcPr>
          <w:p w:rsidR="00EC6530" w:rsidRDefault="00EC6530">
            <w:pPr>
              <w:pStyle w:val="TableParagraph"/>
              <w:ind w:right="76"/>
              <w:jc w:val="right"/>
              <w:rPr>
                <w:sz w:val="20"/>
              </w:rPr>
            </w:pPr>
          </w:p>
        </w:tc>
      </w:tr>
      <w:tr w:rsidR="00EC6530">
        <w:trPr>
          <w:trHeight w:val="322"/>
        </w:trPr>
        <w:tc>
          <w:tcPr>
            <w:tcW w:w="2148" w:type="dxa"/>
            <w:tcBorders>
              <w:left w:val="single" w:sz="4" w:space="0" w:color="231F20"/>
            </w:tcBorders>
            <w:shd w:val="clear" w:color="auto" w:fill="E6E7E8"/>
          </w:tcPr>
          <w:p w:rsidR="00EC6530" w:rsidRDefault="00515542">
            <w:pPr>
              <w:pStyle w:val="TableParagraph"/>
              <w:ind w:left="85"/>
              <w:rPr>
                <w:sz w:val="20"/>
              </w:rPr>
            </w:pPr>
            <w:r>
              <w:rPr>
                <w:color w:val="231F20"/>
                <w:sz w:val="20"/>
              </w:rPr>
              <w:t>PCB-DATAKEYINT</w:t>
            </w:r>
          </w:p>
        </w:tc>
        <w:tc>
          <w:tcPr>
            <w:tcW w:w="4515" w:type="dxa"/>
            <w:shd w:val="clear" w:color="auto" w:fill="E6E7E8"/>
          </w:tcPr>
          <w:p w:rsidR="00EC6530" w:rsidRDefault="00515542">
            <w:pPr>
              <w:pStyle w:val="TableParagraph"/>
              <w:ind w:left="462"/>
              <w:rPr>
                <w:sz w:val="20"/>
              </w:rPr>
            </w:pPr>
            <w:r>
              <w:rPr>
                <w:color w:val="231F20"/>
                <w:sz w:val="20"/>
              </w:rPr>
              <w:t>W3 Data Key Interface Board</w:t>
            </w:r>
          </w:p>
        </w:tc>
        <w:tc>
          <w:tcPr>
            <w:tcW w:w="1185" w:type="dxa"/>
            <w:shd w:val="clear" w:color="auto" w:fill="E6E7E8"/>
          </w:tcPr>
          <w:p w:rsidR="00EC6530" w:rsidRDefault="00515542">
            <w:pPr>
              <w:pStyle w:val="TableParagraph"/>
              <w:ind w:left="267"/>
              <w:rPr>
                <w:sz w:val="20"/>
              </w:rPr>
            </w:pPr>
            <w:r>
              <w:rPr>
                <w:color w:val="231F20"/>
                <w:sz w:val="20"/>
              </w:rPr>
              <w:t>Each</w:t>
            </w:r>
          </w:p>
        </w:tc>
        <w:tc>
          <w:tcPr>
            <w:tcW w:w="1653" w:type="dxa"/>
            <w:shd w:val="clear" w:color="auto" w:fill="E6E7E8"/>
          </w:tcPr>
          <w:p w:rsidR="00EC6530" w:rsidRDefault="00515542">
            <w:pPr>
              <w:pStyle w:val="TableParagraph"/>
              <w:ind w:right="108"/>
              <w:jc w:val="right"/>
              <w:rPr>
                <w:sz w:val="20"/>
              </w:rPr>
            </w:pPr>
            <w:r>
              <w:rPr>
                <w:color w:val="231F20"/>
                <w:w w:val="90"/>
                <w:sz w:val="20"/>
              </w:rPr>
              <w:t>$187.50</w:t>
            </w:r>
          </w:p>
        </w:tc>
        <w:tc>
          <w:tcPr>
            <w:tcW w:w="1293" w:type="dxa"/>
            <w:tcBorders>
              <w:right w:val="single" w:sz="4" w:space="0" w:color="231F20"/>
            </w:tcBorders>
            <w:shd w:val="clear" w:color="auto" w:fill="E6E7E8"/>
          </w:tcPr>
          <w:p w:rsidR="00EC6530" w:rsidRDefault="00EC6530">
            <w:pPr>
              <w:pStyle w:val="TableParagraph"/>
              <w:ind w:right="76"/>
              <w:jc w:val="right"/>
              <w:rPr>
                <w:sz w:val="20"/>
              </w:rPr>
            </w:pPr>
          </w:p>
        </w:tc>
      </w:tr>
      <w:tr w:rsidR="00EC6530">
        <w:trPr>
          <w:trHeight w:val="1670"/>
        </w:trPr>
        <w:tc>
          <w:tcPr>
            <w:tcW w:w="2148" w:type="dxa"/>
            <w:tcBorders>
              <w:left w:val="single" w:sz="4" w:space="0" w:color="231F20"/>
              <w:bottom w:val="single" w:sz="4" w:space="0" w:color="231F20"/>
            </w:tcBorders>
          </w:tcPr>
          <w:p w:rsidR="00EC6530" w:rsidRDefault="00515542">
            <w:pPr>
              <w:pStyle w:val="TableParagraph"/>
              <w:ind w:left="85"/>
              <w:rPr>
                <w:sz w:val="20"/>
              </w:rPr>
            </w:pPr>
            <w:r>
              <w:rPr>
                <w:color w:val="231F20"/>
                <w:sz w:val="20"/>
              </w:rPr>
              <w:t>PCB-PAP</w:t>
            </w:r>
          </w:p>
          <w:p w:rsidR="00EC6530" w:rsidRDefault="00EC6530">
            <w:pPr>
              <w:pStyle w:val="TableParagraph"/>
              <w:spacing w:before="5"/>
              <w:rPr>
                <w:rFonts w:ascii="Times New Roman"/>
                <w:sz w:val="28"/>
              </w:rPr>
            </w:pPr>
          </w:p>
          <w:p w:rsidR="00EC6530" w:rsidRDefault="00515542">
            <w:pPr>
              <w:pStyle w:val="TableParagraph"/>
              <w:spacing w:before="1"/>
              <w:ind w:left="85" w:right="-29"/>
              <w:rPr>
                <w:sz w:val="20"/>
              </w:rPr>
            </w:pPr>
            <w:r>
              <w:rPr>
                <w:color w:val="231F20"/>
                <w:sz w:val="20"/>
              </w:rPr>
              <w:t>‡ Contact Factory for</w:t>
            </w:r>
            <w:r>
              <w:rPr>
                <w:color w:val="231F20"/>
                <w:spacing w:val="10"/>
                <w:sz w:val="20"/>
              </w:rPr>
              <w:t xml:space="preserve"> </w:t>
            </w:r>
            <w:proofErr w:type="spellStart"/>
            <w:r>
              <w:rPr>
                <w:color w:val="231F20"/>
                <w:sz w:val="20"/>
              </w:rPr>
              <w:t>Pr</w:t>
            </w:r>
            <w:proofErr w:type="spellEnd"/>
          </w:p>
          <w:p w:rsidR="00EC6530" w:rsidRDefault="00EC6530">
            <w:pPr>
              <w:pStyle w:val="TableParagraph"/>
              <w:spacing w:before="0"/>
              <w:rPr>
                <w:rFonts w:ascii="Times New Roman"/>
                <w:sz w:val="24"/>
              </w:rPr>
            </w:pPr>
          </w:p>
          <w:p w:rsidR="00EC6530" w:rsidRDefault="00EC6530">
            <w:pPr>
              <w:pStyle w:val="TableParagraph"/>
              <w:spacing w:before="5"/>
              <w:rPr>
                <w:rFonts w:ascii="Times New Roman"/>
                <w:sz w:val="23"/>
              </w:rPr>
            </w:pPr>
          </w:p>
          <w:p w:rsidR="00EC6530" w:rsidRDefault="00515542">
            <w:pPr>
              <w:pStyle w:val="TableParagraph"/>
              <w:spacing w:before="0"/>
              <w:ind w:left="831"/>
              <w:rPr>
                <w:sz w:val="16"/>
              </w:rPr>
            </w:pPr>
            <w:r>
              <w:rPr>
                <w:color w:val="58595B"/>
                <w:w w:val="105"/>
                <w:sz w:val="16"/>
              </w:rPr>
              <w:t xml:space="preserve">“Confidential </w:t>
            </w:r>
            <w:proofErr w:type="spellStart"/>
            <w:r>
              <w:rPr>
                <w:color w:val="58595B"/>
                <w:w w:val="105"/>
                <w:sz w:val="16"/>
              </w:rPr>
              <w:t>Docu</w:t>
            </w:r>
            <w:proofErr w:type="spellEnd"/>
          </w:p>
        </w:tc>
        <w:tc>
          <w:tcPr>
            <w:tcW w:w="4515" w:type="dxa"/>
            <w:tcBorders>
              <w:bottom w:val="single" w:sz="4" w:space="0" w:color="231F20"/>
            </w:tcBorders>
          </w:tcPr>
          <w:p w:rsidR="00EC6530" w:rsidRDefault="00515542">
            <w:pPr>
              <w:pStyle w:val="TableParagraph"/>
              <w:ind w:left="462"/>
              <w:rPr>
                <w:sz w:val="20"/>
              </w:rPr>
            </w:pPr>
            <w:r>
              <w:rPr>
                <w:color w:val="231F20"/>
                <w:sz w:val="20"/>
              </w:rPr>
              <w:t>Portable Access Point w/Wi-Fi for Truck Terminal</w:t>
            </w:r>
          </w:p>
          <w:p w:rsidR="00EC6530" w:rsidRDefault="00EC6530">
            <w:pPr>
              <w:pStyle w:val="TableParagraph"/>
              <w:spacing w:before="5"/>
              <w:rPr>
                <w:rFonts w:ascii="Times New Roman"/>
                <w:sz w:val="28"/>
              </w:rPr>
            </w:pPr>
          </w:p>
          <w:p w:rsidR="00EC6530" w:rsidRDefault="00515542">
            <w:pPr>
              <w:pStyle w:val="TableParagraph"/>
              <w:spacing w:before="1"/>
              <w:ind w:left="20"/>
              <w:rPr>
                <w:sz w:val="20"/>
              </w:rPr>
            </w:pPr>
            <w:r>
              <w:rPr>
                <w:color w:val="231F20"/>
                <w:w w:val="105"/>
                <w:sz w:val="20"/>
              </w:rPr>
              <w:t>icing.</w:t>
            </w:r>
          </w:p>
          <w:p w:rsidR="00EC6530" w:rsidRDefault="00EC6530">
            <w:pPr>
              <w:pStyle w:val="TableParagraph"/>
              <w:spacing w:before="0"/>
              <w:rPr>
                <w:rFonts w:ascii="Times New Roman"/>
                <w:sz w:val="24"/>
              </w:rPr>
            </w:pPr>
          </w:p>
          <w:p w:rsidR="00EC6530" w:rsidRDefault="00EC6530">
            <w:pPr>
              <w:pStyle w:val="TableParagraph"/>
              <w:spacing w:before="5"/>
              <w:rPr>
                <w:rFonts w:ascii="Times New Roman"/>
                <w:sz w:val="23"/>
              </w:rPr>
            </w:pPr>
          </w:p>
          <w:p w:rsidR="00EC6530" w:rsidRDefault="00515542">
            <w:pPr>
              <w:pStyle w:val="TableParagraph"/>
              <w:spacing w:before="0"/>
              <w:ind w:left="-54" w:right="-29"/>
              <w:rPr>
                <w:sz w:val="16"/>
              </w:rPr>
            </w:pPr>
            <w:proofErr w:type="spellStart"/>
            <w:r>
              <w:rPr>
                <w:color w:val="58595B"/>
                <w:sz w:val="16"/>
              </w:rPr>
              <w:t>ment</w:t>
            </w:r>
            <w:proofErr w:type="spellEnd"/>
            <w:r>
              <w:rPr>
                <w:color w:val="58595B"/>
                <w:sz w:val="16"/>
              </w:rPr>
              <w:t xml:space="preserve"> for use by E.J. Ward and its Customers Only. Not for</w:t>
            </w:r>
            <w:r>
              <w:rPr>
                <w:color w:val="58595B"/>
                <w:spacing w:val="-8"/>
                <w:sz w:val="16"/>
              </w:rPr>
              <w:t xml:space="preserve"> </w:t>
            </w:r>
            <w:proofErr w:type="spellStart"/>
            <w:r>
              <w:rPr>
                <w:color w:val="58595B"/>
                <w:sz w:val="16"/>
              </w:rPr>
              <w:t>Redistributi</w:t>
            </w:r>
            <w:proofErr w:type="spellEnd"/>
          </w:p>
        </w:tc>
        <w:tc>
          <w:tcPr>
            <w:tcW w:w="1185" w:type="dxa"/>
            <w:tcBorders>
              <w:bottom w:val="single" w:sz="4" w:space="0" w:color="231F20"/>
            </w:tcBorders>
          </w:tcPr>
          <w:p w:rsidR="00EC6530" w:rsidRDefault="00515542">
            <w:pPr>
              <w:pStyle w:val="TableParagraph"/>
              <w:ind w:left="267"/>
              <w:rPr>
                <w:sz w:val="20"/>
              </w:rPr>
            </w:pPr>
            <w:r>
              <w:rPr>
                <w:color w:val="231F20"/>
                <w:sz w:val="20"/>
              </w:rPr>
              <w:t>Each</w:t>
            </w: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2"/>
              <w:rPr>
                <w:rFonts w:ascii="Times New Roman"/>
                <w:sz w:val="25"/>
              </w:rPr>
            </w:pPr>
          </w:p>
          <w:p w:rsidR="00EC6530" w:rsidRDefault="00515542">
            <w:pPr>
              <w:pStyle w:val="TableParagraph"/>
              <w:spacing w:before="0"/>
              <w:ind w:left="14" w:right="-15"/>
              <w:rPr>
                <w:sz w:val="16"/>
              </w:rPr>
            </w:pPr>
            <w:r>
              <w:rPr>
                <w:color w:val="58595B"/>
                <w:sz w:val="16"/>
              </w:rPr>
              <w:t>on Without</w:t>
            </w:r>
            <w:r>
              <w:rPr>
                <w:color w:val="58595B"/>
                <w:spacing w:val="-22"/>
                <w:sz w:val="16"/>
              </w:rPr>
              <w:t xml:space="preserve"> </w:t>
            </w:r>
            <w:proofErr w:type="spellStart"/>
            <w:r>
              <w:rPr>
                <w:color w:val="58595B"/>
                <w:sz w:val="16"/>
              </w:rPr>
              <w:t>Writte</w:t>
            </w:r>
            <w:proofErr w:type="spellEnd"/>
          </w:p>
        </w:tc>
        <w:tc>
          <w:tcPr>
            <w:tcW w:w="1653" w:type="dxa"/>
            <w:tcBorders>
              <w:bottom w:val="single" w:sz="4" w:space="0" w:color="231F20"/>
            </w:tcBorders>
          </w:tcPr>
          <w:p w:rsidR="00EC6530" w:rsidRDefault="00515542">
            <w:pPr>
              <w:pStyle w:val="TableParagraph"/>
              <w:ind w:left="921"/>
              <w:rPr>
                <w:sz w:val="20"/>
              </w:rPr>
            </w:pPr>
            <w:r>
              <w:rPr>
                <w:color w:val="231F20"/>
                <w:sz w:val="20"/>
              </w:rPr>
              <w:t>$812.50</w:t>
            </w: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2"/>
              <w:rPr>
                <w:rFonts w:ascii="Times New Roman"/>
                <w:sz w:val="25"/>
              </w:rPr>
            </w:pPr>
          </w:p>
          <w:p w:rsidR="00EC6530" w:rsidRDefault="00515542">
            <w:pPr>
              <w:pStyle w:val="TableParagraph"/>
              <w:spacing w:before="0"/>
              <w:ind w:left="12" w:right="-44"/>
              <w:rPr>
                <w:sz w:val="16"/>
              </w:rPr>
            </w:pPr>
            <w:r>
              <w:rPr>
                <w:color w:val="58595B"/>
                <w:sz w:val="16"/>
              </w:rPr>
              <w:t>n Permission from E.J.</w:t>
            </w:r>
            <w:r>
              <w:rPr>
                <w:color w:val="58595B"/>
                <w:spacing w:val="-15"/>
                <w:sz w:val="16"/>
              </w:rPr>
              <w:t xml:space="preserve"> </w:t>
            </w:r>
            <w:proofErr w:type="spellStart"/>
            <w:r>
              <w:rPr>
                <w:color w:val="58595B"/>
                <w:spacing w:val="-3"/>
                <w:sz w:val="16"/>
              </w:rPr>
              <w:t>Wa</w:t>
            </w:r>
            <w:proofErr w:type="spellEnd"/>
          </w:p>
        </w:tc>
        <w:tc>
          <w:tcPr>
            <w:tcW w:w="1293" w:type="dxa"/>
            <w:tcBorders>
              <w:bottom w:val="single" w:sz="4" w:space="0" w:color="231F20"/>
              <w:right w:val="single" w:sz="4" w:space="0" w:color="231F20"/>
            </w:tcBorders>
          </w:tcPr>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2"/>
              <w:rPr>
                <w:rFonts w:ascii="Times New Roman"/>
                <w:sz w:val="25"/>
              </w:rPr>
            </w:pPr>
          </w:p>
          <w:p w:rsidR="00EC6530" w:rsidRDefault="00515542">
            <w:pPr>
              <w:pStyle w:val="TableParagraph"/>
              <w:spacing w:before="0"/>
              <w:ind w:left="31"/>
              <w:rPr>
                <w:sz w:val="16"/>
              </w:rPr>
            </w:pPr>
            <w:proofErr w:type="spellStart"/>
            <w:r>
              <w:rPr>
                <w:color w:val="58595B"/>
                <w:sz w:val="16"/>
              </w:rPr>
              <w:t>rd</w:t>
            </w:r>
            <w:proofErr w:type="spellEnd"/>
            <w:r>
              <w:rPr>
                <w:color w:val="58595B"/>
                <w:sz w:val="16"/>
              </w:rPr>
              <w:t xml:space="preserve"> Inc.”</w:t>
            </w:r>
          </w:p>
        </w:tc>
      </w:tr>
    </w:tbl>
    <w:p w:rsidR="00EC6530" w:rsidRDefault="00EC6530">
      <w:pPr>
        <w:rPr>
          <w:sz w:val="16"/>
        </w:rPr>
        <w:sectPr w:rsidR="00EC6530">
          <w:pgSz w:w="12240" w:h="15840"/>
          <w:pgMar w:top="1360" w:right="600" w:bottom="860" w:left="620" w:header="376" w:footer="665" w:gutter="0"/>
          <w:cols w:space="720"/>
        </w:sectPr>
      </w:pPr>
    </w:p>
    <w:p w:rsidR="00EC6530" w:rsidRDefault="00EC6530">
      <w:pPr>
        <w:pStyle w:val="BodyText"/>
        <w:rPr>
          <w:rFonts w:ascii="Times New Roman"/>
        </w:rPr>
      </w:pPr>
    </w:p>
    <w:p w:rsidR="00EC6530" w:rsidRDefault="00EC6530">
      <w:pPr>
        <w:pStyle w:val="BodyText"/>
        <w:spacing w:before="9"/>
        <w:rPr>
          <w:rFonts w:ascii="Times New Roman"/>
          <w:sz w:val="23"/>
        </w:rPr>
      </w:pPr>
    </w:p>
    <w:tbl>
      <w:tblPr>
        <w:tblW w:w="0" w:type="auto"/>
        <w:tblInd w:w="105" w:type="dxa"/>
        <w:tblLayout w:type="fixed"/>
        <w:tblCellMar>
          <w:left w:w="0" w:type="dxa"/>
          <w:right w:w="0" w:type="dxa"/>
        </w:tblCellMar>
        <w:tblLook w:val="01E0" w:firstRow="1" w:lastRow="1" w:firstColumn="1" w:lastColumn="1" w:noHBand="0" w:noVBand="0"/>
      </w:tblPr>
      <w:tblGrid>
        <w:gridCol w:w="2125"/>
        <w:gridCol w:w="4596"/>
        <w:gridCol w:w="1123"/>
        <w:gridCol w:w="1651"/>
        <w:gridCol w:w="1291"/>
      </w:tblGrid>
      <w:tr w:rsidR="00EC6530">
        <w:trPr>
          <w:trHeight w:val="690"/>
        </w:trPr>
        <w:tc>
          <w:tcPr>
            <w:tcW w:w="2125"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596" w:type="dxa"/>
            <w:tcBorders>
              <w:top w:val="single" w:sz="4" w:space="0" w:color="231F20"/>
              <w:bottom w:val="single" w:sz="4" w:space="0" w:color="231F20"/>
            </w:tcBorders>
            <w:shd w:val="clear" w:color="auto" w:fill="E6E7E8"/>
          </w:tcPr>
          <w:p w:rsidR="00EC6530" w:rsidRDefault="00515542">
            <w:pPr>
              <w:pStyle w:val="TableParagraph"/>
              <w:spacing w:before="215"/>
              <w:ind w:left="485"/>
            </w:pPr>
            <w:r>
              <w:rPr>
                <w:color w:val="231F20"/>
                <w:w w:val="105"/>
              </w:rPr>
              <w:t>Description</w:t>
            </w:r>
          </w:p>
        </w:tc>
        <w:tc>
          <w:tcPr>
            <w:tcW w:w="1123" w:type="dxa"/>
            <w:tcBorders>
              <w:top w:val="single" w:sz="4" w:space="0" w:color="231F20"/>
              <w:bottom w:val="single" w:sz="4" w:space="0" w:color="231F20"/>
            </w:tcBorders>
            <w:shd w:val="clear" w:color="auto" w:fill="E6E7E8"/>
          </w:tcPr>
          <w:p w:rsidR="00EC6530" w:rsidRDefault="00515542">
            <w:pPr>
              <w:pStyle w:val="TableParagraph"/>
              <w:spacing w:before="215"/>
              <w:ind w:left="208"/>
            </w:pPr>
            <w:r>
              <w:rPr>
                <w:color w:val="231F20"/>
              </w:rPr>
              <w:t>Units</w:t>
            </w:r>
          </w:p>
        </w:tc>
        <w:tc>
          <w:tcPr>
            <w:tcW w:w="1651" w:type="dxa"/>
            <w:tcBorders>
              <w:top w:val="single" w:sz="4" w:space="0" w:color="231F20"/>
              <w:bottom w:val="single" w:sz="4" w:space="0" w:color="231F20"/>
            </w:tcBorders>
            <w:shd w:val="clear" w:color="auto" w:fill="E6E7E8"/>
          </w:tcPr>
          <w:p w:rsidR="00EC6530" w:rsidRDefault="00515542">
            <w:pPr>
              <w:pStyle w:val="TableParagraph"/>
              <w:spacing w:before="215"/>
              <w:ind w:left="452"/>
            </w:pPr>
            <w:r>
              <w:rPr>
                <w:color w:val="231F20"/>
              </w:rPr>
              <w:t>Retail</w:t>
            </w:r>
          </w:p>
        </w:tc>
        <w:tc>
          <w:tcPr>
            <w:tcW w:w="1291"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21"/>
            </w:pPr>
          </w:p>
        </w:tc>
      </w:tr>
      <w:tr w:rsidR="00EC6530">
        <w:trPr>
          <w:trHeight w:val="322"/>
        </w:trPr>
        <w:tc>
          <w:tcPr>
            <w:tcW w:w="2125" w:type="dxa"/>
            <w:tcBorders>
              <w:top w:val="single" w:sz="4" w:space="0" w:color="231F20"/>
              <w:left w:val="single" w:sz="4" w:space="0" w:color="231F20"/>
            </w:tcBorders>
            <w:shd w:val="clear" w:color="auto" w:fill="E6E7E8"/>
          </w:tcPr>
          <w:p w:rsidR="00EC6530" w:rsidRDefault="00515542">
            <w:pPr>
              <w:pStyle w:val="TableParagraph"/>
              <w:ind w:left="85"/>
              <w:rPr>
                <w:sz w:val="20"/>
              </w:rPr>
            </w:pPr>
            <w:r>
              <w:rPr>
                <w:color w:val="231F20"/>
                <w:sz w:val="20"/>
              </w:rPr>
              <w:t>PCB-PWR-DC-W4TT</w:t>
            </w:r>
          </w:p>
        </w:tc>
        <w:tc>
          <w:tcPr>
            <w:tcW w:w="4596" w:type="dxa"/>
            <w:tcBorders>
              <w:top w:val="single" w:sz="4" w:space="0" w:color="231F20"/>
            </w:tcBorders>
            <w:shd w:val="clear" w:color="auto" w:fill="E6E7E8"/>
          </w:tcPr>
          <w:p w:rsidR="00EC6530" w:rsidRDefault="00515542">
            <w:pPr>
              <w:pStyle w:val="TableParagraph"/>
              <w:ind w:left="485"/>
              <w:rPr>
                <w:sz w:val="20"/>
              </w:rPr>
            </w:pPr>
            <w:r>
              <w:rPr>
                <w:color w:val="231F20"/>
                <w:sz w:val="20"/>
              </w:rPr>
              <w:t>Truck Term DC-DC Power w/Charge</w:t>
            </w:r>
          </w:p>
        </w:tc>
        <w:tc>
          <w:tcPr>
            <w:tcW w:w="1123" w:type="dxa"/>
            <w:tcBorders>
              <w:top w:val="single" w:sz="4" w:space="0" w:color="231F20"/>
            </w:tcBorders>
            <w:shd w:val="clear" w:color="auto" w:fill="E6E7E8"/>
          </w:tcPr>
          <w:p w:rsidR="00EC6530" w:rsidRDefault="00515542">
            <w:pPr>
              <w:pStyle w:val="TableParagraph"/>
              <w:ind w:left="208"/>
              <w:rPr>
                <w:sz w:val="20"/>
              </w:rPr>
            </w:pPr>
            <w:r>
              <w:rPr>
                <w:color w:val="231F20"/>
                <w:sz w:val="20"/>
              </w:rPr>
              <w:t>Each</w:t>
            </w:r>
          </w:p>
        </w:tc>
        <w:tc>
          <w:tcPr>
            <w:tcW w:w="1651" w:type="dxa"/>
            <w:tcBorders>
              <w:top w:val="single" w:sz="4" w:space="0" w:color="231F20"/>
            </w:tcBorders>
            <w:shd w:val="clear" w:color="auto" w:fill="E6E7E8"/>
          </w:tcPr>
          <w:p w:rsidR="00EC6530" w:rsidRDefault="00515542">
            <w:pPr>
              <w:pStyle w:val="TableParagraph"/>
              <w:ind w:right="102"/>
              <w:jc w:val="right"/>
              <w:rPr>
                <w:sz w:val="20"/>
              </w:rPr>
            </w:pPr>
            <w:r>
              <w:rPr>
                <w:color w:val="231F20"/>
                <w:w w:val="90"/>
                <w:sz w:val="20"/>
              </w:rPr>
              <w:t>$812.50</w:t>
            </w:r>
          </w:p>
        </w:tc>
        <w:tc>
          <w:tcPr>
            <w:tcW w:w="1291" w:type="dxa"/>
            <w:tcBorders>
              <w:top w:val="single" w:sz="4" w:space="0" w:color="231F20"/>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125" w:type="dxa"/>
            <w:tcBorders>
              <w:left w:val="single" w:sz="4" w:space="0" w:color="231F20"/>
            </w:tcBorders>
          </w:tcPr>
          <w:p w:rsidR="00EC6530" w:rsidRDefault="00515542">
            <w:pPr>
              <w:pStyle w:val="TableParagraph"/>
              <w:ind w:left="85"/>
              <w:rPr>
                <w:sz w:val="20"/>
              </w:rPr>
            </w:pPr>
            <w:r>
              <w:rPr>
                <w:color w:val="231F20"/>
                <w:sz w:val="20"/>
              </w:rPr>
              <w:t>PC-CARRIER-W4</w:t>
            </w:r>
          </w:p>
        </w:tc>
        <w:tc>
          <w:tcPr>
            <w:tcW w:w="4596" w:type="dxa"/>
          </w:tcPr>
          <w:p w:rsidR="00EC6530" w:rsidRDefault="00515542">
            <w:pPr>
              <w:pStyle w:val="TableParagraph"/>
              <w:ind w:left="485"/>
              <w:rPr>
                <w:sz w:val="20"/>
              </w:rPr>
            </w:pPr>
            <w:r>
              <w:rPr>
                <w:color w:val="231F20"/>
                <w:sz w:val="20"/>
              </w:rPr>
              <w:t>CPU LCD Panel Carrier Board</w:t>
            </w:r>
          </w:p>
        </w:tc>
        <w:tc>
          <w:tcPr>
            <w:tcW w:w="1123" w:type="dxa"/>
          </w:tcPr>
          <w:p w:rsidR="00EC6530" w:rsidRDefault="00515542">
            <w:pPr>
              <w:pStyle w:val="TableParagraph"/>
              <w:ind w:left="208"/>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$625.00</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125" w:type="dxa"/>
            <w:tcBorders>
              <w:left w:val="single" w:sz="4" w:space="0" w:color="231F20"/>
            </w:tcBorders>
            <w:shd w:val="clear" w:color="auto" w:fill="E6E7E8"/>
          </w:tcPr>
          <w:p w:rsidR="00EC6530" w:rsidRDefault="00515542">
            <w:pPr>
              <w:pStyle w:val="TableParagraph"/>
              <w:ind w:left="85"/>
              <w:rPr>
                <w:sz w:val="20"/>
              </w:rPr>
            </w:pPr>
            <w:r>
              <w:rPr>
                <w:color w:val="231F20"/>
                <w:sz w:val="20"/>
              </w:rPr>
              <w:t>PC-KEYP-INTF</w:t>
            </w:r>
          </w:p>
        </w:tc>
        <w:tc>
          <w:tcPr>
            <w:tcW w:w="4596" w:type="dxa"/>
            <w:shd w:val="clear" w:color="auto" w:fill="E6E7E8"/>
          </w:tcPr>
          <w:p w:rsidR="00EC6530" w:rsidRDefault="00515542">
            <w:pPr>
              <w:pStyle w:val="TableParagraph"/>
              <w:ind w:left="485"/>
              <w:rPr>
                <w:sz w:val="20"/>
              </w:rPr>
            </w:pPr>
            <w:r>
              <w:rPr>
                <w:color w:val="231F20"/>
                <w:sz w:val="20"/>
              </w:rPr>
              <w:t>FP-W4-QWERTY keypad interface</w:t>
            </w:r>
          </w:p>
        </w:tc>
        <w:tc>
          <w:tcPr>
            <w:tcW w:w="1123" w:type="dxa"/>
            <w:shd w:val="clear" w:color="auto" w:fill="E6E7E8"/>
          </w:tcPr>
          <w:p w:rsidR="00EC6530" w:rsidRDefault="00515542">
            <w:pPr>
              <w:pStyle w:val="TableParagraph"/>
              <w:ind w:left="208"/>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$179.95</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125" w:type="dxa"/>
            <w:tcBorders>
              <w:left w:val="single" w:sz="4" w:space="0" w:color="231F20"/>
            </w:tcBorders>
          </w:tcPr>
          <w:p w:rsidR="00EC6530" w:rsidRDefault="00515542">
            <w:pPr>
              <w:pStyle w:val="TableParagraph"/>
              <w:ind w:left="85"/>
              <w:rPr>
                <w:sz w:val="20"/>
              </w:rPr>
            </w:pPr>
            <w:r>
              <w:rPr>
                <w:color w:val="231F20"/>
                <w:sz w:val="20"/>
              </w:rPr>
              <w:t>PWR-UPS-137005</w:t>
            </w:r>
          </w:p>
        </w:tc>
        <w:tc>
          <w:tcPr>
            <w:tcW w:w="4596" w:type="dxa"/>
          </w:tcPr>
          <w:p w:rsidR="00EC6530" w:rsidRDefault="00515542">
            <w:pPr>
              <w:pStyle w:val="TableParagraph"/>
              <w:ind w:left="485"/>
              <w:rPr>
                <w:sz w:val="20"/>
              </w:rPr>
            </w:pPr>
            <w:r>
              <w:rPr>
                <w:color w:val="231F20"/>
                <w:sz w:val="20"/>
              </w:rPr>
              <w:t>DC UPS 24V</w:t>
            </w:r>
          </w:p>
        </w:tc>
        <w:tc>
          <w:tcPr>
            <w:tcW w:w="1123" w:type="dxa"/>
          </w:tcPr>
          <w:p w:rsidR="00EC6530" w:rsidRDefault="00515542">
            <w:pPr>
              <w:pStyle w:val="TableParagraph"/>
              <w:ind w:left="208"/>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$500.00</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125" w:type="dxa"/>
            <w:tcBorders>
              <w:left w:val="single" w:sz="4" w:space="0" w:color="231F20"/>
            </w:tcBorders>
            <w:shd w:val="clear" w:color="auto" w:fill="E6E7E8"/>
          </w:tcPr>
          <w:p w:rsidR="00EC6530" w:rsidRDefault="00515542">
            <w:pPr>
              <w:pStyle w:val="TableParagraph"/>
              <w:ind w:left="85"/>
              <w:rPr>
                <w:sz w:val="20"/>
              </w:rPr>
            </w:pPr>
            <w:r>
              <w:rPr>
                <w:color w:val="231F20"/>
                <w:sz w:val="20"/>
              </w:rPr>
              <w:t>PWR-UPS-2866611</w:t>
            </w:r>
          </w:p>
        </w:tc>
        <w:tc>
          <w:tcPr>
            <w:tcW w:w="4596" w:type="dxa"/>
            <w:shd w:val="clear" w:color="auto" w:fill="E6E7E8"/>
          </w:tcPr>
          <w:p w:rsidR="00EC6530" w:rsidRDefault="00515542">
            <w:pPr>
              <w:pStyle w:val="TableParagraph"/>
              <w:ind w:left="485"/>
              <w:rPr>
                <w:sz w:val="20"/>
              </w:rPr>
            </w:pPr>
            <w:r>
              <w:rPr>
                <w:color w:val="231F20"/>
                <w:sz w:val="20"/>
              </w:rPr>
              <w:t>Power Supply and UPS, 24V</w:t>
            </w:r>
          </w:p>
        </w:tc>
        <w:tc>
          <w:tcPr>
            <w:tcW w:w="1123" w:type="dxa"/>
            <w:shd w:val="clear" w:color="auto" w:fill="E6E7E8"/>
          </w:tcPr>
          <w:p w:rsidR="00EC6530" w:rsidRDefault="00515542">
            <w:pPr>
              <w:pStyle w:val="TableParagraph"/>
              <w:ind w:left="208"/>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$750.00</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125" w:type="dxa"/>
            <w:tcBorders>
              <w:left w:val="single" w:sz="4" w:space="0" w:color="231F20"/>
            </w:tcBorders>
          </w:tcPr>
          <w:p w:rsidR="00EC6530" w:rsidRDefault="00515542">
            <w:pPr>
              <w:pStyle w:val="TableParagraph"/>
              <w:ind w:left="85"/>
              <w:rPr>
                <w:sz w:val="20"/>
              </w:rPr>
            </w:pPr>
            <w:r>
              <w:rPr>
                <w:color w:val="231F20"/>
                <w:sz w:val="20"/>
              </w:rPr>
              <w:t>RT-FPI-W4</w:t>
            </w:r>
          </w:p>
        </w:tc>
        <w:tc>
          <w:tcPr>
            <w:tcW w:w="4596" w:type="dxa"/>
          </w:tcPr>
          <w:p w:rsidR="00EC6530" w:rsidRDefault="00515542">
            <w:pPr>
              <w:pStyle w:val="TableParagraph"/>
              <w:ind w:left="485"/>
              <w:rPr>
                <w:sz w:val="20"/>
              </w:rPr>
            </w:pPr>
            <w:r>
              <w:rPr>
                <w:color w:val="231F20"/>
                <w:sz w:val="20"/>
              </w:rPr>
              <w:t>Front Panel Interface Board</w:t>
            </w:r>
          </w:p>
        </w:tc>
        <w:tc>
          <w:tcPr>
            <w:tcW w:w="1123" w:type="dxa"/>
          </w:tcPr>
          <w:p w:rsidR="00EC6530" w:rsidRDefault="00515542">
            <w:pPr>
              <w:pStyle w:val="TableParagraph"/>
              <w:ind w:left="208"/>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$718.75</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125" w:type="dxa"/>
            <w:tcBorders>
              <w:left w:val="single" w:sz="4" w:space="0" w:color="231F20"/>
            </w:tcBorders>
            <w:shd w:val="clear" w:color="auto" w:fill="E6E7E8"/>
          </w:tcPr>
          <w:p w:rsidR="00EC6530" w:rsidRDefault="00515542">
            <w:pPr>
              <w:pStyle w:val="TableParagraph"/>
              <w:ind w:left="85"/>
              <w:rPr>
                <w:sz w:val="20"/>
              </w:rPr>
            </w:pPr>
            <w:r>
              <w:rPr>
                <w:color w:val="231F20"/>
                <w:sz w:val="20"/>
              </w:rPr>
              <w:t>RT-MPB-W4</w:t>
            </w:r>
          </w:p>
        </w:tc>
        <w:tc>
          <w:tcPr>
            <w:tcW w:w="4596" w:type="dxa"/>
            <w:shd w:val="clear" w:color="auto" w:fill="E6E7E8"/>
          </w:tcPr>
          <w:p w:rsidR="00EC6530" w:rsidRDefault="00515542">
            <w:pPr>
              <w:pStyle w:val="TableParagraph"/>
              <w:ind w:left="485"/>
              <w:rPr>
                <w:sz w:val="20"/>
              </w:rPr>
            </w:pPr>
            <w:r>
              <w:rPr>
                <w:color w:val="231F20"/>
                <w:sz w:val="20"/>
              </w:rPr>
              <w:t>RT Main Board w/2GB</w:t>
            </w:r>
          </w:p>
        </w:tc>
        <w:tc>
          <w:tcPr>
            <w:tcW w:w="1123" w:type="dxa"/>
            <w:shd w:val="clear" w:color="auto" w:fill="E6E7E8"/>
          </w:tcPr>
          <w:p w:rsidR="00EC6530" w:rsidRDefault="00515542">
            <w:pPr>
              <w:pStyle w:val="TableParagraph"/>
              <w:ind w:left="208"/>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$1,875.00</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125" w:type="dxa"/>
            <w:tcBorders>
              <w:left w:val="single" w:sz="4" w:space="0" w:color="231F20"/>
            </w:tcBorders>
          </w:tcPr>
          <w:p w:rsidR="00EC6530" w:rsidRDefault="00515542">
            <w:pPr>
              <w:pStyle w:val="TableParagraph"/>
              <w:ind w:left="85"/>
              <w:rPr>
                <w:sz w:val="20"/>
              </w:rPr>
            </w:pPr>
            <w:r>
              <w:rPr>
                <w:color w:val="231F20"/>
                <w:sz w:val="20"/>
              </w:rPr>
              <w:t>RT-MPB-W4NXT</w:t>
            </w:r>
          </w:p>
        </w:tc>
        <w:tc>
          <w:tcPr>
            <w:tcW w:w="4596" w:type="dxa"/>
          </w:tcPr>
          <w:p w:rsidR="00EC6530" w:rsidRDefault="00515542">
            <w:pPr>
              <w:pStyle w:val="TableParagraph"/>
              <w:ind w:left="485"/>
              <w:rPr>
                <w:sz w:val="20"/>
              </w:rPr>
            </w:pPr>
            <w:r>
              <w:rPr>
                <w:color w:val="231F20"/>
                <w:sz w:val="20"/>
              </w:rPr>
              <w:t>W4 RT Main Processor BD-Windows IOT</w:t>
            </w:r>
          </w:p>
        </w:tc>
        <w:tc>
          <w:tcPr>
            <w:tcW w:w="1123" w:type="dxa"/>
          </w:tcPr>
          <w:p w:rsidR="00EC6530" w:rsidRDefault="00515542">
            <w:pPr>
              <w:pStyle w:val="TableParagraph"/>
              <w:ind w:left="208"/>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$1,875.00</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125" w:type="dxa"/>
            <w:tcBorders>
              <w:left w:val="single" w:sz="4" w:space="0" w:color="231F20"/>
            </w:tcBorders>
            <w:shd w:val="clear" w:color="auto" w:fill="E6E7E8"/>
          </w:tcPr>
          <w:p w:rsidR="00EC6530" w:rsidRDefault="00515542">
            <w:pPr>
              <w:pStyle w:val="TableParagraph"/>
              <w:ind w:left="85"/>
              <w:rPr>
                <w:sz w:val="20"/>
              </w:rPr>
            </w:pPr>
            <w:r>
              <w:rPr>
                <w:color w:val="231F20"/>
                <w:sz w:val="20"/>
              </w:rPr>
              <w:t>RT-W4-5HOSE-BRD</w:t>
            </w:r>
          </w:p>
        </w:tc>
        <w:tc>
          <w:tcPr>
            <w:tcW w:w="4596" w:type="dxa"/>
            <w:shd w:val="clear" w:color="auto" w:fill="E6E7E8"/>
          </w:tcPr>
          <w:p w:rsidR="00EC6530" w:rsidRDefault="00515542">
            <w:pPr>
              <w:pStyle w:val="TableParagraph"/>
              <w:ind w:left="485"/>
              <w:rPr>
                <w:sz w:val="20"/>
              </w:rPr>
            </w:pPr>
            <w:r>
              <w:rPr>
                <w:color w:val="231F20"/>
                <w:sz w:val="20"/>
              </w:rPr>
              <w:t>RT 5-hose Dispenser Interface Board</w:t>
            </w:r>
          </w:p>
        </w:tc>
        <w:tc>
          <w:tcPr>
            <w:tcW w:w="1123" w:type="dxa"/>
            <w:shd w:val="clear" w:color="auto" w:fill="E6E7E8"/>
          </w:tcPr>
          <w:p w:rsidR="00EC6530" w:rsidRDefault="00515542">
            <w:pPr>
              <w:pStyle w:val="TableParagraph"/>
              <w:ind w:left="208"/>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$1,300.00</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125" w:type="dxa"/>
            <w:tcBorders>
              <w:left w:val="single" w:sz="4" w:space="0" w:color="231F20"/>
            </w:tcBorders>
          </w:tcPr>
          <w:p w:rsidR="00EC6530" w:rsidRDefault="00515542">
            <w:pPr>
              <w:pStyle w:val="TableParagraph"/>
              <w:ind w:left="85"/>
              <w:rPr>
                <w:sz w:val="20"/>
              </w:rPr>
            </w:pPr>
            <w:r>
              <w:rPr>
                <w:color w:val="231F20"/>
                <w:sz w:val="20"/>
              </w:rPr>
              <w:t>RT-W4-5HOSE-CL</w:t>
            </w:r>
          </w:p>
        </w:tc>
        <w:tc>
          <w:tcPr>
            <w:tcW w:w="4596" w:type="dxa"/>
          </w:tcPr>
          <w:p w:rsidR="00EC6530" w:rsidRDefault="00515542">
            <w:pPr>
              <w:pStyle w:val="TableParagraph"/>
              <w:ind w:left="485"/>
              <w:rPr>
                <w:sz w:val="20"/>
              </w:rPr>
            </w:pPr>
            <w:r>
              <w:rPr>
                <w:color w:val="231F20"/>
                <w:sz w:val="20"/>
              </w:rPr>
              <w:t>W4 5-hose Dispenser Serial Interface</w:t>
            </w:r>
          </w:p>
        </w:tc>
        <w:tc>
          <w:tcPr>
            <w:tcW w:w="1123" w:type="dxa"/>
          </w:tcPr>
          <w:p w:rsidR="00EC6530" w:rsidRDefault="00515542">
            <w:pPr>
              <w:pStyle w:val="TableParagraph"/>
              <w:ind w:left="208"/>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$1,300.00</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125" w:type="dxa"/>
            <w:tcBorders>
              <w:left w:val="single" w:sz="4" w:space="0" w:color="231F20"/>
            </w:tcBorders>
            <w:shd w:val="clear" w:color="auto" w:fill="E6E7E8"/>
          </w:tcPr>
          <w:p w:rsidR="00EC6530" w:rsidRDefault="00515542">
            <w:pPr>
              <w:pStyle w:val="TableParagraph"/>
              <w:ind w:left="85"/>
              <w:rPr>
                <w:sz w:val="20"/>
              </w:rPr>
            </w:pPr>
            <w:r>
              <w:rPr>
                <w:color w:val="231F20"/>
                <w:sz w:val="20"/>
              </w:rPr>
              <w:t>SHOCK-MOUNT</w:t>
            </w:r>
          </w:p>
        </w:tc>
        <w:tc>
          <w:tcPr>
            <w:tcW w:w="4596" w:type="dxa"/>
            <w:shd w:val="clear" w:color="auto" w:fill="E6E7E8"/>
          </w:tcPr>
          <w:p w:rsidR="00EC6530" w:rsidRDefault="00515542">
            <w:pPr>
              <w:pStyle w:val="TableParagraph"/>
              <w:ind w:left="485"/>
              <w:rPr>
                <w:sz w:val="20"/>
              </w:rPr>
            </w:pPr>
            <w:r>
              <w:rPr>
                <w:color w:val="231F20"/>
                <w:sz w:val="20"/>
              </w:rPr>
              <w:t>5/32 Cable ISOL for Truck Terminal</w:t>
            </w:r>
          </w:p>
        </w:tc>
        <w:tc>
          <w:tcPr>
            <w:tcW w:w="1123" w:type="dxa"/>
            <w:shd w:val="clear" w:color="auto" w:fill="E6E7E8"/>
          </w:tcPr>
          <w:p w:rsidR="00EC6530" w:rsidRDefault="00515542">
            <w:pPr>
              <w:pStyle w:val="TableParagraph"/>
              <w:ind w:left="208"/>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$218.75</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125" w:type="dxa"/>
            <w:tcBorders>
              <w:left w:val="single" w:sz="4" w:space="0" w:color="231F20"/>
            </w:tcBorders>
          </w:tcPr>
          <w:p w:rsidR="00EC6530" w:rsidRDefault="00515542">
            <w:pPr>
              <w:pStyle w:val="TableParagraph"/>
              <w:ind w:left="85"/>
              <w:rPr>
                <w:sz w:val="20"/>
              </w:rPr>
            </w:pPr>
            <w:r>
              <w:rPr>
                <w:color w:val="231F20"/>
                <w:sz w:val="20"/>
              </w:rPr>
              <w:t>W4-FCTI/VIT-2.4</w:t>
            </w:r>
          </w:p>
        </w:tc>
        <w:tc>
          <w:tcPr>
            <w:tcW w:w="4596" w:type="dxa"/>
          </w:tcPr>
          <w:p w:rsidR="00EC6530" w:rsidRDefault="00515542">
            <w:pPr>
              <w:pStyle w:val="TableParagraph"/>
              <w:ind w:left="485"/>
              <w:rPr>
                <w:sz w:val="20"/>
              </w:rPr>
            </w:pPr>
            <w:r>
              <w:rPr>
                <w:color w:val="231F20"/>
                <w:sz w:val="20"/>
              </w:rPr>
              <w:t>Fuel Control Board/IT Interface</w:t>
            </w:r>
          </w:p>
        </w:tc>
        <w:tc>
          <w:tcPr>
            <w:tcW w:w="1123" w:type="dxa"/>
          </w:tcPr>
          <w:p w:rsidR="00EC6530" w:rsidRDefault="00515542">
            <w:pPr>
              <w:pStyle w:val="TableParagraph"/>
              <w:ind w:left="208"/>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$718.75</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125" w:type="dxa"/>
            <w:tcBorders>
              <w:left w:val="single" w:sz="4" w:space="0" w:color="231F20"/>
            </w:tcBorders>
            <w:shd w:val="clear" w:color="auto" w:fill="E6E7E8"/>
          </w:tcPr>
          <w:p w:rsidR="00EC6530" w:rsidRDefault="00515542">
            <w:pPr>
              <w:pStyle w:val="TableParagraph"/>
              <w:ind w:left="85"/>
              <w:rPr>
                <w:sz w:val="20"/>
              </w:rPr>
            </w:pPr>
            <w:r>
              <w:rPr>
                <w:color w:val="231F20"/>
                <w:sz w:val="20"/>
              </w:rPr>
              <w:t>W4-FLASH-8GB</w:t>
            </w:r>
          </w:p>
        </w:tc>
        <w:tc>
          <w:tcPr>
            <w:tcW w:w="4596" w:type="dxa"/>
            <w:shd w:val="clear" w:color="auto" w:fill="E6E7E8"/>
          </w:tcPr>
          <w:p w:rsidR="00EC6530" w:rsidRDefault="00515542">
            <w:pPr>
              <w:pStyle w:val="TableParagraph"/>
              <w:ind w:left="485"/>
              <w:rPr>
                <w:sz w:val="20"/>
              </w:rPr>
            </w:pPr>
            <w:r>
              <w:rPr>
                <w:color w:val="231F20"/>
                <w:sz w:val="20"/>
              </w:rPr>
              <w:t>Compact Flash 8GB Industrial Grade Temperature</w:t>
            </w:r>
          </w:p>
        </w:tc>
        <w:tc>
          <w:tcPr>
            <w:tcW w:w="1123" w:type="dxa"/>
            <w:shd w:val="clear" w:color="auto" w:fill="E6E7E8"/>
          </w:tcPr>
          <w:p w:rsidR="00EC6530" w:rsidRDefault="00515542">
            <w:pPr>
              <w:pStyle w:val="TableParagraph"/>
              <w:ind w:left="208"/>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$218.75</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125" w:type="dxa"/>
            <w:tcBorders>
              <w:left w:val="single" w:sz="4" w:space="0" w:color="231F20"/>
            </w:tcBorders>
          </w:tcPr>
          <w:p w:rsidR="00EC6530" w:rsidRDefault="00515542">
            <w:pPr>
              <w:pStyle w:val="TableParagraph"/>
              <w:ind w:left="85"/>
              <w:rPr>
                <w:sz w:val="20"/>
              </w:rPr>
            </w:pPr>
            <w:r>
              <w:rPr>
                <w:color w:val="231F20"/>
                <w:sz w:val="20"/>
              </w:rPr>
              <w:t>W4-FP-ASSEMBLY</w:t>
            </w:r>
          </w:p>
        </w:tc>
        <w:tc>
          <w:tcPr>
            <w:tcW w:w="4596" w:type="dxa"/>
          </w:tcPr>
          <w:p w:rsidR="00EC6530" w:rsidRDefault="00515542">
            <w:pPr>
              <w:pStyle w:val="TableParagraph"/>
              <w:ind w:left="485"/>
              <w:rPr>
                <w:sz w:val="20"/>
              </w:rPr>
            </w:pPr>
            <w:r>
              <w:rPr>
                <w:color w:val="231F20"/>
                <w:sz w:val="20"/>
              </w:rPr>
              <w:t>Full Front Panel w/Boards</w:t>
            </w:r>
          </w:p>
        </w:tc>
        <w:tc>
          <w:tcPr>
            <w:tcW w:w="1123" w:type="dxa"/>
          </w:tcPr>
          <w:p w:rsidR="00EC6530" w:rsidRDefault="00515542">
            <w:pPr>
              <w:pStyle w:val="TableParagraph"/>
              <w:ind w:left="208"/>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$3,125.00</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125" w:type="dxa"/>
            <w:tcBorders>
              <w:left w:val="single" w:sz="4" w:space="0" w:color="231F20"/>
            </w:tcBorders>
            <w:shd w:val="clear" w:color="auto" w:fill="E6E7E8"/>
          </w:tcPr>
          <w:p w:rsidR="00EC6530" w:rsidRDefault="00515542">
            <w:pPr>
              <w:pStyle w:val="TableParagraph"/>
              <w:ind w:left="85"/>
              <w:rPr>
                <w:sz w:val="20"/>
              </w:rPr>
            </w:pPr>
            <w:r>
              <w:rPr>
                <w:color w:val="231F20"/>
                <w:sz w:val="20"/>
              </w:rPr>
              <w:t>W4-FP-STACK</w:t>
            </w:r>
          </w:p>
        </w:tc>
        <w:tc>
          <w:tcPr>
            <w:tcW w:w="4596" w:type="dxa"/>
            <w:shd w:val="clear" w:color="auto" w:fill="E6E7E8"/>
          </w:tcPr>
          <w:p w:rsidR="00EC6530" w:rsidRDefault="00515542">
            <w:pPr>
              <w:pStyle w:val="TableParagraph"/>
              <w:ind w:left="485"/>
              <w:rPr>
                <w:sz w:val="20"/>
              </w:rPr>
            </w:pPr>
            <w:r>
              <w:rPr>
                <w:color w:val="231F20"/>
                <w:sz w:val="20"/>
              </w:rPr>
              <w:t>STACK - Main Board, Carrier Board and Display</w:t>
            </w:r>
          </w:p>
        </w:tc>
        <w:tc>
          <w:tcPr>
            <w:tcW w:w="1123" w:type="dxa"/>
            <w:shd w:val="clear" w:color="auto" w:fill="E6E7E8"/>
          </w:tcPr>
          <w:p w:rsidR="00EC6530" w:rsidRDefault="00515542">
            <w:pPr>
              <w:pStyle w:val="TableParagraph"/>
              <w:ind w:left="208"/>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$1,312.50</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322"/>
        </w:trPr>
        <w:tc>
          <w:tcPr>
            <w:tcW w:w="2125" w:type="dxa"/>
            <w:tcBorders>
              <w:left w:val="single" w:sz="4" w:space="0" w:color="231F20"/>
            </w:tcBorders>
          </w:tcPr>
          <w:p w:rsidR="00EC6530" w:rsidRDefault="00515542">
            <w:pPr>
              <w:pStyle w:val="TableParagraph"/>
              <w:ind w:left="85"/>
              <w:rPr>
                <w:sz w:val="20"/>
              </w:rPr>
            </w:pPr>
            <w:r>
              <w:rPr>
                <w:color w:val="231F20"/>
                <w:sz w:val="20"/>
              </w:rPr>
              <w:t>W4-PWR-SUPPLY</w:t>
            </w:r>
          </w:p>
        </w:tc>
        <w:tc>
          <w:tcPr>
            <w:tcW w:w="4596" w:type="dxa"/>
          </w:tcPr>
          <w:p w:rsidR="00EC6530" w:rsidRDefault="00515542">
            <w:pPr>
              <w:pStyle w:val="TableParagraph"/>
              <w:ind w:left="485"/>
              <w:rPr>
                <w:sz w:val="20"/>
              </w:rPr>
            </w:pPr>
            <w:r>
              <w:rPr>
                <w:color w:val="231F20"/>
                <w:sz w:val="20"/>
              </w:rPr>
              <w:t>Power Supply Pro ECO 120 W 24V 5</w:t>
            </w:r>
          </w:p>
        </w:tc>
        <w:tc>
          <w:tcPr>
            <w:tcW w:w="1123" w:type="dxa"/>
          </w:tcPr>
          <w:p w:rsidR="00EC6530" w:rsidRDefault="00515542">
            <w:pPr>
              <w:pStyle w:val="TableParagraph"/>
              <w:ind w:left="208"/>
              <w:rPr>
                <w:sz w:val="20"/>
              </w:rPr>
            </w:pPr>
            <w:r>
              <w:rPr>
                <w:color w:val="231F20"/>
                <w:sz w:val="20"/>
              </w:rPr>
              <w:t>Each</w:t>
            </w:r>
          </w:p>
        </w:tc>
        <w:tc>
          <w:tcPr>
            <w:tcW w:w="1651" w:type="dxa"/>
          </w:tcPr>
          <w:p w:rsidR="00EC6530" w:rsidRDefault="00515542">
            <w:pPr>
              <w:pStyle w:val="TableParagraph"/>
              <w:ind w:right="102"/>
              <w:jc w:val="right"/>
              <w:rPr>
                <w:sz w:val="20"/>
              </w:rPr>
            </w:pPr>
            <w:r>
              <w:rPr>
                <w:color w:val="231F20"/>
                <w:w w:val="90"/>
                <w:sz w:val="20"/>
              </w:rPr>
              <w:t>$250.00</w:t>
            </w:r>
          </w:p>
        </w:tc>
        <w:tc>
          <w:tcPr>
            <w:tcW w:w="1291" w:type="dxa"/>
            <w:tcBorders>
              <w:right w:val="single" w:sz="4" w:space="0" w:color="231F20"/>
            </w:tcBorders>
          </w:tcPr>
          <w:p w:rsidR="00EC6530" w:rsidRDefault="00EC6530">
            <w:pPr>
              <w:pStyle w:val="TableParagraph"/>
              <w:ind w:right="68"/>
              <w:jc w:val="right"/>
              <w:rPr>
                <w:sz w:val="20"/>
              </w:rPr>
            </w:pPr>
          </w:p>
        </w:tc>
      </w:tr>
      <w:tr w:rsidR="00EC6530">
        <w:trPr>
          <w:trHeight w:val="322"/>
        </w:trPr>
        <w:tc>
          <w:tcPr>
            <w:tcW w:w="2125" w:type="dxa"/>
            <w:tcBorders>
              <w:left w:val="single" w:sz="4" w:space="0" w:color="231F20"/>
            </w:tcBorders>
            <w:shd w:val="clear" w:color="auto" w:fill="E6E7E8"/>
          </w:tcPr>
          <w:p w:rsidR="00EC6530" w:rsidRDefault="00515542">
            <w:pPr>
              <w:pStyle w:val="TableParagraph"/>
              <w:ind w:left="85"/>
              <w:rPr>
                <w:sz w:val="20"/>
              </w:rPr>
            </w:pPr>
            <w:r>
              <w:rPr>
                <w:color w:val="231F20"/>
                <w:sz w:val="20"/>
              </w:rPr>
              <w:t>W4-SPEAKER</w:t>
            </w:r>
          </w:p>
        </w:tc>
        <w:tc>
          <w:tcPr>
            <w:tcW w:w="4596" w:type="dxa"/>
            <w:shd w:val="clear" w:color="auto" w:fill="E6E7E8"/>
          </w:tcPr>
          <w:p w:rsidR="00EC6530" w:rsidRDefault="00515542">
            <w:pPr>
              <w:pStyle w:val="TableParagraph"/>
              <w:ind w:left="485"/>
              <w:rPr>
                <w:sz w:val="20"/>
              </w:rPr>
            </w:pPr>
            <w:r>
              <w:rPr>
                <w:color w:val="231F20"/>
                <w:sz w:val="20"/>
              </w:rPr>
              <w:t>Electro Speaker &amp; Transducer</w:t>
            </w:r>
          </w:p>
        </w:tc>
        <w:tc>
          <w:tcPr>
            <w:tcW w:w="1123" w:type="dxa"/>
            <w:shd w:val="clear" w:color="auto" w:fill="E6E7E8"/>
          </w:tcPr>
          <w:p w:rsidR="00EC6530" w:rsidRDefault="00515542">
            <w:pPr>
              <w:pStyle w:val="TableParagraph"/>
              <w:ind w:left="208"/>
              <w:rPr>
                <w:sz w:val="20"/>
              </w:rPr>
            </w:pPr>
            <w:r>
              <w:rPr>
                <w:color w:val="231F20"/>
                <w:sz w:val="20"/>
              </w:rPr>
              <w:t>Each</w:t>
            </w:r>
          </w:p>
        </w:tc>
        <w:tc>
          <w:tcPr>
            <w:tcW w:w="1651" w:type="dxa"/>
            <w:shd w:val="clear" w:color="auto" w:fill="E6E7E8"/>
          </w:tcPr>
          <w:p w:rsidR="00EC6530" w:rsidRDefault="00515542">
            <w:pPr>
              <w:pStyle w:val="TableParagraph"/>
              <w:ind w:right="102"/>
              <w:jc w:val="right"/>
              <w:rPr>
                <w:sz w:val="20"/>
              </w:rPr>
            </w:pPr>
            <w:r>
              <w:rPr>
                <w:color w:val="231F20"/>
                <w:w w:val="90"/>
                <w:sz w:val="20"/>
              </w:rPr>
              <w:t>$12.50</w:t>
            </w:r>
          </w:p>
        </w:tc>
        <w:tc>
          <w:tcPr>
            <w:tcW w:w="1291" w:type="dxa"/>
            <w:tcBorders>
              <w:right w:val="single" w:sz="4" w:space="0" w:color="231F20"/>
            </w:tcBorders>
            <w:shd w:val="clear" w:color="auto" w:fill="E6E7E8"/>
          </w:tcPr>
          <w:p w:rsidR="00EC6530" w:rsidRDefault="00EC6530">
            <w:pPr>
              <w:pStyle w:val="TableParagraph"/>
              <w:ind w:right="68"/>
              <w:jc w:val="right"/>
              <w:rPr>
                <w:sz w:val="20"/>
              </w:rPr>
            </w:pPr>
          </w:p>
        </w:tc>
      </w:tr>
      <w:tr w:rsidR="00EC6530">
        <w:trPr>
          <w:trHeight w:val="6752"/>
        </w:trPr>
        <w:tc>
          <w:tcPr>
            <w:tcW w:w="10786" w:type="dxa"/>
            <w:gridSpan w:val="5"/>
            <w:tcBorders>
              <w:left w:val="single" w:sz="4" w:space="0" w:color="231F20"/>
              <w:bottom w:val="single" w:sz="4" w:space="0" w:color="231F20"/>
              <w:right w:val="single" w:sz="4" w:space="0" w:color="231F20"/>
            </w:tcBorders>
          </w:tcPr>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0"/>
              <w:rPr>
                <w:rFonts w:ascii="Times New Roman"/>
                <w:sz w:val="18"/>
              </w:rPr>
            </w:pPr>
          </w:p>
          <w:p w:rsidR="00EC6530" w:rsidRDefault="00EC6530">
            <w:pPr>
              <w:pStyle w:val="TableParagraph"/>
              <w:spacing w:before="4"/>
              <w:rPr>
                <w:rFonts w:ascii="Times New Roman"/>
                <w:sz w:val="24"/>
              </w:rPr>
            </w:pPr>
          </w:p>
          <w:p w:rsidR="00EC6530" w:rsidRDefault="00515542">
            <w:pPr>
              <w:pStyle w:val="TableParagraph"/>
              <w:spacing w:before="0"/>
              <w:ind w:left="831"/>
              <w:rPr>
                <w:sz w:val="16"/>
              </w:rPr>
            </w:pPr>
            <w:r>
              <w:rPr>
                <w:color w:val="58595B"/>
                <w:sz w:val="16"/>
              </w:rPr>
              <w:t>“Confidential Document for use by E.J. Ward and its Customers Only. Not for Redistribution Without Written Permission from E.J. Ward Inc.”</w:t>
            </w:r>
          </w:p>
        </w:tc>
      </w:tr>
    </w:tbl>
    <w:p w:rsidR="00EC6530" w:rsidRDefault="00EC6530">
      <w:pPr>
        <w:rPr>
          <w:sz w:val="16"/>
        </w:rPr>
        <w:sectPr w:rsidR="00EC6530">
          <w:pgSz w:w="12240" w:h="15840"/>
          <w:pgMar w:top="1360" w:right="600" w:bottom="860" w:left="620" w:header="376" w:footer="665" w:gutter="0"/>
          <w:cols w:space="720"/>
        </w:sectPr>
      </w:pPr>
    </w:p>
    <w:p w:rsidR="00EC6530" w:rsidRDefault="00EC6530">
      <w:pPr>
        <w:pStyle w:val="BodyText"/>
        <w:rPr>
          <w:rFonts w:ascii="Times New Roman"/>
        </w:rPr>
      </w:pPr>
    </w:p>
    <w:p w:rsidR="00EC6530" w:rsidRDefault="00EC6530">
      <w:pPr>
        <w:pStyle w:val="BodyText"/>
        <w:spacing w:before="9"/>
        <w:rPr>
          <w:rFonts w:ascii="Times New Roman"/>
          <w:sz w:val="23"/>
        </w:rPr>
      </w:pPr>
      <w:bookmarkStart w:id="22" w:name="W3_FCT"/>
      <w:bookmarkStart w:id="23" w:name="_bookmark11"/>
      <w:bookmarkEnd w:id="22"/>
      <w:bookmarkEnd w:id="23"/>
    </w:p>
    <w:tbl>
      <w:tblPr>
        <w:tblW w:w="0" w:type="auto"/>
        <w:tblInd w:w="105" w:type="dxa"/>
        <w:tblLayout w:type="fixed"/>
        <w:tblCellMar>
          <w:left w:w="0" w:type="dxa"/>
          <w:right w:w="0" w:type="dxa"/>
        </w:tblCellMar>
        <w:tblLook w:val="01E0" w:firstRow="1" w:lastRow="1" w:firstColumn="1" w:lastColumn="1" w:noHBand="0" w:noVBand="0"/>
      </w:tblPr>
      <w:tblGrid>
        <w:gridCol w:w="2108"/>
        <w:gridCol w:w="4677"/>
        <w:gridCol w:w="1069"/>
        <w:gridCol w:w="1335"/>
        <w:gridCol w:w="1603"/>
      </w:tblGrid>
      <w:tr w:rsidR="00EC6530">
        <w:trPr>
          <w:trHeight w:val="690"/>
        </w:trPr>
        <w:tc>
          <w:tcPr>
            <w:tcW w:w="2108"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677" w:type="dxa"/>
            <w:tcBorders>
              <w:top w:val="single" w:sz="4" w:space="0" w:color="231F20"/>
              <w:bottom w:val="single" w:sz="4" w:space="0" w:color="231F20"/>
            </w:tcBorders>
            <w:shd w:val="clear" w:color="auto" w:fill="E6E7E8"/>
          </w:tcPr>
          <w:p w:rsidR="00EC6530" w:rsidRDefault="00515542">
            <w:pPr>
              <w:pStyle w:val="TableParagraph"/>
              <w:spacing w:before="215"/>
              <w:ind w:left="502"/>
            </w:pPr>
            <w:r>
              <w:rPr>
                <w:color w:val="231F20"/>
                <w:w w:val="105"/>
              </w:rPr>
              <w:t>Description</w:t>
            </w:r>
          </w:p>
        </w:tc>
        <w:tc>
          <w:tcPr>
            <w:tcW w:w="1069" w:type="dxa"/>
            <w:tcBorders>
              <w:top w:val="single" w:sz="4" w:space="0" w:color="231F20"/>
              <w:bottom w:val="single" w:sz="4" w:space="0" w:color="231F20"/>
            </w:tcBorders>
            <w:shd w:val="clear" w:color="auto" w:fill="E6E7E8"/>
          </w:tcPr>
          <w:p w:rsidR="00EC6530" w:rsidRDefault="00515542">
            <w:pPr>
              <w:pStyle w:val="TableParagraph"/>
              <w:spacing w:before="215"/>
              <w:ind w:left="145"/>
            </w:pPr>
            <w:r>
              <w:rPr>
                <w:color w:val="231F20"/>
              </w:rPr>
              <w:t>Units</w:t>
            </w:r>
          </w:p>
        </w:tc>
        <w:tc>
          <w:tcPr>
            <w:tcW w:w="1335" w:type="dxa"/>
            <w:tcBorders>
              <w:top w:val="single" w:sz="4" w:space="0" w:color="231F20"/>
              <w:bottom w:val="single" w:sz="4" w:space="0" w:color="231F20"/>
            </w:tcBorders>
            <w:shd w:val="clear" w:color="auto" w:fill="E6E7E8"/>
          </w:tcPr>
          <w:p w:rsidR="00EC6530" w:rsidRDefault="00515542">
            <w:pPr>
              <w:pStyle w:val="TableParagraph"/>
              <w:spacing w:before="215"/>
              <w:ind w:left="456"/>
            </w:pPr>
            <w:r>
              <w:rPr>
                <w:color w:val="231F20"/>
              </w:rPr>
              <w:t>Retail</w:t>
            </w:r>
          </w:p>
        </w:tc>
        <w:tc>
          <w:tcPr>
            <w:tcW w:w="1603"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7"/>
            </w:pPr>
          </w:p>
        </w:tc>
      </w:tr>
      <w:tr w:rsidR="00EC6530">
        <w:trPr>
          <w:trHeight w:val="322"/>
        </w:trPr>
        <w:tc>
          <w:tcPr>
            <w:tcW w:w="2108" w:type="dxa"/>
            <w:tcBorders>
              <w:top w:val="single" w:sz="4" w:space="0" w:color="231F20"/>
              <w:left w:val="single" w:sz="4" w:space="0" w:color="231F20"/>
            </w:tcBorders>
          </w:tcPr>
          <w:p w:rsidR="00EC6530" w:rsidRDefault="00515542">
            <w:pPr>
              <w:pStyle w:val="TableParagraph"/>
              <w:ind w:left="85"/>
              <w:rPr>
                <w:sz w:val="20"/>
              </w:rPr>
            </w:pPr>
            <w:r>
              <w:rPr>
                <w:color w:val="231F20"/>
                <w:sz w:val="20"/>
              </w:rPr>
              <w:t>ANTBASE-K794</w:t>
            </w:r>
          </w:p>
        </w:tc>
        <w:tc>
          <w:tcPr>
            <w:tcW w:w="4677" w:type="dxa"/>
            <w:tcBorders>
              <w:top w:val="single" w:sz="4" w:space="0" w:color="231F20"/>
            </w:tcBorders>
          </w:tcPr>
          <w:p w:rsidR="00EC6530" w:rsidRDefault="00515542">
            <w:pPr>
              <w:pStyle w:val="TableParagraph"/>
              <w:ind w:left="501"/>
              <w:rPr>
                <w:sz w:val="20"/>
              </w:rPr>
            </w:pPr>
            <w:r>
              <w:rPr>
                <w:color w:val="231F20"/>
                <w:sz w:val="20"/>
              </w:rPr>
              <w:t>Antenna Base</w:t>
            </w:r>
          </w:p>
        </w:tc>
        <w:tc>
          <w:tcPr>
            <w:tcW w:w="1069" w:type="dxa"/>
            <w:tcBorders>
              <w:top w:val="single" w:sz="4" w:space="0" w:color="231F20"/>
            </w:tcBorders>
          </w:tcPr>
          <w:p w:rsidR="00EC6530" w:rsidRDefault="00515542">
            <w:pPr>
              <w:pStyle w:val="TableParagraph"/>
              <w:ind w:left="145"/>
              <w:rPr>
                <w:sz w:val="20"/>
              </w:rPr>
            </w:pPr>
            <w:r>
              <w:rPr>
                <w:color w:val="231F20"/>
                <w:sz w:val="20"/>
              </w:rPr>
              <w:t>Each</w:t>
            </w:r>
          </w:p>
        </w:tc>
        <w:tc>
          <w:tcPr>
            <w:tcW w:w="1335" w:type="dxa"/>
            <w:tcBorders>
              <w:top w:val="single" w:sz="4" w:space="0" w:color="231F20"/>
            </w:tcBorders>
          </w:tcPr>
          <w:p w:rsidR="00EC6530" w:rsidRPr="002A0E93" w:rsidRDefault="00515542">
            <w:pPr>
              <w:pStyle w:val="TableParagraph"/>
              <w:ind w:right="107"/>
              <w:jc w:val="right"/>
              <w:rPr>
                <w:sz w:val="20"/>
              </w:rPr>
            </w:pPr>
            <w:r w:rsidRPr="002A0E93">
              <w:rPr>
                <w:color w:val="231F20"/>
                <w:w w:val="90"/>
                <w:sz w:val="20"/>
              </w:rPr>
              <w:t>$21.95</w:t>
            </w:r>
          </w:p>
        </w:tc>
        <w:tc>
          <w:tcPr>
            <w:tcW w:w="1603" w:type="dxa"/>
            <w:tcBorders>
              <w:top w:val="single" w:sz="4" w:space="0" w:color="231F20"/>
              <w:right w:val="single" w:sz="4" w:space="0" w:color="231F20"/>
            </w:tcBorders>
          </w:tcPr>
          <w:p w:rsidR="00EC6530" w:rsidRPr="002A0E93" w:rsidRDefault="00EC6530">
            <w:pPr>
              <w:pStyle w:val="TableParagraph"/>
              <w:ind w:right="96"/>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4"/>
              <w:rPr>
                <w:sz w:val="20"/>
              </w:rPr>
            </w:pPr>
            <w:r>
              <w:rPr>
                <w:color w:val="231F20"/>
                <w:sz w:val="20"/>
              </w:rPr>
              <w:t>ANTBASE-RBGC</w:t>
            </w:r>
          </w:p>
        </w:tc>
        <w:tc>
          <w:tcPr>
            <w:tcW w:w="4677" w:type="dxa"/>
            <w:shd w:val="clear" w:color="auto" w:fill="E6E7E8"/>
          </w:tcPr>
          <w:p w:rsidR="00EC6530" w:rsidRDefault="00515542">
            <w:pPr>
              <w:pStyle w:val="TableParagraph"/>
              <w:ind w:left="501"/>
              <w:rPr>
                <w:sz w:val="20"/>
              </w:rPr>
            </w:pPr>
            <w:r>
              <w:rPr>
                <w:color w:val="231F20"/>
                <w:sz w:val="20"/>
              </w:rPr>
              <w:t>Radio Magnetic Base</w:t>
            </w:r>
          </w:p>
        </w:tc>
        <w:tc>
          <w:tcPr>
            <w:tcW w:w="1069" w:type="dxa"/>
            <w:shd w:val="clear" w:color="auto" w:fill="E6E7E8"/>
          </w:tcPr>
          <w:p w:rsidR="00EC6530" w:rsidRDefault="00515542">
            <w:pPr>
              <w:pStyle w:val="TableParagraph"/>
              <w:ind w:left="144"/>
              <w:rPr>
                <w:sz w:val="20"/>
              </w:rPr>
            </w:pPr>
            <w:r>
              <w:rPr>
                <w:color w:val="231F20"/>
                <w:sz w:val="20"/>
              </w:rPr>
              <w:t>Each</w:t>
            </w:r>
          </w:p>
        </w:tc>
        <w:tc>
          <w:tcPr>
            <w:tcW w:w="1335" w:type="dxa"/>
            <w:shd w:val="clear" w:color="auto" w:fill="E6E7E8"/>
          </w:tcPr>
          <w:p w:rsidR="00EC6530" w:rsidRDefault="00515542">
            <w:pPr>
              <w:pStyle w:val="TableParagraph"/>
              <w:ind w:right="107"/>
              <w:jc w:val="right"/>
              <w:rPr>
                <w:sz w:val="20"/>
              </w:rPr>
            </w:pPr>
            <w:r>
              <w:rPr>
                <w:color w:val="231F20"/>
                <w:w w:val="90"/>
                <w:sz w:val="20"/>
              </w:rPr>
              <w:t>$36.25</w:t>
            </w:r>
          </w:p>
        </w:tc>
        <w:tc>
          <w:tcPr>
            <w:tcW w:w="1603" w:type="dxa"/>
            <w:tcBorders>
              <w:right w:val="single" w:sz="4" w:space="0" w:color="231F20"/>
            </w:tcBorders>
            <w:shd w:val="clear" w:color="auto" w:fill="E6E7E8"/>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4"/>
              <w:rPr>
                <w:sz w:val="20"/>
              </w:rPr>
            </w:pPr>
            <w:r>
              <w:rPr>
                <w:color w:val="231F20"/>
                <w:sz w:val="20"/>
              </w:rPr>
              <w:t>ANT-BMLPVDB902</w:t>
            </w:r>
          </w:p>
        </w:tc>
        <w:tc>
          <w:tcPr>
            <w:tcW w:w="4677" w:type="dxa"/>
          </w:tcPr>
          <w:p w:rsidR="00EC6530" w:rsidRDefault="00515542">
            <w:pPr>
              <w:pStyle w:val="TableParagraph"/>
              <w:ind w:left="501"/>
              <w:rPr>
                <w:sz w:val="20"/>
              </w:rPr>
            </w:pPr>
            <w:proofErr w:type="spellStart"/>
            <w:r>
              <w:rPr>
                <w:color w:val="231F20"/>
                <w:sz w:val="20"/>
              </w:rPr>
              <w:t>Maxrad</w:t>
            </w:r>
            <w:proofErr w:type="spellEnd"/>
            <w:r>
              <w:rPr>
                <w:color w:val="231F20"/>
                <w:sz w:val="20"/>
              </w:rPr>
              <w:t xml:space="preserve"> 902-2400 Antenna</w:t>
            </w:r>
          </w:p>
        </w:tc>
        <w:tc>
          <w:tcPr>
            <w:tcW w:w="1069" w:type="dxa"/>
          </w:tcPr>
          <w:p w:rsidR="00EC6530" w:rsidRDefault="00515542">
            <w:pPr>
              <w:pStyle w:val="TableParagraph"/>
              <w:ind w:left="144"/>
              <w:rPr>
                <w:sz w:val="20"/>
              </w:rPr>
            </w:pPr>
            <w:r>
              <w:rPr>
                <w:color w:val="231F20"/>
                <w:sz w:val="20"/>
              </w:rPr>
              <w:t>Each</w:t>
            </w:r>
          </w:p>
        </w:tc>
        <w:tc>
          <w:tcPr>
            <w:tcW w:w="1335" w:type="dxa"/>
          </w:tcPr>
          <w:p w:rsidR="00EC6530" w:rsidRDefault="00515542">
            <w:pPr>
              <w:pStyle w:val="TableParagraph"/>
              <w:ind w:right="107"/>
              <w:jc w:val="right"/>
              <w:rPr>
                <w:sz w:val="20"/>
              </w:rPr>
            </w:pPr>
            <w:r>
              <w:rPr>
                <w:color w:val="231F20"/>
                <w:w w:val="90"/>
                <w:sz w:val="20"/>
              </w:rPr>
              <w:t>$35.50</w:t>
            </w:r>
          </w:p>
        </w:tc>
        <w:tc>
          <w:tcPr>
            <w:tcW w:w="1603" w:type="dxa"/>
            <w:tcBorders>
              <w:right w:val="single" w:sz="4" w:space="0" w:color="231F20"/>
            </w:tcBorders>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4"/>
              <w:rPr>
                <w:sz w:val="20"/>
              </w:rPr>
            </w:pPr>
            <w:r>
              <w:rPr>
                <w:color w:val="231F20"/>
                <w:sz w:val="20"/>
              </w:rPr>
              <w:t>ANT-MP24580809</w:t>
            </w:r>
          </w:p>
        </w:tc>
        <w:tc>
          <w:tcPr>
            <w:tcW w:w="4677" w:type="dxa"/>
            <w:shd w:val="clear" w:color="auto" w:fill="E6E7E8"/>
          </w:tcPr>
          <w:p w:rsidR="00EC6530" w:rsidRDefault="00515542">
            <w:pPr>
              <w:pStyle w:val="TableParagraph"/>
              <w:ind w:left="501"/>
              <w:rPr>
                <w:sz w:val="20"/>
              </w:rPr>
            </w:pPr>
            <w:r>
              <w:rPr>
                <w:color w:val="231F20"/>
                <w:sz w:val="20"/>
              </w:rPr>
              <w:t>RT Max Antenna</w:t>
            </w:r>
          </w:p>
        </w:tc>
        <w:tc>
          <w:tcPr>
            <w:tcW w:w="1069" w:type="dxa"/>
            <w:shd w:val="clear" w:color="auto" w:fill="E6E7E8"/>
          </w:tcPr>
          <w:p w:rsidR="00EC6530" w:rsidRDefault="00515542">
            <w:pPr>
              <w:pStyle w:val="TableParagraph"/>
              <w:ind w:left="144"/>
              <w:rPr>
                <w:sz w:val="20"/>
              </w:rPr>
            </w:pPr>
            <w:r>
              <w:rPr>
                <w:color w:val="231F20"/>
                <w:sz w:val="20"/>
              </w:rPr>
              <w:t>Each</w:t>
            </w:r>
          </w:p>
        </w:tc>
        <w:tc>
          <w:tcPr>
            <w:tcW w:w="1335" w:type="dxa"/>
            <w:shd w:val="clear" w:color="auto" w:fill="E6E7E8"/>
          </w:tcPr>
          <w:p w:rsidR="00EC6530" w:rsidRDefault="00515542">
            <w:pPr>
              <w:pStyle w:val="TableParagraph"/>
              <w:ind w:right="107"/>
              <w:jc w:val="right"/>
              <w:rPr>
                <w:sz w:val="20"/>
              </w:rPr>
            </w:pPr>
            <w:r>
              <w:rPr>
                <w:color w:val="231F20"/>
                <w:w w:val="90"/>
                <w:sz w:val="20"/>
              </w:rPr>
              <w:t>$67.50</w:t>
            </w:r>
          </w:p>
        </w:tc>
        <w:tc>
          <w:tcPr>
            <w:tcW w:w="1603" w:type="dxa"/>
            <w:tcBorders>
              <w:right w:val="single" w:sz="4" w:space="0" w:color="231F20"/>
            </w:tcBorders>
            <w:shd w:val="clear" w:color="auto" w:fill="E6E7E8"/>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4"/>
              <w:rPr>
                <w:sz w:val="20"/>
              </w:rPr>
            </w:pPr>
            <w:r>
              <w:rPr>
                <w:color w:val="231F20"/>
                <w:sz w:val="20"/>
              </w:rPr>
              <w:t>ANT-RADIOMAG</w:t>
            </w:r>
          </w:p>
        </w:tc>
        <w:tc>
          <w:tcPr>
            <w:tcW w:w="4677" w:type="dxa"/>
          </w:tcPr>
          <w:p w:rsidR="00EC6530" w:rsidRDefault="00515542">
            <w:pPr>
              <w:pStyle w:val="TableParagraph"/>
              <w:ind w:left="501"/>
              <w:rPr>
                <w:sz w:val="20"/>
              </w:rPr>
            </w:pPr>
            <w:r>
              <w:rPr>
                <w:color w:val="231F20"/>
                <w:sz w:val="20"/>
              </w:rPr>
              <w:t>Dual Band Radio Antenna w/Magnetic Base</w:t>
            </w:r>
          </w:p>
        </w:tc>
        <w:tc>
          <w:tcPr>
            <w:tcW w:w="1069" w:type="dxa"/>
          </w:tcPr>
          <w:p w:rsidR="00EC6530" w:rsidRDefault="00515542">
            <w:pPr>
              <w:pStyle w:val="TableParagraph"/>
              <w:ind w:left="144"/>
              <w:rPr>
                <w:sz w:val="20"/>
              </w:rPr>
            </w:pPr>
            <w:r>
              <w:rPr>
                <w:color w:val="231F20"/>
                <w:sz w:val="20"/>
              </w:rPr>
              <w:t>Each</w:t>
            </w:r>
          </w:p>
        </w:tc>
        <w:tc>
          <w:tcPr>
            <w:tcW w:w="1335" w:type="dxa"/>
          </w:tcPr>
          <w:p w:rsidR="00EC6530" w:rsidRDefault="00515542">
            <w:pPr>
              <w:pStyle w:val="TableParagraph"/>
              <w:ind w:right="107"/>
              <w:jc w:val="right"/>
              <w:rPr>
                <w:sz w:val="20"/>
              </w:rPr>
            </w:pPr>
            <w:r>
              <w:rPr>
                <w:color w:val="231F20"/>
                <w:w w:val="90"/>
                <w:sz w:val="20"/>
              </w:rPr>
              <w:t>$112.50</w:t>
            </w:r>
          </w:p>
        </w:tc>
        <w:tc>
          <w:tcPr>
            <w:tcW w:w="1603" w:type="dxa"/>
            <w:tcBorders>
              <w:right w:val="single" w:sz="4" w:space="0" w:color="231F20"/>
            </w:tcBorders>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4"/>
              <w:rPr>
                <w:sz w:val="20"/>
              </w:rPr>
            </w:pPr>
            <w:r>
              <w:rPr>
                <w:color w:val="231F20"/>
                <w:sz w:val="20"/>
              </w:rPr>
              <w:t>ANT-RADIOMAG-F</w:t>
            </w:r>
          </w:p>
        </w:tc>
        <w:tc>
          <w:tcPr>
            <w:tcW w:w="4677" w:type="dxa"/>
            <w:shd w:val="clear" w:color="auto" w:fill="E6E7E8"/>
          </w:tcPr>
          <w:p w:rsidR="00EC6530" w:rsidRDefault="00515542">
            <w:pPr>
              <w:pStyle w:val="TableParagraph"/>
              <w:ind w:left="501"/>
              <w:rPr>
                <w:sz w:val="20"/>
              </w:rPr>
            </w:pPr>
            <w:r>
              <w:rPr>
                <w:color w:val="231F20"/>
                <w:sz w:val="20"/>
              </w:rPr>
              <w:t>Dual Band Radio Antenna w/female</w:t>
            </w:r>
          </w:p>
        </w:tc>
        <w:tc>
          <w:tcPr>
            <w:tcW w:w="1069" w:type="dxa"/>
            <w:shd w:val="clear" w:color="auto" w:fill="E6E7E8"/>
          </w:tcPr>
          <w:p w:rsidR="00EC6530" w:rsidRDefault="00515542">
            <w:pPr>
              <w:pStyle w:val="TableParagraph"/>
              <w:ind w:left="144"/>
              <w:rPr>
                <w:sz w:val="20"/>
              </w:rPr>
            </w:pPr>
            <w:r>
              <w:rPr>
                <w:color w:val="231F20"/>
                <w:sz w:val="20"/>
              </w:rPr>
              <w:t>Each</w:t>
            </w:r>
          </w:p>
        </w:tc>
        <w:tc>
          <w:tcPr>
            <w:tcW w:w="1335" w:type="dxa"/>
            <w:shd w:val="clear" w:color="auto" w:fill="E6E7E8"/>
          </w:tcPr>
          <w:p w:rsidR="00EC6530" w:rsidRDefault="00515542">
            <w:pPr>
              <w:pStyle w:val="TableParagraph"/>
              <w:ind w:right="107"/>
              <w:jc w:val="right"/>
              <w:rPr>
                <w:sz w:val="20"/>
              </w:rPr>
            </w:pPr>
            <w:r>
              <w:rPr>
                <w:color w:val="231F20"/>
                <w:w w:val="90"/>
                <w:sz w:val="20"/>
              </w:rPr>
              <w:t>$112.50</w:t>
            </w:r>
          </w:p>
        </w:tc>
        <w:tc>
          <w:tcPr>
            <w:tcW w:w="1603" w:type="dxa"/>
            <w:tcBorders>
              <w:right w:val="single" w:sz="4" w:space="0" w:color="231F20"/>
            </w:tcBorders>
            <w:shd w:val="clear" w:color="auto" w:fill="E6E7E8"/>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4"/>
              <w:rPr>
                <w:sz w:val="20"/>
              </w:rPr>
            </w:pPr>
            <w:r>
              <w:rPr>
                <w:color w:val="231F20"/>
                <w:sz w:val="20"/>
              </w:rPr>
              <w:t>ANT-RADIOSCREW</w:t>
            </w:r>
          </w:p>
        </w:tc>
        <w:tc>
          <w:tcPr>
            <w:tcW w:w="4677" w:type="dxa"/>
          </w:tcPr>
          <w:p w:rsidR="00EC6530" w:rsidRDefault="00515542">
            <w:pPr>
              <w:pStyle w:val="TableParagraph"/>
              <w:ind w:left="501"/>
              <w:rPr>
                <w:sz w:val="20"/>
              </w:rPr>
            </w:pPr>
            <w:r>
              <w:rPr>
                <w:color w:val="231F20"/>
                <w:sz w:val="20"/>
              </w:rPr>
              <w:t>Dual Band 3 Screw Mount Radio</w:t>
            </w:r>
          </w:p>
        </w:tc>
        <w:tc>
          <w:tcPr>
            <w:tcW w:w="1069" w:type="dxa"/>
          </w:tcPr>
          <w:p w:rsidR="00EC6530" w:rsidRDefault="00515542">
            <w:pPr>
              <w:pStyle w:val="TableParagraph"/>
              <w:ind w:left="144"/>
              <w:rPr>
                <w:sz w:val="20"/>
              </w:rPr>
            </w:pPr>
            <w:r>
              <w:rPr>
                <w:color w:val="231F20"/>
                <w:sz w:val="20"/>
              </w:rPr>
              <w:t>Each</w:t>
            </w:r>
          </w:p>
        </w:tc>
        <w:tc>
          <w:tcPr>
            <w:tcW w:w="1335" w:type="dxa"/>
          </w:tcPr>
          <w:p w:rsidR="00EC6530" w:rsidRDefault="00515542">
            <w:pPr>
              <w:pStyle w:val="TableParagraph"/>
              <w:ind w:right="107"/>
              <w:jc w:val="right"/>
              <w:rPr>
                <w:sz w:val="20"/>
              </w:rPr>
            </w:pPr>
            <w:r>
              <w:rPr>
                <w:color w:val="231F20"/>
                <w:w w:val="90"/>
                <w:sz w:val="20"/>
              </w:rPr>
              <w:t>$112.50</w:t>
            </w:r>
          </w:p>
        </w:tc>
        <w:tc>
          <w:tcPr>
            <w:tcW w:w="1603" w:type="dxa"/>
            <w:tcBorders>
              <w:right w:val="single" w:sz="4" w:space="0" w:color="231F20"/>
            </w:tcBorders>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4"/>
              <w:rPr>
                <w:sz w:val="20"/>
              </w:rPr>
            </w:pPr>
            <w:r>
              <w:rPr>
                <w:color w:val="231F20"/>
                <w:sz w:val="20"/>
              </w:rPr>
              <w:t>ANT-TRA9023</w:t>
            </w:r>
          </w:p>
        </w:tc>
        <w:tc>
          <w:tcPr>
            <w:tcW w:w="4677" w:type="dxa"/>
            <w:shd w:val="clear" w:color="auto" w:fill="E6E7E8"/>
          </w:tcPr>
          <w:p w:rsidR="00EC6530" w:rsidRDefault="00515542">
            <w:pPr>
              <w:pStyle w:val="TableParagraph"/>
              <w:ind w:left="501"/>
              <w:rPr>
                <w:sz w:val="20"/>
              </w:rPr>
            </w:pPr>
            <w:r>
              <w:rPr>
                <w:color w:val="231F20"/>
                <w:sz w:val="20"/>
              </w:rPr>
              <w:t>Antenna 3dB (limited quantity)</w:t>
            </w:r>
          </w:p>
        </w:tc>
        <w:tc>
          <w:tcPr>
            <w:tcW w:w="1069" w:type="dxa"/>
            <w:shd w:val="clear" w:color="auto" w:fill="E6E7E8"/>
          </w:tcPr>
          <w:p w:rsidR="00EC6530" w:rsidRDefault="00515542">
            <w:pPr>
              <w:pStyle w:val="TableParagraph"/>
              <w:ind w:left="144"/>
              <w:rPr>
                <w:sz w:val="20"/>
              </w:rPr>
            </w:pPr>
            <w:r>
              <w:rPr>
                <w:color w:val="231F20"/>
                <w:sz w:val="20"/>
              </w:rPr>
              <w:t>Each</w:t>
            </w:r>
          </w:p>
        </w:tc>
        <w:tc>
          <w:tcPr>
            <w:tcW w:w="1335" w:type="dxa"/>
            <w:shd w:val="clear" w:color="auto" w:fill="E6E7E8"/>
          </w:tcPr>
          <w:p w:rsidR="00EC6530" w:rsidRDefault="00515542">
            <w:pPr>
              <w:pStyle w:val="TableParagraph"/>
              <w:ind w:right="107"/>
              <w:jc w:val="right"/>
              <w:rPr>
                <w:sz w:val="20"/>
              </w:rPr>
            </w:pPr>
            <w:r>
              <w:rPr>
                <w:color w:val="231F20"/>
                <w:w w:val="90"/>
                <w:sz w:val="20"/>
              </w:rPr>
              <w:t>$55.00</w:t>
            </w:r>
          </w:p>
        </w:tc>
        <w:tc>
          <w:tcPr>
            <w:tcW w:w="1603" w:type="dxa"/>
            <w:tcBorders>
              <w:right w:val="single" w:sz="4" w:space="0" w:color="231F20"/>
            </w:tcBorders>
            <w:shd w:val="clear" w:color="auto" w:fill="E6E7E8"/>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4"/>
              <w:rPr>
                <w:sz w:val="20"/>
              </w:rPr>
            </w:pPr>
            <w:r>
              <w:rPr>
                <w:color w:val="231F20"/>
                <w:sz w:val="20"/>
              </w:rPr>
              <w:t>BATT-12V-2.6AH</w:t>
            </w:r>
          </w:p>
        </w:tc>
        <w:tc>
          <w:tcPr>
            <w:tcW w:w="4677" w:type="dxa"/>
          </w:tcPr>
          <w:p w:rsidR="00EC6530" w:rsidRDefault="00515542">
            <w:pPr>
              <w:pStyle w:val="TableParagraph"/>
              <w:ind w:left="501"/>
              <w:rPr>
                <w:sz w:val="20"/>
              </w:rPr>
            </w:pPr>
            <w:r>
              <w:rPr>
                <w:color w:val="231F20"/>
                <w:sz w:val="20"/>
              </w:rPr>
              <w:t>Mini Battery, 12V, 2.6Ah</w:t>
            </w:r>
          </w:p>
        </w:tc>
        <w:tc>
          <w:tcPr>
            <w:tcW w:w="1069" w:type="dxa"/>
          </w:tcPr>
          <w:p w:rsidR="00EC6530" w:rsidRDefault="00515542">
            <w:pPr>
              <w:pStyle w:val="TableParagraph"/>
              <w:ind w:left="144"/>
              <w:rPr>
                <w:sz w:val="20"/>
              </w:rPr>
            </w:pPr>
            <w:r>
              <w:rPr>
                <w:color w:val="231F20"/>
                <w:sz w:val="20"/>
              </w:rPr>
              <w:t>Each</w:t>
            </w:r>
          </w:p>
        </w:tc>
        <w:tc>
          <w:tcPr>
            <w:tcW w:w="1335" w:type="dxa"/>
          </w:tcPr>
          <w:p w:rsidR="00EC6530" w:rsidRDefault="00515542">
            <w:pPr>
              <w:pStyle w:val="TableParagraph"/>
              <w:ind w:right="107"/>
              <w:jc w:val="right"/>
              <w:rPr>
                <w:sz w:val="20"/>
              </w:rPr>
            </w:pPr>
            <w:r>
              <w:rPr>
                <w:color w:val="231F20"/>
                <w:w w:val="90"/>
                <w:sz w:val="20"/>
              </w:rPr>
              <w:t>$212.50</w:t>
            </w:r>
          </w:p>
        </w:tc>
        <w:tc>
          <w:tcPr>
            <w:tcW w:w="1603" w:type="dxa"/>
            <w:tcBorders>
              <w:right w:val="single" w:sz="4" w:space="0" w:color="231F20"/>
            </w:tcBorders>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4"/>
              <w:rPr>
                <w:sz w:val="20"/>
              </w:rPr>
            </w:pPr>
            <w:r>
              <w:rPr>
                <w:color w:val="231F20"/>
                <w:sz w:val="20"/>
              </w:rPr>
              <w:t>CBL-BUZZER-ASSY</w:t>
            </w:r>
          </w:p>
        </w:tc>
        <w:tc>
          <w:tcPr>
            <w:tcW w:w="4677" w:type="dxa"/>
            <w:shd w:val="clear" w:color="auto" w:fill="E6E7E8"/>
          </w:tcPr>
          <w:p w:rsidR="00EC6530" w:rsidRDefault="00515542">
            <w:pPr>
              <w:pStyle w:val="TableParagraph"/>
              <w:ind w:left="501"/>
              <w:rPr>
                <w:sz w:val="20"/>
              </w:rPr>
            </w:pPr>
            <w:r>
              <w:rPr>
                <w:color w:val="231F20"/>
                <w:sz w:val="20"/>
              </w:rPr>
              <w:t>Buzzer Assembly: RT-FCT &amp; Key Encoder</w:t>
            </w:r>
          </w:p>
        </w:tc>
        <w:tc>
          <w:tcPr>
            <w:tcW w:w="1069" w:type="dxa"/>
            <w:shd w:val="clear" w:color="auto" w:fill="E6E7E8"/>
          </w:tcPr>
          <w:p w:rsidR="00EC6530" w:rsidRDefault="00515542">
            <w:pPr>
              <w:pStyle w:val="TableParagraph"/>
              <w:ind w:left="144"/>
              <w:rPr>
                <w:sz w:val="20"/>
              </w:rPr>
            </w:pPr>
            <w:r>
              <w:rPr>
                <w:color w:val="231F20"/>
                <w:sz w:val="20"/>
              </w:rPr>
              <w:t>Each</w:t>
            </w:r>
          </w:p>
        </w:tc>
        <w:tc>
          <w:tcPr>
            <w:tcW w:w="1335" w:type="dxa"/>
            <w:shd w:val="clear" w:color="auto" w:fill="E6E7E8"/>
          </w:tcPr>
          <w:p w:rsidR="00EC6530" w:rsidRPr="002A0E93" w:rsidRDefault="00515542">
            <w:pPr>
              <w:pStyle w:val="TableParagraph"/>
              <w:ind w:right="107"/>
              <w:jc w:val="right"/>
              <w:rPr>
                <w:sz w:val="20"/>
              </w:rPr>
            </w:pPr>
            <w:r w:rsidRPr="002A0E93">
              <w:rPr>
                <w:color w:val="231F20"/>
                <w:w w:val="90"/>
                <w:sz w:val="20"/>
              </w:rPr>
              <w:t>$25.75</w:t>
            </w:r>
          </w:p>
        </w:tc>
        <w:tc>
          <w:tcPr>
            <w:tcW w:w="1603" w:type="dxa"/>
            <w:tcBorders>
              <w:right w:val="single" w:sz="4" w:space="0" w:color="231F20"/>
            </w:tcBorders>
            <w:shd w:val="clear" w:color="auto" w:fill="E6E7E8"/>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4"/>
              <w:rPr>
                <w:sz w:val="20"/>
              </w:rPr>
            </w:pPr>
            <w:r>
              <w:rPr>
                <w:color w:val="231F20"/>
                <w:sz w:val="20"/>
              </w:rPr>
              <w:t>CBL-EJW-TYR-004</w:t>
            </w:r>
          </w:p>
        </w:tc>
        <w:tc>
          <w:tcPr>
            <w:tcW w:w="4677" w:type="dxa"/>
          </w:tcPr>
          <w:p w:rsidR="00EC6530" w:rsidRDefault="00515542">
            <w:pPr>
              <w:pStyle w:val="TableParagraph"/>
              <w:ind w:left="501"/>
              <w:rPr>
                <w:sz w:val="20"/>
              </w:rPr>
            </w:pPr>
            <w:r>
              <w:rPr>
                <w:color w:val="231F20"/>
                <w:sz w:val="20"/>
              </w:rPr>
              <w:t>CDR-Insert to FPI-B Cable</w:t>
            </w:r>
          </w:p>
        </w:tc>
        <w:tc>
          <w:tcPr>
            <w:tcW w:w="1069" w:type="dxa"/>
          </w:tcPr>
          <w:p w:rsidR="00EC6530" w:rsidRDefault="00515542">
            <w:pPr>
              <w:pStyle w:val="TableParagraph"/>
              <w:ind w:left="144"/>
              <w:rPr>
                <w:sz w:val="20"/>
              </w:rPr>
            </w:pPr>
            <w:r>
              <w:rPr>
                <w:color w:val="231F20"/>
                <w:sz w:val="20"/>
              </w:rPr>
              <w:t>Each</w:t>
            </w:r>
          </w:p>
        </w:tc>
        <w:tc>
          <w:tcPr>
            <w:tcW w:w="1335" w:type="dxa"/>
          </w:tcPr>
          <w:p w:rsidR="00EC6530" w:rsidRPr="002A0E93" w:rsidRDefault="00515542">
            <w:pPr>
              <w:pStyle w:val="TableParagraph"/>
              <w:ind w:right="107"/>
              <w:jc w:val="right"/>
              <w:rPr>
                <w:sz w:val="20"/>
              </w:rPr>
            </w:pPr>
            <w:r w:rsidRPr="002A0E93">
              <w:rPr>
                <w:color w:val="231F20"/>
                <w:w w:val="90"/>
                <w:sz w:val="20"/>
              </w:rPr>
              <w:t>$25.75</w:t>
            </w:r>
          </w:p>
        </w:tc>
        <w:tc>
          <w:tcPr>
            <w:tcW w:w="1603" w:type="dxa"/>
            <w:tcBorders>
              <w:right w:val="single" w:sz="4" w:space="0" w:color="231F20"/>
            </w:tcBorders>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4"/>
              <w:rPr>
                <w:sz w:val="20"/>
              </w:rPr>
            </w:pPr>
            <w:r>
              <w:rPr>
                <w:color w:val="231F20"/>
                <w:sz w:val="20"/>
              </w:rPr>
              <w:t>CBL-EJW-TYR-013</w:t>
            </w:r>
          </w:p>
        </w:tc>
        <w:tc>
          <w:tcPr>
            <w:tcW w:w="4677" w:type="dxa"/>
            <w:shd w:val="clear" w:color="auto" w:fill="E6E7E8"/>
          </w:tcPr>
          <w:p w:rsidR="00EC6530" w:rsidRDefault="00515542">
            <w:pPr>
              <w:pStyle w:val="TableParagraph"/>
              <w:ind w:left="501"/>
              <w:rPr>
                <w:sz w:val="20"/>
              </w:rPr>
            </w:pPr>
            <w:r>
              <w:rPr>
                <w:color w:val="231F20"/>
                <w:sz w:val="20"/>
              </w:rPr>
              <w:t>Switch Power Supply - red/black Cable</w:t>
            </w:r>
          </w:p>
        </w:tc>
        <w:tc>
          <w:tcPr>
            <w:tcW w:w="1069" w:type="dxa"/>
            <w:shd w:val="clear" w:color="auto" w:fill="E6E7E8"/>
          </w:tcPr>
          <w:p w:rsidR="00EC6530" w:rsidRDefault="00515542">
            <w:pPr>
              <w:pStyle w:val="TableParagraph"/>
              <w:ind w:left="144"/>
              <w:rPr>
                <w:sz w:val="20"/>
              </w:rPr>
            </w:pPr>
            <w:r>
              <w:rPr>
                <w:color w:val="231F20"/>
                <w:sz w:val="20"/>
              </w:rPr>
              <w:t>Each</w:t>
            </w:r>
          </w:p>
        </w:tc>
        <w:tc>
          <w:tcPr>
            <w:tcW w:w="1335" w:type="dxa"/>
            <w:shd w:val="clear" w:color="auto" w:fill="E6E7E8"/>
          </w:tcPr>
          <w:p w:rsidR="00EC6530" w:rsidRPr="002A0E93" w:rsidRDefault="00515542">
            <w:pPr>
              <w:pStyle w:val="TableParagraph"/>
              <w:ind w:right="107"/>
              <w:jc w:val="right"/>
              <w:rPr>
                <w:sz w:val="20"/>
              </w:rPr>
            </w:pPr>
            <w:r w:rsidRPr="002A0E93">
              <w:rPr>
                <w:color w:val="231F20"/>
                <w:w w:val="90"/>
                <w:sz w:val="20"/>
              </w:rPr>
              <w:t>$25.75</w:t>
            </w:r>
          </w:p>
        </w:tc>
        <w:tc>
          <w:tcPr>
            <w:tcW w:w="1603" w:type="dxa"/>
            <w:tcBorders>
              <w:right w:val="single" w:sz="4" w:space="0" w:color="231F20"/>
            </w:tcBorders>
            <w:shd w:val="clear" w:color="auto" w:fill="E6E7E8"/>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4"/>
              <w:rPr>
                <w:sz w:val="20"/>
              </w:rPr>
            </w:pPr>
            <w:r>
              <w:rPr>
                <w:color w:val="231F20"/>
                <w:sz w:val="20"/>
              </w:rPr>
              <w:t>CBL-EJW-TYR-014</w:t>
            </w:r>
          </w:p>
        </w:tc>
        <w:tc>
          <w:tcPr>
            <w:tcW w:w="4677" w:type="dxa"/>
          </w:tcPr>
          <w:p w:rsidR="00EC6530" w:rsidRDefault="00515542">
            <w:pPr>
              <w:pStyle w:val="TableParagraph"/>
              <w:ind w:left="501"/>
              <w:rPr>
                <w:sz w:val="20"/>
              </w:rPr>
            </w:pPr>
            <w:r>
              <w:rPr>
                <w:color w:val="231F20"/>
                <w:sz w:val="20"/>
              </w:rPr>
              <w:t>25M-25F Modem-MPB-Rev F Cable</w:t>
            </w:r>
          </w:p>
        </w:tc>
        <w:tc>
          <w:tcPr>
            <w:tcW w:w="1069" w:type="dxa"/>
          </w:tcPr>
          <w:p w:rsidR="00EC6530" w:rsidRDefault="00515542">
            <w:pPr>
              <w:pStyle w:val="TableParagraph"/>
              <w:ind w:left="144"/>
              <w:rPr>
                <w:sz w:val="20"/>
              </w:rPr>
            </w:pPr>
            <w:r>
              <w:rPr>
                <w:color w:val="231F20"/>
                <w:sz w:val="20"/>
              </w:rPr>
              <w:t>Each</w:t>
            </w:r>
          </w:p>
        </w:tc>
        <w:tc>
          <w:tcPr>
            <w:tcW w:w="1335" w:type="dxa"/>
          </w:tcPr>
          <w:p w:rsidR="00EC6530" w:rsidRPr="002A0E93" w:rsidRDefault="00515542">
            <w:pPr>
              <w:pStyle w:val="TableParagraph"/>
              <w:ind w:right="107"/>
              <w:jc w:val="right"/>
              <w:rPr>
                <w:sz w:val="20"/>
              </w:rPr>
            </w:pPr>
            <w:r w:rsidRPr="002A0E93">
              <w:rPr>
                <w:color w:val="231F20"/>
                <w:w w:val="90"/>
                <w:sz w:val="20"/>
              </w:rPr>
              <w:t>$25.75</w:t>
            </w:r>
          </w:p>
        </w:tc>
        <w:tc>
          <w:tcPr>
            <w:tcW w:w="1603" w:type="dxa"/>
            <w:tcBorders>
              <w:right w:val="single" w:sz="4" w:space="0" w:color="231F20"/>
            </w:tcBorders>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4"/>
              <w:rPr>
                <w:sz w:val="20"/>
              </w:rPr>
            </w:pPr>
            <w:r>
              <w:rPr>
                <w:color w:val="231F20"/>
                <w:sz w:val="20"/>
              </w:rPr>
              <w:t>CBL-EJW-TYR-015</w:t>
            </w:r>
          </w:p>
        </w:tc>
        <w:tc>
          <w:tcPr>
            <w:tcW w:w="4677" w:type="dxa"/>
            <w:shd w:val="clear" w:color="auto" w:fill="E6E7E8"/>
          </w:tcPr>
          <w:p w:rsidR="00EC6530" w:rsidRDefault="00515542">
            <w:pPr>
              <w:pStyle w:val="TableParagraph"/>
              <w:ind w:left="501"/>
              <w:rPr>
                <w:sz w:val="20"/>
              </w:rPr>
            </w:pPr>
            <w:r>
              <w:rPr>
                <w:color w:val="231F20"/>
                <w:sz w:val="20"/>
              </w:rPr>
              <w:t>FPI-B to DSP 2x20 Ribbon Cable</w:t>
            </w:r>
          </w:p>
        </w:tc>
        <w:tc>
          <w:tcPr>
            <w:tcW w:w="1069" w:type="dxa"/>
            <w:shd w:val="clear" w:color="auto" w:fill="E6E7E8"/>
          </w:tcPr>
          <w:p w:rsidR="00EC6530" w:rsidRDefault="00515542">
            <w:pPr>
              <w:pStyle w:val="TableParagraph"/>
              <w:ind w:left="144"/>
              <w:rPr>
                <w:sz w:val="20"/>
              </w:rPr>
            </w:pPr>
            <w:r>
              <w:rPr>
                <w:color w:val="231F20"/>
                <w:sz w:val="20"/>
              </w:rPr>
              <w:t>Each</w:t>
            </w:r>
          </w:p>
        </w:tc>
        <w:tc>
          <w:tcPr>
            <w:tcW w:w="1335" w:type="dxa"/>
            <w:shd w:val="clear" w:color="auto" w:fill="E6E7E8"/>
          </w:tcPr>
          <w:p w:rsidR="00EC6530" w:rsidRPr="002A0E93" w:rsidRDefault="00515542">
            <w:pPr>
              <w:pStyle w:val="TableParagraph"/>
              <w:ind w:right="107"/>
              <w:jc w:val="right"/>
              <w:rPr>
                <w:sz w:val="20"/>
              </w:rPr>
            </w:pPr>
            <w:r w:rsidRPr="002A0E93">
              <w:rPr>
                <w:color w:val="231F20"/>
                <w:w w:val="90"/>
                <w:sz w:val="20"/>
              </w:rPr>
              <w:t>$25.75</w:t>
            </w:r>
          </w:p>
        </w:tc>
        <w:tc>
          <w:tcPr>
            <w:tcW w:w="1603" w:type="dxa"/>
            <w:tcBorders>
              <w:right w:val="single" w:sz="4" w:space="0" w:color="231F20"/>
            </w:tcBorders>
            <w:shd w:val="clear" w:color="auto" w:fill="E6E7E8"/>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4"/>
              <w:rPr>
                <w:sz w:val="20"/>
              </w:rPr>
            </w:pPr>
            <w:r>
              <w:rPr>
                <w:color w:val="231F20"/>
                <w:sz w:val="20"/>
              </w:rPr>
              <w:t>CBL-EJW-TYR-016</w:t>
            </w:r>
          </w:p>
        </w:tc>
        <w:tc>
          <w:tcPr>
            <w:tcW w:w="4677" w:type="dxa"/>
          </w:tcPr>
          <w:p w:rsidR="00EC6530" w:rsidRDefault="00515542">
            <w:pPr>
              <w:pStyle w:val="TableParagraph"/>
              <w:ind w:left="501"/>
              <w:rPr>
                <w:sz w:val="20"/>
              </w:rPr>
            </w:pPr>
            <w:proofErr w:type="spellStart"/>
            <w:r>
              <w:rPr>
                <w:color w:val="231F20"/>
                <w:sz w:val="20"/>
              </w:rPr>
              <w:t>FuseB-Sw</w:t>
            </w:r>
            <w:proofErr w:type="spellEnd"/>
            <w:r>
              <w:rPr>
                <w:color w:val="231F20"/>
                <w:sz w:val="20"/>
              </w:rPr>
              <w:t xml:space="preserve"> </w:t>
            </w:r>
            <w:proofErr w:type="spellStart"/>
            <w:r>
              <w:rPr>
                <w:color w:val="231F20"/>
                <w:sz w:val="20"/>
              </w:rPr>
              <w:t>Pwr</w:t>
            </w:r>
            <w:proofErr w:type="spellEnd"/>
            <w:r>
              <w:rPr>
                <w:color w:val="231F20"/>
                <w:sz w:val="20"/>
              </w:rPr>
              <w:t xml:space="preserve"> Supply - green/black/white Cable</w:t>
            </w:r>
          </w:p>
        </w:tc>
        <w:tc>
          <w:tcPr>
            <w:tcW w:w="1069" w:type="dxa"/>
          </w:tcPr>
          <w:p w:rsidR="00EC6530" w:rsidRDefault="00515542">
            <w:pPr>
              <w:pStyle w:val="TableParagraph"/>
              <w:ind w:left="144"/>
              <w:rPr>
                <w:sz w:val="20"/>
              </w:rPr>
            </w:pPr>
            <w:r>
              <w:rPr>
                <w:color w:val="231F20"/>
                <w:sz w:val="20"/>
              </w:rPr>
              <w:t>Each</w:t>
            </w:r>
          </w:p>
        </w:tc>
        <w:tc>
          <w:tcPr>
            <w:tcW w:w="1335" w:type="dxa"/>
          </w:tcPr>
          <w:p w:rsidR="00EC6530" w:rsidRPr="002A0E93" w:rsidRDefault="00515542">
            <w:pPr>
              <w:pStyle w:val="TableParagraph"/>
              <w:ind w:right="107"/>
              <w:jc w:val="right"/>
              <w:rPr>
                <w:sz w:val="20"/>
              </w:rPr>
            </w:pPr>
            <w:r w:rsidRPr="002A0E93">
              <w:rPr>
                <w:color w:val="231F20"/>
                <w:w w:val="90"/>
                <w:sz w:val="20"/>
              </w:rPr>
              <w:t>$25.75</w:t>
            </w:r>
          </w:p>
        </w:tc>
        <w:tc>
          <w:tcPr>
            <w:tcW w:w="1603" w:type="dxa"/>
            <w:tcBorders>
              <w:right w:val="single" w:sz="4" w:space="0" w:color="231F20"/>
            </w:tcBorders>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4"/>
              <w:rPr>
                <w:sz w:val="20"/>
              </w:rPr>
            </w:pPr>
            <w:r>
              <w:rPr>
                <w:color w:val="231F20"/>
                <w:sz w:val="20"/>
              </w:rPr>
              <w:t>CBL-HOSEASSY05</w:t>
            </w:r>
          </w:p>
        </w:tc>
        <w:tc>
          <w:tcPr>
            <w:tcW w:w="4677" w:type="dxa"/>
            <w:shd w:val="clear" w:color="auto" w:fill="E6E7E8"/>
          </w:tcPr>
          <w:p w:rsidR="00EC6530" w:rsidRDefault="00515542">
            <w:pPr>
              <w:pStyle w:val="TableParagraph"/>
              <w:ind w:left="501"/>
              <w:rPr>
                <w:sz w:val="20"/>
              </w:rPr>
            </w:pPr>
            <w:r>
              <w:rPr>
                <w:color w:val="231F20"/>
                <w:sz w:val="20"/>
              </w:rPr>
              <w:t>5-hose Shielded Cable Assembly</w:t>
            </w:r>
          </w:p>
        </w:tc>
        <w:tc>
          <w:tcPr>
            <w:tcW w:w="1069" w:type="dxa"/>
            <w:shd w:val="clear" w:color="auto" w:fill="E6E7E8"/>
          </w:tcPr>
          <w:p w:rsidR="00EC6530" w:rsidRDefault="00515542">
            <w:pPr>
              <w:pStyle w:val="TableParagraph"/>
              <w:ind w:left="144"/>
              <w:rPr>
                <w:sz w:val="20"/>
              </w:rPr>
            </w:pPr>
            <w:r>
              <w:rPr>
                <w:color w:val="231F20"/>
                <w:sz w:val="20"/>
              </w:rPr>
              <w:t>Each</w:t>
            </w:r>
          </w:p>
        </w:tc>
        <w:tc>
          <w:tcPr>
            <w:tcW w:w="1335" w:type="dxa"/>
            <w:shd w:val="clear" w:color="auto" w:fill="E6E7E8"/>
          </w:tcPr>
          <w:p w:rsidR="00EC6530" w:rsidRPr="002A0E93" w:rsidRDefault="00515542">
            <w:pPr>
              <w:pStyle w:val="TableParagraph"/>
              <w:ind w:right="107"/>
              <w:jc w:val="right"/>
              <w:rPr>
                <w:sz w:val="20"/>
              </w:rPr>
            </w:pPr>
            <w:r w:rsidRPr="002A0E93">
              <w:rPr>
                <w:color w:val="231F20"/>
                <w:w w:val="90"/>
                <w:sz w:val="20"/>
              </w:rPr>
              <w:t>$25.75</w:t>
            </w:r>
          </w:p>
        </w:tc>
        <w:tc>
          <w:tcPr>
            <w:tcW w:w="1603" w:type="dxa"/>
            <w:tcBorders>
              <w:right w:val="single" w:sz="4" w:space="0" w:color="231F20"/>
            </w:tcBorders>
            <w:shd w:val="clear" w:color="auto" w:fill="E6E7E8"/>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4"/>
              <w:rPr>
                <w:sz w:val="20"/>
              </w:rPr>
            </w:pPr>
            <w:r>
              <w:rPr>
                <w:color w:val="231F20"/>
                <w:sz w:val="20"/>
              </w:rPr>
              <w:t>CBL-HOSEASSY10</w:t>
            </w:r>
          </w:p>
        </w:tc>
        <w:tc>
          <w:tcPr>
            <w:tcW w:w="4677" w:type="dxa"/>
          </w:tcPr>
          <w:p w:rsidR="00EC6530" w:rsidRDefault="00515542">
            <w:pPr>
              <w:pStyle w:val="TableParagraph"/>
              <w:ind w:left="501"/>
              <w:rPr>
                <w:sz w:val="20"/>
              </w:rPr>
            </w:pPr>
            <w:r>
              <w:rPr>
                <w:color w:val="231F20"/>
                <w:sz w:val="20"/>
              </w:rPr>
              <w:t>10-hose Shielded Cable Assembly</w:t>
            </w:r>
          </w:p>
        </w:tc>
        <w:tc>
          <w:tcPr>
            <w:tcW w:w="1069" w:type="dxa"/>
          </w:tcPr>
          <w:p w:rsidR="00EC6530" w:rsidRDefault="00515542">
            <w:pPr>
              <w:pStyle w:val="TableParagraph"/>
              <w:ind w:left="144"/>
              <w:rPr>
                <w:sz w:val="20"/>
              </w:rPr>
            </w:pPr>
            <w:r>
              <w:rPr>
                <w:color w:val="231F20"/>
                <w:sz w:val="20"/>
              </w:rPr>
              <w:t>Each</w:t>
            </w:r>
          </w:p>
        </w:tc>
        <w:tc>
          <w:tcPr>
            <w:tcW w:w="1335" w:type="dxa"/>
          </w:tcPr>
          <w:p w:rsidR="00EC6530" w:rsidRDefault="00515542">
            <w:pPr>
              <w:pStyle w:val="TableParagraph"/>
              <w:ind w:right="107"/>
              <w:jc w:val="right"/>
              <w:rPr>
                <w:sz w:val="20"/>
              </w:rPr>
            </w:pPr>
            <w:r>
              <w:rPr>
                <w:color w:val="231F20"/>
                <w:w w:val="90"/>
                <w:sz w:val="20"/>
              </w:rPr>
              <w:t>$31.25</w:t>
            </w:r>
          </w:p>
        </w:tc>
        <w:tc>
          <w:tcPr>
            <w:tcW w:w="1603" w:type="dxa"/>
            <w:tcBorders>
              <w:right w:val="single" w:sz="4" w:space="0" w:color="231F20"/>
            </w:tcBorders>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4"/>
              <w:rPr>
                <w:sz w:val="20"/>
              </w:rPr>
            </w:pPr>
            <w:r>
              <w:rPr>
                <w:color w:val="231F20"/>
                <w:sz w:val="20"/>
              </w:rPr>
              <w:t>CBL-INTRSW-ASSY</w:t>
            </w:r>
          </w:p>
        </w:tc>
        <w:tc>
          <w:tcPr>
            <w:tcW w:w="4677" w:type="dxa"/>
            <w:shd w:val="clear" w:color="auto" w:fill="E6E7E8"/>
          </w:tcPr>
          <w:p w:rsidR="00EC6530" w:rsidRDefault="00515542">
            <w:pPr>
              <w:pStyle w:val="TableParagraph"/>
              <w:ind w:left="501"/>
              <w:rPr>
                <w:sz w:val="20"/>
              </w:rPr>
            </w:pPr>
            <w:r>
              <w:rPr>
                <w:color w:val="231F20"/>
                <w:sz w:val="20"/>
              </w:rPr>
              <w:t>Intrusion Switch Cable Assembly</w:t>
            </w:r>
          </w:p>
        </w:tc>
        <w:tc>
          <w:tcPr>
            <w:tcW w:w="1069" w:type="dxa"/>
            <w:shd w:val="clear" w:color="auto" w:fill="E6E7E8"/>
          </w:tcPr>
          <w:p w:rsidR="00EC6530" w:rsidRDefault="00515542">
            <w:pPr>
              <w:pStyle w:val="TableParagraph"/>
              <w:ind w:left="144"/>
              <w:rPr>
                <w:sz w:val="20"/>
              </w:rPr>
            </w:pPr>
            <w:r>
              <w:rPr>
                <w:color w:val="231F20"/>
                <w:sz w:val="20"/>
              </w:rPr>
              <w:t>Each</w:t>
            </w:r>
          </w:p>
        </w:tc>
        <w:tc>
          <w:tcPr>
            <w:tcW w:w="1335" w:type="dxa"/>
            <w:shd w:val="clear" w:color="auto" w:fill="E6E7E8"/>
          </w:tcPr>
          <w:p w:rsidR="00EC6530" w:rsidRDefault="00515542">
            <w:pPr>
              <w:pStyle w:val="TableParagraph"/>
              <w:ind w:right="107"/>
              <w:jc w:val="right"/>
              <w:rPr>
                <w:sz w:val="20"/>
              </w:rPr>
            </w:pPr>
            <w:r>
              <w:rPr>
                <w:color w:val="231F20"/>
                <w:w w:val="90"/>
                <w:sz w:val="20"/>
              </w:rPr>
              <w:t>$56.25</w:t>
            </w:r>
          </w:p>
        </w:tc>
        <w:tc>
          <w:tcPr>
            <w:tcW w:w="1603" w:type="dxa"/>
            <w:tcBorders>
              <w:right w:val="single" w:sz="4" w:space="0" w:color="231F20"/>
            </w:tcBorders>
            <w:shd w:val="clear" w:color="auto" w:fill="E6E7E8"/>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4"/>
              <w:rPr>
                <w:sz w:val="20"/>
              </w:rPr>
            </w:pPr>
            <w:r>
              <w:rPr>
                <w:color w:val="231F20"/>
                <w:sz w:val="20"/>
              </w:rPr>
              <w:t>CBL-TYR-EJW-001</w:t>
            </w:r>
          </w:p>
        </w:tc>
        <w:tc>
          <w:tcPr>
            <w:tcW w:w="4677" w:type="dxa"/>
          </w:tcPr>
          <w:p w:rsidR="00EC6530" w:rsidRDefault="00515542">
            <w:pPr>
              <w:pStyle w:val="TableParagraph"/>
              <w:ind w:left="501"/>
              <w:rPr>
                <w:sz w:val="20"/>
              </w:rPr>
            </w:pPr>
            <w:r>
              <w:rPr>
                <w:color w:val="231F20"/>
                <w:sz w:val="20"/>
              </w:rPr>
              <w:t>Interface Board - Main Board Cable</w:t>
            </w:r>
          </w:p>
        </w:tc>
        <w:tc>
          <w:tcPr>
            <w:tcW w:w="1069" w:type="dxa"/>
          </w:tcPr>
          <w:p w:rsidR="00EC6530" w:rsidRDefault="00515542">
            <w:pPr>
              <w:pStyle w:val="TableParagraph"/>
              <w:ind w:left="144"/>
              <w:rPr>
                <w:sz w:val="20"/>
              </w:rPr>
            </w:pPr>
            <w:r>
              <w:rPr>
                <w:color w:val="231F20"/>
                <w:sz w:val="20"/>
              </w:rPr>
              <w:t>Each</w:t>
            </w:r>
          </w:p>
        </w:tc>
        <w:tc>
          <w:tcPr>
            <w:tcW w:w="1335" w:type="dxa"/>
          </w:tcPr>
          <w:p w:rsidR="00EC6530" w:rsidRPr="002A0E93" w:rsidRDefault="00515542">
            <w:pPr>
              <w:pStyle w:val="TableParagraph"/>
              <w:ind w:right="107"/>
              <w:jc w:val="right"/>
              <w:rPr>
                <w:sz w:val="20"/>
              </w:rPr>
            </w:pPr>
            <w:r w:rsidRPr="002A0E93">
              <w:rPr>
                <w:color w:val="231F20"/>
                <w:w w:val="90"/>
                <w:sz w:val="20"/>
              </w:rPr>
              <w:t>$25.75</w:t>
            </w:r>
          </w:p>
        </w:tc>
        <w:tc>
          <w:tcPr>
            <w:tcW w:w="1603" w:type="dxa"/>
            <w:tcBorders>
              <w:right w:val="single" w:sz="4" w:space="0" w:color="231F20"/>
            </w:tcBorders>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4"/>
              <w:rPr>
                <w:sz w:val="20"/>
              </w:rPr>
            </w:pPr>
            <w:r>
              <w:rPr>
                <w:color w:val="231F20"/>
                <w:sz w:val="20"/>
              </w:rPr>
              <w:t>CBL-TYR-EJW-008</w:t>
            </w:r>
          </w:p>
        </w:tc>
        <w:tc>
          <w:tcPr>
            <w:tcW w:w="4677" w:type="dxa"/>
            <w:shd w:val="clear" w:color="auto" w:fill="E6E7E8"/>
          </w:tcPr>
          <w:p w:rsidR="00EC6530" w:rsidRDefault="00515542">
            <w:pPr>
              <w:pStyle w:val="TableParagraph"/>
              <w:ind w:left="501"/>
              <w:rPr>
                <w:sz w:val="20"/>
              </w:rPr>
            </w:pPr>
            <w:r>
              <w:rPr>
                <w:color w:val="231F20"/>
                <w:sz w:val="20"/>
              </w:rPr>
              <w:t>FCTI-BD to VIT-INTF-BD Cable</w:t>
            </w:r>
          </w:p>
        </w:tc>
        <w:tc>
          <w:tcPr>
            <w:tcW w:w="1069" w:type="dxa"/>
            <w:shd w:val="clear" w:color="auto" w:fill="E6E7E8"/>
          </w:tcPr>
          <w:p w:rsidR="00EC6530" w:rsidRDefault="00515542">
            <w:pPr>
              <w:pStyle w:val="TableParagraph"/>
              <w:ind w:left="144"/>
              <w:rPr>
                <w:sz w:val="20"/>
              </w:rPr>
            </w:pPr>
            <w:r>
              <w:rPr>
                <w:color w:val="231F20"/>
                <w:sz w:val="20"/>
              </w:rPr>
              <w:t>Each</w:t>
            </w:r>
          </w:p>
        </w:tc>
        <w:tc>
          <w:tcPr>
            <w:tcW w:w="1335" w:type="dxa"/>
            <w:shd w:val="clear" w:color="auto" w:fill="E6E7E8"/>
          </w:tcPr>
          <w:p w:rsidR="00EC6530" w:rsidRPr="002A0E93" w:rsidRDefault="00515542">
            <w:pPr>
              <w:pStyle w:val="TableParagraph"/>
              <w:ind w:right="107"/>
              <w:jc w:val="right"/>
              <w:rPr>
                <w:sz w:val="20"/>
              </w:rPr>
            </w:pPr>
            <w:r w:rsidRPr="002A0E93">
              <w:rPr>
                <w:color w:val="231F20"/>
                <w:w w:val="90"/>
                <w:sz w:val="20"/>
              </w:rPr>
              <w:t>$25.75</w:t>
            </w:r>
          </w:p>
        </w:tc>
        <w:tc>
          <w:tcPr>
            <w:tcW w:w="1603" w:type="dxa"/>
            <w:tcBorders>
              <w:right w:val="single" w:sz="4" w:space="0" w:color="231F20"/>
            </w:tcBorders>
            <w:shd w:val="clear" w:color="auto" w:fill="E6E7E8"/>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4"/>
              <w:rPr>
                <w:sz w:val="20"/>
              </w:rPr>
            </w:pPr>
            <w:r>
              <w:rPr>
                <w:color w:val="231F20"/>
                <w:sz w:val="20"/>
              </w:rPr>
              <w:t>CBL-TYR-EJW-009</w:t>
            </w:r>
          </w:p>
        </w:tc>
        <w:tc>
          <w:tcPr>
            <w:tcW w:w="4677" w:type="dxa"/>
          </w:tcPr>
          <w:p w:rsidR="00EC6530" w:rsidRDefault="00515542">
            <w:pPr>
              <w:pStyle w:val="TableParagraph"/>
              <w:ind w:left="501"/>
              <w:rPr>
                <w:sz w:val="20"/>
              </w:rPr>
            </w:pPr>
            <w:proofErr w:type="spellStart"/>
            <w:r>
              <w:rPr>
                <w:color w:val="231F20"/>
                <w:sz w:val="20"/>
              </w:rPr>
              <w:t>Keyceptacle</w:t>
            </w:r>
            <w:proofErr w:type="spellEnd"/>
            <w:r>
              <w:rPr>
                <w:color w:val="231F20"/>
                <w:sz w:val="20"/>
              </w:rPr>
              <w:t xml:space="preserve"> to FPI-B Cable</w:t>
            </w:r>
          </w:p>
        </w:tc>
        <w:tc>
          <w:tcPr>
            <w:tcW w:w="1069" w:type="dxa"/>
          </w:tcPr>
          <w:p w:rsidR="00EC6530" w:rsidRDefault="00515542">
            <w:pPr>
              <w:pStyle w:val="TableParagraph"/>
              <w:ind w:left="144"/>
              <w:rPr>
                <w:sz w:val="20"/>
              </w:rPr>
            </w:pPr>
            <w:r>
              <w:rPr>
                <w:color w:val="231F20"/>
                <w:sz w:val="20"/>
              </w:rPr>
              <w:t>Each</w:t>
            </w:r>
          </w:p>
        </w:tc>
        <w:tc>
          <w:tcPr>
            <w:tcW w:w="1335" w:type="dxa"/>
          </w:tcPr>
          <w:p w:rsidR="00EC6530" w:rsidRPr="002A0E93" w:rsidRDefault="00515542">
            <w:pPr>
              <w:pStyle w:val="TableParagraph"/>
              <w:ind w:right="107"/>
              <w:jc w:val="right"/>
              <w:rPr>
                <w:sz w:val="20"/>
              </w:rPr>
            </w:pPr>
            <w:r w:rsidRPr="002A0E93">
              <w:rPr>
                <w:color w:val="231F20"/>
                <w:w w:val="90"/>
                <w:sz w:val="20"/>
              </w:rPr>
              <w:t>$25.75</w:t>
            </w:r>
          </w:p>
        </w:tc>
        <w:tc>
          <w:tcPr>
            <w:tcW w:w="1603" w:type="dxa"/>
            <w:tcBorders>
              <w:right w:val="single" w:sz="4" w:space="0" w:color="231F20"/>
            </w:tcBorders>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4"/>
              <w:rPr>
                <w:sz w:val="20"/>
              </w:rPr>
            </w:pPr>
            <w:r>
              <w:rPr>
                <w:color w:val="231F20"/>
                <w:sz w:val="20"/>
              </w:rPr>
              <w:t>CBL-TYR-EJW-015</w:t>
            </w:r>
          </w:p>
        </w:tc>
        <w:tc>
          <w:tcPr>
            <w:tcW w:w="4677" w:type="dxa"/>
            <w:shd w:val="clear" w:color="auto" w:fill="E6E7E8"/>
          </w:tcPr>
          <w:p w:rsidR="00EC6530" w:rsidRDefault="00515542">
            <w:pPr>
              <w:pStyle w:val="TableParagraph"/>
              <w:ind w:left="501"/>
              <w:rPr>
                <w:sz w:val="20"/>
              </w:rPr>
            </w:pPr>
            <w:r>
              <w:rPr>
                <w:color w:val="231F20"/>
                <w:sz w:val="20"/>
              </w:rPr>
              <w:t>Old FPI-B to Display - 2x20 Cable</w:t>
            </w:r>
          </w:p>
        </w:tc>
        <w:tc>
          <w:tcPr>
            <w:tcW w:w="1069" w:type="dxa"/>
            <w:shd w:val="clear" w:color="auto" w:fill="E6E7E8"/>
          </w:tcPr>
          <w:p w:rsidR="00EC6530" w:rsidRDefault="00515542">
            <w:pPr>
              <w:pStyle w:val="TableParagraph"/>
              <w:ind w:left="144"/>
              <w:rPr>
                <w:sz w:val="20"/>
              </w:rPr>
            </w:pPr>
            <w:r>
              <w:rPr>
                <w:color w:val="231F20"/>
                <w:sz w:val="20"/>
              </w:rPr>
              <w:t>Each</w:t>
            </w:r>
          </w:p>
        </w:tc>
        <w:tc>
          <w:tcPr>
            <w:tcW w:w="1335" w:type="dxa"/>
            <w:shd w:val="clear" w:color="auto" w:fill="E6E7E8"/>
          </w:tcPr>
          <w:p w:rsidR="00EC6530" w:rsidRPr="002A0E93" w:rsidRDefault="00515542">
            <w:pPr>
              <w:pStyle w:val="TableParagraph"/>
              <w:ind w:right="107"/>
              <w:jc w:val="right"/>
              <w:rPr>
                <w:sz w:val="20"/>
              </w:rPr>
            </w:pPr>
            <w:r w:rsidRPr="002A0E93">
              <w:rPr>
                <w:color w:val="231F20"/>
                <w:w w:val="90"/>
                <w:sz w:val="20"/>
              </w:rPr>
              <w:t>$25.75</w:t>
            </w:r>
          </w:p>
        </w:tc>
        <w:tc>
          <w:tcPr>
            <w:tcW w:w="1603" w:type="dxa"/>
            <w:tcBorders>
              <w:right w:val="single" w:sz="4" w:space="0" w:color="231F20"/>
            </w:tcBorders>
            <w:shd w:val="clear" w:color="auto" w:fill="E6E7E8"/>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4"/>
              <w:rPr>
                <w:sz w:val="20"/>
              </w:rPr>
            </w:pPr>
            <w:r>
              <w:rPr>
                <w:color w:val="231F20"/>
                <w:sz w:val="20"/>
              </w:rPr>
              <w:t>CBL-TYR-EJW-016</w:t>
            </w:r>
          </w:p>
        </w:tc>
        <w:tc>
          <w:tcPr>
            <w:tcW w:w="4677" w:type="dxa"/>
          </w:tcPr>
          <w:p w:rsidR="00EC6530" w:rsidRDefault="00515542">
            <w:pPr>
              <w:pStyle w:val="TableParagraph"/>
              <w:ind w:left="501"/>
              <w:rPr>
                <w:sz w:val="20"/>
              </w:rPr>
            </w:pPr>
            <w:r>
              <w:rPr>
                <w:color w:val="231F20"/>
                <w:sz w:val="20"/>
              </w:rPr>
              <w:t>FP-43 Key N/S to FPI-B Cable</w:t>
            </w:r>
          </w:p>
        </w:tc>
        <w:tc>
          <w:tcPr>
            <w:tcW w:w="1069" w:type="dxa"/>
          </w:tcPr>
          <w:p w:rsidR="00EC6530" w:rsidRDefault="00515542">
            <w:pPr>
              <w:pStyle w:val="TableParagraph"/>
              <w:ind w:left="144"/>
              <w:rPr>
                <w:sz w:val="20"/>
              </w:rPr>
            </w:pPr>
            <w:r>
              <w:rPr>
                <w:color w:val="231F20"/>
                <w:sz w:val="20"/>
              </w:rPr>
              <w:t>Each</w:t>
            </w:r>
          </w:p>
        </w:tc>
        <w:tc>
          <w:tcPr>
            <w:tcW w:w="1335" w:type="dxa"/>
          </w:tcPr>
          <w:p w:rsidR="00EC6530" w:rsidRPr="002A0E93" w:rsidRDefault="00515542">
            <w:pPr>
              <w:pStyle w:val="TableParagraph"/>
              <w:ind w:right="107"/>
              <w:jc w:val="right"/>
              <w:rPr>
                <w:sz w:val="20"/>
              </w:rPr>
            </w:pPr>
            <w:r w:rsidRPr="002A0E93">
              <w:rPr>
                <w:color w:val="231F20"/>
                <w:w w:val="90"/>
                <w:sz w:val="20"/>
              </w:rPr>
              <w:t>$25.75</w:t>
            </w:r>
          </w:p>
        </w:tc>
        <w:tc>
          <w:tcPr>
            <w:tcW w:w="1603" w:type="dxa"/>
            <w:tcBorders>
              <w:right w:val="single" w:sz="4" w:space="0" w:color="231F20"/>
            </w:tcBorders>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4"/>
              <w:rPr>
                <w:sz w:val="20"/>
              </w:rPr>
            </w:pPr>
            <w:r>
              <w:rPr>
                <w:color w:val="231F20"/>
                <w:sz w:val="20"/>
              </w:rPr>
              <w:t>CHARGE-GUARD</w:t>
            </w:r>
          </w:p>
        </w:tc>
        <w:tc>
          <w:tcPr>
            <w:tcW w:w="4677" w:type="dxa"/>
            <w:shd w:val="clear" w:color="auto" w:fill="E6E7E8"/>
          </w:tcPr>
          <w:p w:rsidR="00EC6530" w:rsidRDefault="00515542">
            <w:pPr>
              <w:pStyle w:val="TableParagraph"/>
              <w:ind w:left="501"/>
              <w:rPr>
                <w:sz w:val="20"/>
              </w:rPr>
            </w:pPr>
            <w:r>
              <w:rPr>
                <w:color w:val="231F20"/>
                <w:sz w:val="20"/>
              </w:rPr>
              <w:t>Charge Guard</w:t>
            </w:r>
          </w:p>
        </w:tc>
        <w:tc>
          <w:tcPr>
            <w:tcW w:w="1069" w:type="dxa"/>
            <w:shd w:val="clear" w:color="auto" w:fill="E6E7E8"/>
          </w:tcPr>
          <w:p w:rsidR="00EC6530" w:rsidRDefault="00515542">
            <w:pPr>
              <w:pStyle w:val="TableParagraph"/>
              <w:ind w:left="144"/>
              <w:rPr>
                <w:sz w:val="20"/>
              </w:rPr>
            </w:pPr>
            <w:r>
              <w:rPr>
                <w:color w:val="231F20"/>
                <w:sz w:val="20"/>
              </w:rPr>
              <w:t>Each</w:t>
            </w:r>
          </w:p>
        </w:tc>
        <w:tc>
          <w:tcPr>
            <w:tcW w:w="1335" w:type="dxa"/>
            <w:shd w:val="clear" w:color="auto" w:fill="E6E7E8"/>
          </w:tcPr>
          <w:p w:rsidR="00EC6530" w:rsidRDefault="00515542">
            <w:pPr>
              <w:pStyle w:val="TableParagraph"/>
              <w:ind w:right="107"/>
              <w:jc w:val="right"/>
              <w:rPr>
                <w:sz w:val="20"/>
              </w:rPr>
            </w:pPr>
            <w:r>
              <w:rPr>
                <w:color w:val="231F20"/>
                <w:w w:val="90"/>
                <w:sz w:val="20"/>
              </w:rPr>
              <w:t>$98.75</w:t>
            </w:r>
          </w:p>
        </w:tc>
        <w:tc>
          <w:tcPr>
            <w:tcW w:w="1603" w:type="dxa"/>
            <w:tcBorders>
              <w:right w:val="single" w:sz="4" w:space="0" w:color="231F20"/>
            </w:tcBorders>
            <w:shd w:val="clear" w:color="auto" w:fill="E6E7E8"/>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4"/>
              <w:rPr>
                <w:sz w:val="20"/>
              </w:rPr>
            </w:pPr>
            <w:r>
              <w:rPr>
                <w:color w:val="231F20"/>
                <w:sz w:val="20"/>
              </w:rPr>
              <w:t>CHARGE-GUR-TIME</w:t>
            </w:r>
          </w:p>
        </w:tc>
        <w:tc>
          <w:tcPr>
            <w:tcW w:w="4677" w:type="dxa"/>
          </w:tcPr>
          <w:p w:rsidR="00EC6530" w:rsidRDefault="00515542">
            <w:pPr>
              <w:pStyle w:val="TableParagraph"/>
              <w:ind w:left="501"/>
              <w:rPr>
                <w:sz w:val="20"/>
              </w:rPr>
            </w:pPr>
            <w:r>
              <w:rPr>
                <w:color w:val="231F20"/>
                <w:sz w:val="20"/>
              </w:rPr>
              <w:t>Charge Guard Automatic Timer</w:t>
            </w:r>
          </w:p>
        </w:tc>
        <w:tc>
          <w:tcPr>
            <w:tcW w:w="1069" w:type="dxa"/>
          </w:tcPr>
          <w:p w:rsidR="00EC6530" w:rsidRDefault="00515542">
            <w:pPr>
              <w:pStyle w:val="TableParagraph"/>
              <w:ind w:left="144"/>
              <w:rPr>
                <w:sz w:val="20"/>
              </w:rPr>
            </w:pPr>
            <w:r>
              <w:rPr>
                <w:color w:val="231F20"/>
                <w:sz w:val="20"/>
              </w:rPr>
              <w:t>Each</w:t>
            </w:r>
          </w:p>
        </w:tc>
        <w:tc>
          <w:tcPr>
            <w:tcW w:w="1335" w:type="dxa"/>
          </w:tcPr>
          <w:p w:rsidR="00EC6530" w:rsidRDefault="00515542">
            <w:pPr>
              <w:pStyle w:val="TableParagraph"/>
              <w:ind w:right="107"/>
              <w:jc w:val="right"/>
              <w:rPr>
                <w:sz w:val="20"/>
              </w:rPr>
            </w:pPr>
            <w:r>
              <w:rPr>
                <w:color w:val="231F20"/>
                <w:w w:val="90"/>
                <w:sz w:val="20"/>
              </w:rPr>
              <w:t>$157.50</w:t>
            </w:r>
          </w:p>
        </w:tc>
        <w:tc>
          <w:tcPr>
            <w:tcW w:w="1603" w:type="dxa"/>
            <w:tcBorders>
              <w:right w:val="single" w:sz="4" w:space="0" w:color="231F20"/>
            </w:tcBorders>
          </w:tcPr>
          <w:p w:rsidR="00EC6530" w:rsidRDefault="00EC6530">
            <w:pPr>
              <w:pStyle w:val="TableParagraph"/>
              <w:ind w:right="96"/>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4"/>
              <w:rPr>
                <w:sz w:val="20"/>
              </w:rPr>
            </w:pPr>
            <w:r>
              <w:rPr>
                <w:color w:val="231F20"/>
                <w:sz w:val="20"/>
              </w:rPr>
              <w:t>DSP-2X20-NSRTXT</w:t>
            </w:r>
          </w:p>
        </w:tc>
        <w:tc>
          <w:tcPr>
            <w:tcW w:w="4677" w:type="dxa"/>
            <w:shd w:val="clear" w:color="auto" w:fill="E6E7E8"/>
          </w:tcPr>
          <w:p w:rsidR="00EC6530" w:rsidRDefault="00515542">
            <w:pPr>
              <w:pStyle w:val="TableParagraph"/>
              <w:ind w:left="501"/>
              <w:rPr>
                <w:sz w:val="20"/>
              </w:rPr>
            </w:pPr>
            <w:r>
              <w:rPr>
                <w:color w:val="231F20"/>
                <w:sz w:val="20"/>
              </w:rPr>
              <w:t>2X20 Display for RT &amp; XT Terminal</w:t>
            </w:r>
          </w:p>
        </w:tc>
        <w:tc>
          <w:tcPr>
            <w:tcW w:w="1069" w:type="dxa"/>
            <w:shd w:val="clear" w:color="auto" w:fill="E6E7E8"/>
          </w:tcPr>
          <w:p w:rsidR="00EC6530" w:rsidRDefault="00515542">
            <w:pPr>
              <w:pStyle w:val="TableParagraph"/>
              <w:ind w:left="144"/>
              <w:rPr>
                <w:sz w:val="20"/>
              </w:rPr>
            </w:pPr>
            <w:r>
              <w:rPr>
                <w:color w:val="231F20"/>
                <w:sz w:val="20"/>
              </w:rPr>
              <w:t>Each</w:t>
            </w:r>
          </w:p>
        </w:tc>
        <w:tc>
          <w:tcPr>
            <w:tcW w:w="1335" w:type="dxa"/>
            <w:shd w:val="clear" w:color="auto" w:fill="E6E7E8"/>
          </w:tcPr>
          <w:p w:rsidR="00EC6530" w:rsidRDefault="00515542">
            <w:pPr>
              <w:pStyle w:val="TableParagraph"/>
              <w:ind w:right="107"/>
              <w:jc w:val="right"/>
              <w:rPr>
                <w:sz w:val="20"/>
              </w:rPr>
            </w:pPr>
            <w:r>
              <w:rPr>
                <w:color w:val="231F20"/>
                <w:w w:val="90"/>
                <w:sz w:val="20"/>
              </w:rPr>
              <w:t>$300.00</w:t>
            </w:r>
          </w:p>
        </w:tc>
        <w:tc>
          <w:tcPr>
            <w:tcW w:w="1603" w:type="dxa"/>
            <w:tcBorders>
              <w:right w:val="single" w:sz="4" w:space="0" w:color="231F20"/>
            </w:tcBorders>
            <w:shd w:val="clear" w:color="auto" w:fill="E6E7E8"/>
          </w:tcPr>
          <w:p w:rsidR="00EC6530" w:rsidRDefault="00EC6530">
            <w:pPr>
              <w:pStyle w:val="TableParagraph"/>
              <w:ind w:right="94"/>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5"/>
              <w:rPr>
                <w:sz w:val="20"/>
              </w:rPr>
            </w:pPr>
            <w:r>
              <w:rPr>
                <w:color w:val="231F20"/>
                <w:sz w:val="20"/>
              </w:rPr>
              <w:t>DSP-LEXAN-NS</w:t>
            </w:r>
          </w:p>
        </w:tc>
        <w:tc>
          <w:tcPr>
            <w:tcW w:w="4677" w:type="dxa"/>
          </w:tcPr>
          <w:p w:rsidR="00EC6530" w:rsidRDefault="00515542">
            <w:pPr>
              <w:pStyle w:val="TableParagraph"/>
              <w:ind w:left="502"/>
              <w:rPr>
                <w:sz w:val="20"/>
              </w:rPr>
            </w:pPr>
            <w:r>
              <w:rPr>
                <w:color w:val="231F20"/>
                <w:sz w:val="20"/>
              </w:rPr>
              <w:t>New Style Lexan Display Lenses</w:t>
            </w:r>
          </w:p>
        </w:tc>
        <w:tc>
          <w:tcPr>
            <w:tcW w:w="1069" w:type="dxa"/>
          </w:tcPr>
          <w:p w:rsidR="00EC6530" w:rsidRDefault="00515542">
            <w:pPr>
              <w:pStyle w:val="TableParagraph"/>
              <w:ind w:left="145"/>
              <w:rPr>
                <w:sz w:val="20"/>
              </w:rPr>
            </w:pPr>
            <w:r>
              <w:rPr>
                <w:color w:val="231F20"/>
                <w:sz w:val="20"/>
              </w:rPr>
              <w:t>Each</w:t>
            </w:r>
          </w:p>
        </w:tc>
        <w:tc>
          <w:tcPr>
            <w:tcW w:w="1335" w:type="dxa"/>
          </w:tcPr>
          <w:p w:rsidR="00EC6530" w:rsidRPr="002A0E93" w:rsidRDefault="00515542">
            <w:pPr>
              <w:pStyle w:val="TableParagraph"/>
              <w:ind w:right="107"/>
              <w:jc w:val="right"/>
              <w:rPr>
                <w:sz w:val="20"/>
              </w:rPr>
            </w:pPr>
            <w:r w:rsidRPr="002A0E93">
              <w:rPr>
                <w:color w:val="231F20"/>
                <w:w w:val="90"/>
                <w:sz w:val="20"/>
              </w:rPr>
              <w:t>$15.50</w:t>
            </w:r>
          </w:p>
        </w:tc>
        <w:tc>
          <w:tcPr>
            <w:tcW w:w="1603" w:type="dxa"/>
            <w:tcBorders>
              <w:right w:val="single" w:sz="4" w:space="0" w:color="231F20"/>
            </w:tcBorders>
          </w:tcPr>
          <w:p w:rsidR="00EC6530" w:rsidRPr="002A0E93" w:rsidRDefault="00EC6530">
            <w:pPr>
              <w:pStyle w:val="TableParagraph"/>
              <w:ind w:right="94"/>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5"/>
              <w:rPr>
                <w:sz w:val="20"/>
              </w:rPr>
            </w:pPr>
            <w:r>
              <w:rPr>
                <w:color w:val="231F20"/>
                <w:sz w:val="20"/>
              </w:rPr>
              <w:t>EN-SPACER-CARD</w:t>
            </w:r>
          </w:p>
        </w:tc>
        <w:tc>
          <w:tcPr>
            <w:tcW w:w="4677" w:type="dxa"/>
            <w:shd w:val="clear" w:color="auto" w:fill="E6E7E8"/>
          </w:tcPr>
          <w:p w:rsidR="00EC6530" w:rsidRDefault="00515542">
            <w:pPr>
              <w:pStyle w:val="TableParagraph"/>
              <w:ind w:left="502"/>
              <w:rPr>
                <w:sz w:val="20"/>
              </w:rPr>
            </w:pPr>
            <w:r>
              <w:rPr>
                <w:color w:val="231F20"/>
                <w:sz w:val="20"/>
              </w:rPr>
              <w:t>Spacer for Card Reader</w:t>
            </w:r>
          </w:p>
        </w:tc>
        <w:tc>
          <w:tcPr>
            <w:tcW w:w="1069" w:type="dxa"/>
            <w:shd w:val="clear" w:color="auto" w:fill="E6E7E8"/>
          </w:tcPr>
          <w:p w:rsidR="00EC6530" w:rsidRDefault="00515542">
            <w:pPr>
              <w:pStyle w:val="TableParagraph"/>
              <w:ind w:left="145"/>
              <w:rPr>
                <w:sz w:val="20"/>
              </w:rPr>
            </w:pPr>
            <w:r>
              <w:rPr>
                <w:color w:val="231F20"/>
                <w:sz w:val="20"/>
              </w:rPr>
              <w:t>Each</w:t>
            </w:r>
          </w:p>
        </w:tc>
        <w:tc>
          <w:tcPr>
            <w:tcW w:w="1335" w:type="dxa"/>
            <w:shd w:val="clear" w:color="auto" w:fill="E6E7E8"/>
          </w:tcPr>
          <w:p w:rsidR="00EC6530" w:rsidRDefault="00515542">
            <w:pPr>
              <w:pStyle w:val="TableParagraph"/>
              <w:ind w:right="107"/>
              <w:jc w:val="right"/>
              <w:rPr>
                <w:sz w:val="20"/>
              </w:rPr>
            </w:pPr>
            <w:r>
              <w:rPr>
                <w:color w:val="231F20"/>
                <w:w w:val="90"/>
                <w:sz w:val="20"/>
              </w:rPr>
              <w:t>$12.50</w:t>
            </w:r>
          </w:p>
        </w:tc>
        <w:tc>
          <w:tcPr>
            <w:tcW w:w="1603" w:type="dxa"/>
            <w:tcBorders>
              <w:right w:val="single" w:sz="4" w:space="0" w:color="231F20"/>
            </w:tcBorders>
            <w:shd w:val="clear" w:color="auto" w:fill="E6E7E8"/>
          </w:tcPr>
          <w:p w:rsidR="00EC6530" w:rsidRDefault="00EC6530">
            <w:pPr>
              <w:pStyle w:val="TableParagraph"/>
              <w:ind w:right="94"/>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5"/>
              <w:rPr>
                <w:sz w:val="20"/>
              </w:rPr>
            </w:pPr>
            <w:r>
              <w:rPr>
                <w:color w:val="231F20"/>
                <w:sz w:val="20"/>
              </w:rPr>
              <w:t>FP-43-KEY-NS</w:t>
            </w:r>
          </w:p>
        </w:tc>
        <w:tc>
          <w:tcPr>
            <w:tcW w:w="4677" w:type="dxa"/>
          </w:tcPr>
          <w:p w:rsidR="00EC6530" w:rsidRDefault="00515542">
            <w:pPr>
              <w:pStyle w:val="TableParagraph"/>
              <w:ind w:left="502"/>
              <w:rPr>
                <w:sz w:val="20"/>
              </w:rPr>
            </w:pPr>
            <w:r>
              <w:rPr>
                <w:color w:val="231F20"/>
                <w:sz w:val="20"/>
              </w:rPr>
              <w:t>43-key Front Panel (does not include display)</w:t>
            </w:r>
          </w:p>
        </w:tc>
        <w:tc>
          <w:tcPr>
            <w:tcW w:w="1069" w:type="dxa"/>
          </w:tcPr>
          <w:p w:rsidR="00EC6530" w:rsidRDefault="00515542">
            <w:pPr>
              <w:pStyle w:val="TableParagraph"/>
              <w:ind w:left="145"/>
              <w:rPr>
                <w:sz w:val="20"/>
              </w:rPr>
            </w:pPr>
            <w:r>
              <w:rPr>
                <w:color w:val="231F20"/>
                <w:sz w:val="20"/>
              </w:rPr>
              <w:t>Each</w:t>
            </w:r>
          </w:p>
        </w:tc>
        <w:tc>
          <w:tcPr>
            <w:tcW w:w="1335" w:type="dxa"/>
          </w:tcPr>
          <w:p w:rsidR="00EC6530" w:rsidRDefault="00515542">
            <w:pPr>
              <w:pStyle w:val="TableParagraph"/>
              <w:ind w:right="107"/>
              <w:jc w:val="right"/>
              <w:rPr>
                <w:sz w:val="20"/>
              </w:rPr>
            </w:pPr>
            <w:r>
              <w:rPr>
                <w:color w:val="231F20"/>
                <w:w w:val="90"/>
                <w:sz w:val="20"/>
              </w:rPr>
              <w:t>$375.00</w:t>
            </w:r>
          </w:p>
        </w:tc>
        <w:tc>
          <w:tcPr>
            <w:tcW w:w="1603" w:type="dxa"/>
            <w:tcBorders>
              <w:right w:val="single" w:sz="4" w:space="0" w:color="231F20"/>
            </w:tcBorders>
          </w:tcPr>
          <w:p w:rsidR="00EC6530" w:rsidRDefault="00EC6530">
            <w:pPr>
              <w:pStyle w:val="TableParagraph"/>
              <w:ind w:right="94"/>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5"/>
              <w:rPr>
                <w:sz w:val="20"/>
              </w:rPr>
            </w:pPr>
            <w:r>
              <w:rPr>
                <w:color w:val="231F20"/>
                <w:sz w:val="20"/>
              </w:rPr>
              <w:t>FP-43KEYSUBASSY</w:t>
            </w:r>
          </w:p>
        </w:tc>
        <w:tc>
          <w:tcPr>
            <w:tcW w:w="4677" w:type="dxa"/>
            <w:shd w:val="clear" w:color="auto" w:fill="E6E7E8"/>
          </w:tcPr>
          <w:p w:rsidR="00EC6530" w:rsidRDefault="00515542">
            <w:pPr>
              <w:pStyle w:val="TableParagraph"/>
              <w:ind w:left="502"/>
              <w:rPr>
                <w:sz w:val="20"/>
              </w:rPr>
            </w:pPr>
            <w:r>
              <w:rPr>
                <w:color w:val="231F20"/>
                <w:sz w:val="20"/>
              </w:rPr>
              <w:t>43-key Front Panel Sub-assembly (includes display)</w:t>
            </w:r>
          </w:p>
        </w:tc>
        <w:tc>
          <w:tcPr>
            <w:tcW w:w="1069" w:type="dxa"/>
            <w:shd w:val="clear" w:color="auto" w:fill="E6E7E8"/>
          </w:tcPr>
          <w:p w:rsidR="00EC6530" w:rsidRDefault="00515542">
            <w:pPr>
              <w:pStyle w:val="TableParagraph"/>
              <w:ind w:left="145"/>
              <w:rPr>
                <w:sz w:val="20"/>
              </w:rPr>
            </w:pPr>
            <w:r>
              <w:rPr>
                <w:color w:val="231F20"/>
                <w:sz w:val="20"/>
              </w:rPr>
              <w:t>Each</w:t>
            </w:r>
          </w:p>
        </w:tc>
        <w:tc>
          <w:tcPr>
            <w:tcW w:w="1335" w:type="dxa"/>
            <w:shd w:val="clear" w:color="auto" w:fill="E6E7E8"/>
          </w:tcPr>
          <w:p w:rsidR="00EC6530" w:rsidRDefault="00515542">
            <w:pPr>
              <w:pStyle w:val="TableParagraph"/>
              <w:ind w:right="107"/>
              <w:jc w:val="right"/>
              <w:rPr>
                <w:sz w:val="20"/>
              </w:rPr>
            </w:pPr>
            <w:r>
              <w:rPr>
                <w:color w:val="231F20"/>
                <w:w w:val="90"/>
                <w:sz w:val="20"/>
              </w:rPr>
              <w:t>$625.50</w:t>
            </w:r>
          </w:p>
        </w:tc>
        <w:tc>
          <w:tcPr>
            <w:tcW w:w="1603" w:type="dxa"/>
            <w:tcBorders>
              <w:right w:val="single" w:sz="4" w:space="0" w:color="231F20"/>
            </w:tcBorders>
            <w:shd w:val="clear" w:color="auto" w:fill="E6E7E8"/>
          </w:tcPr>
          <w:p w:rsidR="00EC6530" w:rsidRDefault="00EC6530">
            <w:pPr>
              <w:pStyle w:val="TableParagraph"/>
              <w:ind w:right="94"/>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5"/>
              <w:rPr>
                <w:sz w:val="20"/>
              </w:rPr>
            </w:pPr>
            <w:r>
              <w:rPr>
                <w:color w:val="231F20"/>
                <w:sz w:val="20"/>
              </w:rPr>
              <w:t>HW-KEY-A4107</w:t>
            </w:r>
          </w:p>
        </w:tc>
        <w:tc>
          <w:tcPr>
            <w:tcW w:w="4677" w:type="dxa"/>
          </w:tcPr>
          <w:p w:rsidR="00EC6530" w:rsidRDefault="00515542">
            <w:pPr>
              <w:pStyle w:val="TableParagraph"/>
              <w:ind w:left="502"/>
              <w:rPr>
                <w:sz w:val="20"/>
              </w:rPr>
            </w:pPr>
            <w:r>
              <w:rPr>
                <w:color w:val="231F20"/>
                <w:sz w:val="20"/>
              </w:rPr>
              <w:t>FCT Cab Key: Hardware Lock</w:t>
            </w:r>
          </w:p>
        </w:tc>
        <w:tc>
          <w:tcPr>
            <w:tcW w:w="1069" w:type="dxa"/>
          </w:tcPr>
          <w:p w:rsidR="00EC6530" w:rsidRDefault="00515542">
            <w:pPr>
              <w:pStyle w:val="TableParagraph"/>
              <w:ind w:left="145"/>
              <w:rPr>
                <w:sz w:val="20"/>
              </w:rPr>
            </w:pPr>
            <w:r>
              <w:rPr>
                <w:color w:val="231F20"/>
                <w:sz w:val="20"/>
              </w:rPr>
              <w:t>Each</w:t>
            </w:r>
          </w:p>
        </w:tc>
        <w:tc>
          <w:tcPr>
            <w:tcW w:w="1335" w:type="dxa"/>
          </w:tcPr>
          <w:p w:rsidR="00EC6530" w:rsidRDefault="00515542">
            <w:pPr>
              <w:pStyle w:val="TableParagraph"/>
              <w:ind w:right="107"/>
              <w:jc w:val="right"/>
              <w:rPr>
                <w:sz w:val="20"/>
              </w:rPr>
            </w:pPr>
            <w:r>
              <w:rPr>
                <w:color w:val="231F20"/>
                <w:w w:val="90"/>
                <w:sz w:val="20"/>
              </w:rPr>
              <w:t>$7.25</w:t>
            </w:r>
          </w:p>
        </w:tc>
        <w:tc>
          <w:tcPr>
            <w:tcW w:w="1603" w:type="dxa"/>
            <w:tcBorders>
              <w:right w:val="single" w:sz="4" w:space="0" w:color="231F20"/>
            </w:tcBorders>
          </w:tcPr>
          <w:p w:rsidR="00EC6530" w:rsidRDefault="00EC6530">
            <w:pPr>
              <w:pStyle w:val="TableParagraph"/>
              <w:ind w:right="94"/>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5"/>
              <w:rPr>
                <w:sz w:val="20"/>
              </w:rPr>
            </w:pPr>
            <w:r>
              <w:rPr>
                <w:color w:val="231F20"/>
                <w:sz w:val="20"/>
              </w:rPr>
              <w:t>HW-KEY-COVER</w:t>
            </w:r>
          </w:p>
        </w:tc>
        <w:tc>
          <w:tcPr>
            <w:tcW w:w="4677" w:type="dxa"/>
            <w:shd w:val="clear" w:color="auto" w:fill="E6E7E8"/>
          </w:tcPr>
          <w:p w:rsidR="00EC6530" w:rsidRDefault="00515542">
            <w:pPr>
              <w:pStyle w:val="TableParagraph"/>
              <w:ind w:left="502"/>
              <w:rPr>
                <w:sz w:val="20"/>
              </w:rPr>
            </w:pPr>
            <w:r>
              <w:rPr>
                <w:color w:val="231F20"/>
                <w:sz w:val="20"/>
              </w:rPr>
              <w:t>Ace Key Cover</w:t>
            </w:r>
          </w:p>
        </w:tc>
        <w:tc>
          <w:tcPr>
            <w:tcW w:w="1069" w:type="dxa"/>
            <w:shd w:val="clear" w:color="auto" w:fill="E6E7E8"/>
          </w:tcPr>
          <w:p w:rsidR="00EC6530" w:rsidRDefault="00515542">
            <w:pPr>
              <w:pStyle w:val="TableParagraph"/>
              <w:ind w:left="145"/>
              <w:rPr>
                <w:sz w:val="20"/>
              </w:rPr>
            </w:pPr>
            <w:r>
              <w:rPr>
                <w:color w:val="231F20"/>
                <w:sz w:val="20"/>
              </w:rPr>
              <w:t>Each</w:t>
            </w:r>
          </w:p>
        </w:tc>
        <w:tc>
          <w:tcPr>
            <w:tcW w:w="1335" w:type="dxa"/>
            <w:shd w:val="clear" w:color="auto" w:fill="E6E7E8"/>
          </w:tcPr>
          <w:p w:rsidR="00EC6530" w:rsidRDefault="00515542">
            <w:pPr>
              <w:pStyle w:val="TableParagraph"/>
              <w:ind w:right="107"/>
              <w:jc w:val="right"/>
              <w:rPr>
                <w:sz w:val="20"/>
              </w:rPr>
            </w:pPr>
            <w:r>
              <w:rPr>
                <w:color w:val="231F20"/>
                <w:w w:val="90"/>
                <w:sz w:val="20"/>
              </w:rPr>
              <w:t>$6.25</w:t>
            </w:r>
          </w:p>
        </w:tc>
        <w:tc>
          <w:tcPr>
            <w:tcW w:w="1603" w:type="dxa"/>
            <w:tcBorders>
              <w:right w:val="single" w:sz="4" w:space="0" w:color="231F20"/>
            </w:tcBorders>
            <w:shd w:val="clear" w:color="auto" w:fill="E6E7E8"/>
          </w:tcPr>
          <w:p w:rsidR="00EC6530" w:rsidRDefault="00EC6530">
            <w:pPr>
              <w:pStyle w:val="TableParagraph"/>
              <w:ind w:right="94"/>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5"/>
              <w:rPr>
                <w:sz w:val="20"/>
              </w:rPr>
            </w:pPr>
            <w:r>
              <w:rPr>
                <w:color w:val="231F20"/>
                <w:sz w:val="20"/>
              </w:rPr>
              <w:t>HW-LOCK-R24107</w:t>
            </w:r>
          </w:p>
        </w:tc>
        <w:tc>
          <w:tcPr>
            <w:tcW w:w="4677" w:type="dxa"/>
          </w:tcPr>
          <w:p w:rsidR="00EC6530" w:rsidRDefault="00515542">
            <w:pPr>
              <w:pStyle w:val="TableParagraph"/>
              <w:ind w:left="502"/>
              <w:rPr>
                <w:sz w:val="20"/>
              </w:rPr>
            </w:pPr>
            <w:r>
              <w:rPr>
                <w:color w:val="231F20"/>
                <w:sz w:val="20"/>
              </w:rPr>
              <w:t>RT Cabinet Lock Assembly</w:t>
            </w:r>
          </w:p>
        </w:tc>
        <w:tc>
          <w:tcPr>
            <w:tcW w:w="1069" w:type="dxa"/>
          </w:tcPr>
          <w:p w:rsidR="00EC6530" w:rsidRDefault="00515542">
            <w:pPr>
              <w:pStyle w:val="TableParagraph"/>
              <w:ind w:left="145"/>
              <w:rPr>
                <w:sz w:val="20"/>
              </w:rPr>
            </w:pPr>
            <w:r>
              <w:rPr>
                <w:color w:val="231F20"/>
                <w:sz w:val="20"/>
              </w:rPr>
              <w:t>Each</w:t>
            </w:r>
          </w:p>
        </w:tc>
        <w:tc>
          <w:tcPr>
            <w:tcW w:w="1335" w:type="dxa"/>
          </w:tcPr>
          <w:p w:rsidR="00EC6530" w:rsidRDefault="00515542">
            <w:pPr>
              <w:pStyle w:val="TableParagraph"/>
              <w:ind w:right="107"/>
              <w:jc w:val="right"/>
              <w:rPr>
                <w:sz w:val="20"/>
              </w:rPr>
            </w:pPr>
            <w:r w:rsidRPr="002A0E93">
              <w:rPr>
                <w:color w:val="231F20"/>
                <w:w w:val="90"/>
                <w:sz w:val="20"/>
              </w:rPr>
              <w:t>$25.00</w:t>
            </w:r>
          </w:p>
        </w:tc>
        <w:tc>
          <w:tcPr>
            <w:tcW w:w="1603" w:type="dxa"/>
            <w:tcBorders>
              <w:right w:val="single" w:sz="4" w:space="0" w:color="231F20"/>
            </w:tcBorders>
          </w:tcPr>
          <w:p w:rsidR="00EC6530" w:rsidRDefault="00EC6530">
            <w:pPr>
              <w:pStyle w:val="TableParagraph"/>
              <w:ind w:right="94"/>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5"/>
              <w:rPr>
                <w:sz w:val="20"/>
              </w:rPr>
            </w:pPr>
            <w:r>
              <w:rPr>
                <w:color w:val="231F20"/>
                <w:sz w:val="20"/>
              </w:rPr>
              <w:t>KIT-MDM-UPG-F/G</w:t>
            </w:r>
          </w:p>
        </w:tc>
        <w:tc>
          <w:tcPr>
            <w:tcW w:w="4677" w:type="dxa"/>
            <w:shd w:val="clear" w:color="auto" w:fill="E6E7E8"/>
          </w:tcPr>
          <w:p w:rsidR="00EC6530" w:rsidRDefault="00515542">
            <w:pPr>
              <w:pStyle w:val="TableParagraph"/>
              <w:ind w:left="502"/>
              <w:rPr>
                <w:sz w:val="20"/>
              </w:rPr>
            </w:pPr>
            <w:r>
              <w:rPr>
                <w:color w:val="231F20"/>
                <w:sz w:val="20"/>
              </w:rPr>
              <w:t>RT Modem Upgrade Kit Rev F/G M</w:t>
            </w:r>
          </w:p>
        </w:tc>
        <w:tc>
          <w:tcPr>
            <w:tcW w:w="1069" w:type="dxa"/>
            <w:shd w:val="clear" w:color="auto" w:fill="E6E7E8"/>
          </w:tcPr>
          <w:p w:rsidR="00EC6530" w:rsidRDefault="00515542">
            <w:pPr>
              <w:pStyle w:val="TableParagraph"/>
              <w:ind w:left="145"/>
              <w:rPr>
                <w:sz w:val="20"/>
              </w:rPr>
            </w:pPr>
            <w:r>
              <w:rPr>
                <w:color w:val="231F20"/>
                <w:sz w:val="20"/>
              </w:rPr>
              <w:t>Each</w:t>
            </w:r>
          </w:p>
        </w:tc>
        <w:tc>
          <w:tcPr>
            <w:tcW w:w="1335" w:type="dxa"/>
            <w:shd w:val="clear" w:color="auto" w:fill="E6E7E8"/>
          </w:tcPr>
          <w:p w:rsidR="00EC6530" w:rsidRDefault="00515542">
            <w:pPr>
              <w:pStyle w:val="TableParagraph"/>
              <w:ind w:right="107"/>
              <w:jc w:val="right"/>
              <w:rPr>
                <w:sz w:val="20"/>
              </w:rPr>
            </w:pPr>
            <w:r>
              <w:rPr>
                <w:color w:val="231F20"/>
                <w:w w:val="90"/>
                <w:sz w:val="20"/>
              </w:rPr>
              <w:t>$32.25</w:t>
            </w:r>
          </w:p>
        </w:tc>
        <w:tc>
          <w:tcPr>
            <w:tcW w:w="1603" w:type="dxa"/>
            <w:tcBorders>
              <w:right w:val="single" w:sz="4" w:space="0" w:color="231F20"/>
            </w:tcBorders>
            <w:shd w:val="clear" w:color="auto" w:fill="E6E7E8"/>
          </w:tcPr>
          <w:p w:rsidR="00EC6530" w:rsidRDefault="00EC6530">
            <w:pPr>
              <w:pStyle w:val="TableParagraph"/>
              <w:ind w:right="94"/>
              <w:jc w:val="right"/>
              <w:rPr>
                <w:sz w:val="20"/>
              </w:rPr>
            </w:pPr>
          </w:p>
        </w:tc>
      </w:tr>
      <w:tr w:rsidR="00EC6530">
        <w:trPr>
          <w:trHeight w:val="322"/>
        </w:trPr>
        <w:tc>
          <w:tcPr>
            <w:tcW w:w="2108" w:type="dxa"/>
            <w:tcBorders>
              <w:left w:val="single" w:sz="4" w:space="0" w:color="231F20"/>
            </w:tcBorders>
          </w:tcPr>
          <w:p w:rsidR="00EC6530" w:rsidRDefault="00515542">
            <w:pPr>
              <w:pStyle w:val="TableParagraph"/>
              <w:ind w:left="85"/>
              <w:rPr>
                <w:sz w:val="20"/>
              </w:rPr>
            </w:pPr>
            <w:r>
              <w:rPr>
                <w:color w:val="231F20"/>
                <w:sz w:val="20"/>
              </w:rPr>
              <w:t>KIT-RT-2.4-UPGR</w:t>
            </w:r>
          </w:p>
        </w:tc>
        <w:tc>
          <w:tcPr>
            <w:tcW w:w="4677" w:type="dxa"/>
          </w:tcPr>
          <w:p w:rsidR="00EC6530" w:rsidRDefault="00515542">
            <w:pPr>
              <w:pStyle w:val="TableParagraph"/>
              <w:ind w:left="502"/>
              <w:rPr>
                <w:sz w:val="20"/>
              </w:rPr>
            </w:pPr>
            <w:r>
              <w:rPr>
                <w:color w:val="231F20"/>
                <w:sz w:val="20"/>
              </w:rPr>
              <w:t>RT VIT Upgrade (900 MHz to 2.4 GHz)</w:t>
            </w:r>
          </w:p>
        </w:tc>
        <w:tc>
          <w:tcPr>
            <w:tcW w:w="1069" w:type="dxa"/>
          </w:tcPr>
          <w:p w:rsidR="00EC6530" w:rsidRDefault="00515542">
            <w:pPr>
              <w:pStyle w:val="TableParagraph"/>
              <w:ind w:left="145"/>
              <w:rPr>
                <w:sz w:val="20"/>
              </w:rPr>
            </w:pPr>
            <w:r>
              <w:rPr>
                <w:color w:val="231F20"/>
                <w:sz w:val="20"/>
              </w:rPr>
              <w:t>Each</w:t>
            </w:r>
          </w:p>
        </w:tc>
        <w:tc>
          <w:tcPr>
            <w:tcW w:w="1335" w:type="dxa"/>
          </w:tcPr>
          <w:p w:rsidR="00EC6530" w:rsidRDefault="00515542">
            <w:pPr>
              <w:pStyle w:val="TableParagraph"/>
              <w:ind w:right="107"/>
              <w:jc w:val="right"/>
              <w:rPr>
                <w:sz w:val="20"/>
              </w:rPr>
            </w:pPr>
            <w:r>
              <w:rPr>
                <w:color w:val="231F20"/>
                <w:w w:val="90"/>
                <w:sz w:val="20"/>
              </w:rPr>
              <w:t>$968.75</w:t>
            </w:r>
          </w:p>
        </w:tc>
        <w:tc>
          <w:tcPr>
            <w:tcW w:w="1603" w:type="dxa"/>
            <w:tcBorders>
              <w:right w:val="single" w:sz="4" w:space="0" w:color="231F20"/>
            </w:tcBorders>
          </w:tcPr>
          <w:p w:rsidR="00EC6530" w:rsidRDefault="00EC6530">
            <w:pPr>
              <w:pStyle w:val="TableParagraph"/>
              <w:ind w:right="94"/>
              <w:jc w:val="right"/>
              <w:rPr>
                <w:sz w:val="20"/>
              </w:rPr>
            </w:pPr>
          </w:p>
        </w:tc>
      </w:tr>
      <w:tr w:rsidR="00EC6530">
        <w:trPr>
          <w:trHeight w:val="322"/>
        </w:trPr>
        <w:tc>
          <w:tcPr>
            <w:tcW w:w="2108" w:type="dxa"/>
            <w:tcBorders>
              <w:left w:val="single" w:sz="4" w:space="0" w:color="231F20"/>
            </w:tcBorders>
            <w:shd w:val="clear" w:color="auto" w:fill="E6E7E8"/>
          </w:tcPr>
          <w:p w:rsidR="00EC6530" w:rsidRDefault="00515542">
            <w:pPr>
              <w:pStyle w:val="TableParagraph"/>
              <w:ind w:left="85"/>
              <w:rPr>
                <w:sz w:val="20"/>
              </w:rPr>
            </w:pPr>
            <w:r>
              <w:rPr>
                <w:color w:val="231F20"/>
                <w:sz w:val="20"/>
              </w:rPr>
              <w:t>KIT-RT-5HOSE-UP</w:t>
            </w:r>
          </w:p>
        </w:tc>
        <w:tc>
          <w:tcPr>
            <w:tcW w:w="4677" w:type="dxa"/>
            <w:shd w:val="clear" w:color="auto" w:fill="E6E7E8"/>
          </w:tcPr>
          <w:p w:rsidR="00EC6530" w:rsidRDefault="00515542">
            <w:pPr>
              <w:pStyle w:val="TableParagraph"/>
              <w:ind w:left="502"/>
              <w:rPr>
                <w:b/>
                <w:sz w:val="20"/>
              </w:rPr>
            </w:pPr>
            <w:r>
              <w:rPr>
                <w:color w:val="231F20"/>
                <w:sz w:val="20"/>
              </w:rPr>
              <w:t xml:space="preserve">RT 5-hose UPG Kit (w/board) (per hose) </w:t>
            </w:r>
            <w:r>
              <w:rPr>
                <w:b/>
                <w:color w:val="231F20"/>
                <w:sz w:val="20"/>
              </w:rPr>
              <w:t>‡</w:t>
            </w:r>
          </w:p>
        </w:tc>
        <w:tc>
          <w:tcPr>
            <w:tcW w:w="1069" w:type="dxa"/>
            <w:shd w:val="clear" w:color="auto" w:fill="E6E7E8"/>
          </w:tcPr>
          <w:p w:rsidR="00EC6530" w:rsidRDefault="00515542">
            <w:pPr>
              <w:pStyle w:val="TableParagraph"/>
              <w:ind w:left="145"/>
              <w:rPr>
                <w:sz w:val="20"/>
              </w:rPr>
            </w:pPr>
            <w:r>
              <w:rPr>
                <w:color w:val="231F20"/>
                <w:sz w:val="20"/>
              </w:rPr>
              <w:t>Each</w:t>
            </w:r>
          </w:p>
        </w:tc>
        <w:tc>
          <w:tcPr>
            <w:tcW w:w="1335" w:type="dxa"/>
            <w:shd w:val="clear" w:color="auto" w:fill="E6E7E8"/>
          </w:tcPr>
          <w:p w:rsidR="00EC6530" w:rsidRDefault="00EC6530">
            <w:pPr>
              <w:pStyle w:val="TableParagraph"/>
              <w:spacing w:before="0"/>
              <w:rPr>
                <w:rFonts w:ascii="Times New Roman"/>
                <w:sz w:val="20"/>
              </w:rPr>
            </w:pPr>
          </w:p>
        </w:tc>
        <w:tc>
          <w:tcPr>
            <w:tcW w:w="1603" w:type="dxa"/>
            <w:tcBorders>
              <w:right w:val="single" w:sz="4" w:space="0" w:color="231F20"/>
            </w:tcBorders>
            <w:shd w:val="clear" w:color="auto" w:fill="E6E7E8"/>
          </w:tcPr>
          <w:p w:rsidR="00EC6530" w:rsidRDefault="00EC6530">
            <w:pPr>
              <w:pStyle w:val="TableParagraph"/>
              <w:spacing w:before="0"/>
              <w:rPr>
                <w:rFonts w:ascii="Times New Roman"/>
                <w:sz w:val="20"/>
              </w:rPr>
            </w:pPr>
          </w:p>
        </w:tc>
      </w:tr>
      <w:tr w:rsidR="00EC6530">
        <w:trPr>
          <w:trHeight w:val="619"/>
        </w:trPr>
        <w:tc>
          <w:tcPr>
            <w:tcW w:w="10792" w:type="dxa"/>
            <w:gridSpan w:val="5"/>
            <w:tcBorders>
              <w:left w:val="single" w:sz="4" w:space="0" w:color="231F20"/>
              <w:bottom w:val="single" w:sz="4" w:space="0" w:color="231F20"/>
              <w:right w:val="single" w:sz="4" w:space="0" w:color="231F20"/>
            </w:tcBorders>
          </w:tcPr>
          <w:p w:rsidR="00EC6530" w:rsidRDefault="00EC6530">
            <w:pPr>
              <w:pStyle w:val="TableParagraph"/>
              <w:spacing w:before="0"/>
              <w:rPr>
                <w:rFonts w:ascii="Times New Roman"/>
                <w:sz w:val="18"/>
              </w:rPr>
            </w:pPr>
          </w:p>
          <w:p w:rsidR="00EC6530" w:rsidRDefault="00515542">
            <w:pPr>
              <w:pStyle w:val="TableParagraph"/>
              <w:spacing w:before="150"/>
              <w:ind w:left="831"/>
              <w:rPr>
                <w:sz w:val="16"/>
              </w:rPr>
            </w:pPr>
            <w:r>
              <w:rPr>
                <w:color w:val="58595B"/>
                <w:sz w:val="16"/>
              </w:rPr>
              <w:t>“Confidential Document for use by E.J. Ward and its Customers Only. Not for Redistribution Without Written Permission from E.J. Ward Inc.”</w:t>
            </w:r>
          </w:p>
        </w:tc>
      </w:tr>
    </w:tbl>
    <w:p w:rsidR="00EC6530" w:rsidRDefault="00EC6530">
      <w:pPr>
        <w:rPr>
          <w:sz w:val="16"/>
        </w:rPr>
        <w:sectPr w:rsidR="00EC6530">
          <w:headerReference w:type="default" r:id="rId54"/>
          <w:footerReference w:type="default" r:id="rId55"/>
          <w:pgSz w:w="12240" w:h="15840"/>
          <w:pgMar w:top="1360" w:right="600" w:bottom="860" w:left="620" w:header="376" w:footer="665" w:gutter="0"/>
          <w:pgNumType w:start="18"/>
          <w:cols w:space="720"/>
        </w:sectPr>
      </w:pPr>
    </w:p>
    <w:p w:rsidR="00EC6530" w:rsidRDefault="00EC6530">
      <w:pPr>
        <w:pStyle w:val="BodyText"/>
        <w:rPr>
          <w:rFonts w:ascii="Times New Roman"/>
        </w:rPr>
      </w:pPr>
    </w:p>
    <w:p w:rsidR="00EC6530" w:rsidRDefault="00EC6530">
      <w:pPr>
        <w:pStyle w:val="BodyText"/>
        <w:spacing w:before="9"/>
        <w:rPr>
          <w:rFonts w:ascii="Times New Roman"/>
          <w:sz w:val="23"/>
        </w:rPr>
      </w:pPr>
    </w:p>
    <w:tbl>
      <w:tblPr>
        <w:tblW w:w="0" w:type="auto"/>
        <w:tblInd w:w="105" w:type="dxa"/>
        <w:tblLayout w:type="fixed"/>
        <w:tblCellMar>
          <w:left w:w="0" w:type="dxa"/>
          <w:right w:w="0" w:type="dxa"/>
        </w:tblCellMar>
        <w:tblLook w:val="01E0" w:firstRow="1" w:lastRow="1" w:firstColumn="1" w:lastColumn="1" w:noHBand="0" w:noVBand="0"/>
      </w:tblPr>
      <w:tblGrid>
        <w:gridCol w:w="2117"/>
        <w:gridCol w:w="4631"/>
        <w:gridCol w:w="1105"/>
        <w:gridCol w:w="1334"/>
        <w:gridCol w:w="1602"/>
      </w:tblGrid>
      <w:tr w:rsidR="00EC6530">
        <w:trPr>
          <w:trHeight w:val="690"/>
        </w:trPr>
        <w:tc>
          <w:tcPr>
            <w:tcW w:w="2117"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631" w:type="dxa"/>
            <w:tcBorders>
              <w:top w:val="single" w:sz="4" w:space="0" w:color="231F20"/>
              <w:bottom w:val="single" w:sz="4" w:space="0" w:color="231F20"/>
            </w:tcBorders>
            <w:shd w:val="clear" w:color="auto" w:fill="E6E7E8"/>
          </w:tcPr>
          <w:p w:rsidR="00EC6530" w:rsidRDefault="00515542">
            <w:pPr>
              <w:pStyle w:val="TableParagraph"/>
              <w:spacing w:before="215"/>
              <w:ind w:left="493"/>
            </w:pPr>
            <w:r>
              <w:rPr>
                <w:color w:val="231F20"/>
                <w:w w:val="105"/>
              </w:rPr>
              <w:t>Description</w:t>
            </w:r>
          </w:p>
        </w:tc>
        <w:tc>
          <w:tcPr>
            <w:tcW w:w="1105" w:type="dxa"/>
            <w:tcBorders>
              <w:top w:val="single" w:sz="4" w:space="0" w:color="231F20"/>
              <w:bottom w:val="single" w:sz="4" w:space="0" w:color="231F20"/>
            </w:tcBorders>
            <w:shd w:val="clear" w:color="auto" w:fill="E6E7E8"/>
          </w:tcPr>
          <w:p w:rsidR="00EC6530" w:rsidRDefault="00515542">
            <w:pPr>
              <w:pStyle w:val="TableParagraph"/>
              <w:spacing w:before="215"/>
              <w:ind w:left="182"/>
            </w:pPr>
            <w:r>
              <w:rPr>
                <w:color w:val="231F20"/>
              </w:rPr>
              <w:t>Units</w:t>
            </w:r>
          </w:p>
        </w:tc>
        <w:tc>
          <w:tcPr>
            <w:tcW w:w="1334" w:type="dxa"/>
            <w:tcBorders>
              <w:top w:val="single" w:sz="4" w:space="0" w:color="231F20"/>
              <w:bottom w:val="single" w:sz="4" w:space="0" w:color="231F20"/>
            </w:tcBorders>
            <w:shd w:val="clear" w:color="auto" w:fill="E6E7E8"/>
          </w:tcPr>
          <w:p w:rsidR="00EC6530" w:rsidRDefault="00515542">
            <w:pPr>
              <w:pStyle w:val="TableParagraph"/>
              <w:spacing w:before="215"/>
              <w:ind w:left="457"/>
            </w:pPr>
            <w:r>
              <w:rPr>
                <w:color w:val="231F20"/>
              </w:rPr>
              <w:t>Retail</w:t>
            </w:r>
          </w:p>
        </w:tc>
        <w:tc>
          <w:tcPr>
            <w:tcW w:w="1602"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8"/>
            </w:pPr>
          </w:p>
        </w:tc>
      </w:tr>
      <w:tr w:rsidR="00EC6530">
        <w:trPr>
          <w:trHeight w:val="322"/>
        </w:trPr>
        <w:tc>
          <w:tcPr>
            <w:tcW w:w="2117" w:type="dxa"/>
            <w:tcBorders>
              <w:top w:val="single" w:sz="4" w:space="0" w:color="231F20"/>
              <w:left w:val="single" w:sz="4" w:space="0" w:color="231F20"/>
            </w:tcBorders>
          </w:tcPr>
          <w:p w:rsidR="00EC6530" w:rsidRDefault="00515542">
            <w:pPr>
              <w:pStyle w:val="TableParagraph"/>
              <w:ind w:left="85"/>
              <w:rPr>
                <w:sz w:val="20"/>
              </w:rPr>
            </w:pPr>
            <w:r>
              <w:rPr>
                <w:color w:val="231F20"/>
                <w:sz w:val="20"/>
              </w:rPr>
              <w:t>KIT-SKYCOM-MOXA</w:t>
            </w:r>
          </w:p>
        </w:tc>
        <w:tc>
          <w:tcPr>
            <w:tcW w:w="4631" w:type="dxa"/>
            <w:tcBorders>
              <w:top w:val="single" w:sz="4" w:space="0" w:color="231F20"/>
            </w:tcBorders>
          </w:tcPr>
          <w:p w:rsidR="00EC6530" w:rsidRDefault="00515542">
            <w:pPr>
              <w:pStyle w:val="TableParagraph"/>
              <w:ind w:left="493"/>
              <w:rPr>
                <w:sz w:val="20"/>
              </w:rPr>
            </w:pPr>
            <w:proofErr w:type="spellStart"/>
            <w:r>
              <w:rPr>
                <w:color w:val="231F20"/>
                <w:sz w:val="20"/>
              </w:rPr>
              <w:t>SkyComm</w:t>
            </w:r>
            <w:proofErr w:type="spellEnd"/>
            <w:r>
              <w:rPr>
                <w:color w:val="231F20"/>
                <w:sz w:val="20"/>
              </w:rPr>
              <w:t xml:space="preserve"> to Moxa Conversion Kit</w:t>
            </w:r>
          </w:p>
        </w:tc>
        <w:tc>
          <w:tcPr>
            <w:tcW w:w="1105" w:type="dxa"/>
            <w:tcBorders>
              <w:top w:val="single" w:sz="4" w:space="0" w:color="231F20"/>
            </w:tcBorders>
          </w:tcPr>
          <w:p w:rsidR="00EC6530" w:rsidRDefault="00515542">
            <w:pPr>
              <w:pStyle w:val="TableParagraph"/>
              <w:ind w:left="182"/>
              <w:rPr>
                <w:sz w:val="20"/>
              </w:rPr>
            </w:pPr>
            <w:r>
              <w:rPr>
                <w:color w:val="231F20"/>
                <w:sz w:val="20"/>
              </w:rPr>
              <w:t>Each</w:t>
            </w:r>
          </w:p>
        </w:tc>
        <w:tc>
          <w:tcPr>
            <w:tcW w:w="1334" w:type="dxa"/>
            <w:tcBorders>
              <w:top w:val="single" w:sz="4" w:space="0" w:color="231F20"/>
            </w:tcBorders>
          </w:tcPr>
          <w:p w:rsidR="00EC6530" w:rsidRDefault="00515542">
            <w:pPr>
              <w:pStyle w:val="TableParagraph"/>
              <w:ind w:right="105"/>
              <w:jc w:val="right"/>
              <w:rPr>
                <w:sz w:val="20"/>
              </w:rPr>
            </w:pPr>
            <w:r>
              <w:rPr>
                <w:color w:val="231F20"/>
                <w:w w:val="90"/>
                <w:sz w:val="20"/>
              </w:rPr>
              <w:t>$2,895.00</w:t>
            </w:r>
          </w:p>
        </w:tc>
        <w:tc>
          <w:tcPr>
            <w:tcW w:w="1602" w:type="dxa"/>
            <w:tcBorders>
              <w:top w:val="single" w:sz="4" w:space="0" w:color="231F20"/>
              <w:right w:val="single" w:sz="4" w:space="0" w:color="231F20"/>
            </w:tcBorders>
          </w:tcPr>
          <w:p w:rsidR="00EC6530" w:rsidRDefault="00EC6530">
            <w:pPr>
              <w:pStyle w:val="TableParagraph"/>
              <w:ind w:right="91"/>
              <w:jc w:val="right"/>
              <w:rPr>
                <w:sz w:val="20"/>
              </w:rPr>
            </w:pPr>
          </w:p>
        </w:tc>
      </w:tr>
      <w:tr w:rsidR="00EC6530">
        <w:trPr>
          <w:trHeight w:val="322"/>
        </w:trPr>
        <w:tc>
          <w:tcPr>
            <w:tcW w:w="2117" w:type="dxa"/>
            <w:tcBorders>
              <w:left w:val="single" w:sz="4" w:space="0" w:color="231F20"/>
            </w:tcBorders>
            <w:shd w:val="clear" w:color="auto" w:fill="E6E7E8"/>
          </w:tcPr>
          <w:p w:rsidR="00EC6530" w:rsidRDefault="00515542">
            <w:pPr>
              <w:pStyle w:val="TableParagraph"/>
              <w:ind w:left="85"/>
              <w:rPr>
                <w:sz w:val="20"/>
              </w:rPr>
            </w:pPr>
            <w:r>
              <w:rPr>
                <w:color w:val="231F20"/>
                <w:sz w:val="20"/>
              </w:rPr>
              <w:t>KIT-UPG-MAIN-F</w:t>
            </w:r>
          </w:p>
        </w:tc>
        <w:tc>
          <w:tcPr>
            <w:tcW w:w="4631" w:type="dxa"/>
            <w:shd w:val="clear" w:color="auto" w:fill="E6E7E8"/>
          </w:tcPr>
          <w:p w:rsidR="00EC6530" w:rsidRDefault="00515542">
            <w:pPr>
              <w:pStyle w:val="TableParagraph"/>
              <w:ind w:left="493"/>
              <w:rPr>
                <w:sz w:val="20"/>
              </w:rPr>
            </w:pPr>
            <w:r>
              <w:rPr>
                <w:color w:val="231F20"/>
                <w:sz w:val="20"/>
              </w:rPr>
              <w:t>Upgrade Main Board - Rev E to Rev F/G</w:t>
            </w:r>
          </w:p>
        </w:tc>
        <w:tc>
          <w:tcPr>
            <w:tcW w:w="1105" w:type="dxa"/>
            <w:shd w:val="clear" w:color="auto" w:fill="E6E7E8"/>
          </w:tcPr>
          <w:p w:rsidR="00EC6530" w:rsidRDefault="00515542">
            <w:pPr>
              <w:pStyle w:val="TableParagraph"/>
              <w:ind w:left="182"/>
              <w:rPr>
                <w:sz w:val="20"/>
              </w:rPr>
            </w:pPr>
            <w:r>
              <w:rPr>
                <w:color w:val="231F20"/>
                <w:sz w:val="20"/>
              </w:rPr>
              <w:t>Each</w:t>
            </w:r>
          </w:p>
        </w:tc>
        <w:tc>
          <w:tcPr>
            <w:tcW w:w="1334" w:type="dxa"/>
            <w:shd w:val="clear" w:color="auto" w:fill="E6E7E8"/>
          </w:tcPr>
          <w:p w:rsidR="00EC6530" w:rsidRPr="002A0E93" w:rsidRDefault="00515542">
            <w:pPr>
              <w:pStyle w:val="TableParagraph"/>
              <w:ind w:right="105"/>
              <w:jc w:val="right"/>
              <w:rPr>
                <w:sz w:val="20"/>
              </w:rPr>
            </w:pPr>
            <w:r w:rsidRPr="002A0E93">
              <w:rPr>
                <w:color w:val="231F20"/>
                <w:w w:val="90"/>
                <w:sz w:val="20"/>
              </w:rPr>
              <w:t>$1,905.00</w:t>
            </w:r>
          </w:p>
        </w:tc>
        <w:tc>
          <w:tcPr>
            <w:tcW w:w="1602" w:type="dxa"/>
            <w:tcBorders>
              <w:right w:val="single" w:sz="4" w:space="0" w:color="231F20"/>
            </w:tcBorders>
            <w:shd w:val="clear" w:color="auto" w:fill="E6E7E8"/>
          </w:tcPr>
          <w:p w:rsidR="00EC6530" w:rsidRDefault="00EC6530">
            <w:pPr>
              <w:pStyle w:val="TableParagraph"/>
              <w:ind w:right="91"/>
              <w:jc w:val="right"/>
              <w:rPr>
                <w:sz w:val="20"/>
              </w:rPr>
            </w:pPr>
          </w:p>
        </w:tc>
      </w:tr>
      <w:tr w:rsidR="00EC6530">
        <w:trPr>
          <w:trHeight w:val="322"/>
        </w:trPr>
        <w:tc>
          <w:tcPr>
            <w:tcW w:w="2117" w:type="dxa"/>
            <w:tcBorders>
              <w:left w:val="single" w:sz="4" w:space="0" w:color="231F20"/>
            </w:tcBorders>
          </w:tcPr>
          <w:p w:rsidR="00EC6530" w:rsidRDefault="00515542">
            <w:pPr>
              <w:pStyle w:val="TableParagraph"/>
              <w:ind w:left="85"/>
              <w:rPr>
                <w:sz w:val="20"/>
              </w:rPr>
            </w:pPr>
            <w:r>
              <w:rPr>
                <w:color w:val="231F20"/>
                <w:sz w:val="20"/>
              </w:rPr>
              <w:t>RT-5-HOSE-DISP</w:t>
            </w:r>
          </w:p>
        </w:tc>
        <w:tc>
          <w:tcPr>
            <w:tcW w:w="4631" w:type="dxa"/>
          </w:tcPr>
          <w:p w:rsidR="00EC6530" w:rsidRDefault="00515542">
            <w:pPr>
              <w:pStyle w:val="TableParagraph"/>
              <w:ind w:left="493"/>
              <w:rPr>
                <w:sz w:val="20"/>
              </w:rPr>
            </w:pPr>
            <w:r>
              <w:rPr>
                <w:color w:val="231F20"/>
                <w:sz w:val="20"/>
              </w:rPr>
              <w:t>RT 5-hose Dispenser Interface Board</w:t>
            </w:r>
          </w:p>
        </w:tc>
        <w:tc>
          <w:tcPr>
            <w:tcW w:w="1105" w:type="dxa"/>
          </w:tcPr>
          <w:p w:rsidR="00EC6530" w:rsidRDefault="00515542">
            <w:pPr>
              <w:pStyle w:val="TableParagraph"/>
              <w:ind w:left="182"/>
              <w:rPr>
                <w:sz w:val="20"/>
              </w:rPr>
            </w:pPr>
            <w:r>
              <w:rPr>
                <w:color w:val="231F20"/>
                <w:sz w:val="20"/>
              </w:rPr>
              <w:t>Each</w:t>
            </w:r>
          </w:p>
        </w:tc>
        <w:tc>
          <w:tcPr>
            <w:tcW w:w="1334" w:type="dxa"/>
          </w:tcPr>
          <w:p w:rsidR="00EC6530" w:rsidRPr="002A0E93" w:rsidRDefault="00515542">
            <w:pPr>
              <w:pStyle w:val="TableParagraph"/>
              <w:ind w:right="105"/>
              <w:jc w:val="right"/>
              <w:rPr>
                <w:sz w:val="20"/>
              </w:rPr>
            </w:pPr>
            <w:r w:rsidRPr="002A0E93">
              <w:rPr>
                <w:color w:val="231F20"/>
                <w:w w:val="90"/>
                <w:sz w:val="20"/>
              </w:rPr>
              <w:t>$1,500.00</w:t>
            </w:r>
          </w:p>
        </w:tc>
        <w:tc>
          <w:tcPr>
            <w:tcW w:w="1602" w:type="dxa"/>
            <w:tcBorders>
              <w:right w:val="single" w:sz="4" w:space="0" w:color="231F20"/>
            </w:tcBorders>
          </w:tcPr>
          <w:p w:rsidR="00EC6530" w:rsidRDefault="00EC6530">
            <w:pPr>
              <w:pStyle w:val="TableParagraph"/>
              <w:ind w:right="91"/>
              <w:jc w:val="right"/>
              <w:rPr>
                <w:sz w:val="20"/>
              </w:rPr>
            </w:pPr>
          </w:p>
        </w:tc>
      </w:tr>
      <w:tr w:rsidR="00EC6530">
        <w:trPr>
          <w:trHeight w:val="322"/>
        </w:trPr>
        <w:tc>
          <w:tcPr>
            <w:tcW w:w="2117" w:type="dxa"/>
            <w:tcBorders>
              <w:left w:val="single" w:sz="4" w:space="0" w:color="231F20"/>
            </w:tcBorders>
            <w:shd w:val="clear" w:color="auto" w:fill="E6E7E8"/>
          </w:tcPr>
          <w:p w:rsidR="00EC6530" w:rsidRDefault="00515542">
            <w:pPr>
              <w:pStyle w:val="TableParagraph"/>
              <w:ind w:left="85"/>
              <w:rPr>
                <w:sz w:val="20"/>
              </w:rPr>
            </w:pPr>
            <w:r>
              <w:rPr>
                <w:color w:val="231F20"/>
                <w:sz w:val="20"/>
              </w:rPr>
              <w:t>RT-DSP-DB-NS</w:t>
            </w:r>
          </w:p>
        </w:tc>
        <w:tc>
          <w:tcPr>
            <w:tcW w:w="4631" w:type="dxa"/>
            <w:shd w:val="clear" w:color="auto" w:fill="E6E7E8"/>
          </w:tcPr>
          <w:p w:rsidR="00EC6530" w:rsidRDefault="00515542">
            <w:pPr>
              <w:pStyle w:val="TableParagraph"/>
              <w:ind w:left="493"/>
              <w:rPr>
                <w:sz w:val="20"/>
              </w:rPr>
            </w:pPr>
            <w:r>
              <w:rPr>
                <w:color w:val="231F20"/>
                <w:sz w:val="20"/>
              </w:rPr>
              <w:t>New style Daughter Board RT (use w/new display)</w:t>
            </w:r>
          </w:p>
        </w:tc>
        <w:tc>
          <w:tcPr>
            <w:tcW w:w="1105" w:type="dxa"/>
            <w:shd w:val="clear" w:color="auto" w:fill="E6E7E8"/>
          </w:tcPr>
          <w:p w:rsidR="00EC6530" w:rsidRDefault="00515542">
            <w:pPr>
              <w:pStyle w:val="TableParagraph"/>
              <w:ind w:left="182"/>
              <w:rPr>
                <w:sz w:val="20"/>
              </w:rPr>
            </w:pPr>
            <w:r>
              <w:rPr>
                <w:color w:val="231F20"/>
                <w:sz w:val="20"/>
              </w:rPr>
              <w:t>Each</w:t>
            </w:r>
          </w:p>
        </w:tc>
        <w:tc>
          <w:tcPr>
            <w:tcW w:w="1334" w:type="dxa"/>
            <w:shd w:val="clear" w:color="auto" w:fill="E6E7E8"/>
          </w:tcPr>
          <w:p w:rsidR="00EC6530" w:rsidRPr="002A0E93" w:rsidRDefault="00515542">
            <w:pPr>
              <w:pStyle w:val="TableParagraph"/>
              <w:ind w:right="105"/>
              <w:jc w:val="right"/>
              <w:rPr>
                <w:sz w:val="20"/>
              </w:rPr>
            </w:pPr>
            <w:r w:rsidRPr="002A0E93">
              <w:rPr>
                <w:color w:val="231F20"/>
                <w:w w:val="90"/>
                <w:sz w:val="20"/>
              </w:rPr>
              <w:t>$31.25</w:t>
            </w:r>
          </w:p>
        </w:tc>
        <w:tc>
          <w:tcPr>
            <w:tcW w:w="1602" w:type="dxa"/>
            <w:tcBorders>
              <w:right w:val="single" w:sz="4" w:space="0" w:color="231F20"/>
            </w:tcBorders>
            <w:shd w:val="clear" w:color="auto" w:fill="E6E7E8"/>
          </w:tcPr>
          <w:p w:rsidR="00EC6530" w:rsidRDefault="00EC6530">
            <w:pPr>
              <w:pStyle w:val="TableParagraph"/>
              <w:ind w:right="91"/>
              <w:jc w:val="right"/>
              <w:rPr>
                <w:sz w:val="20"/>
              </w:rPr>
            </w:pPr>
          </w:p>
        </w:tc>
      </w:tr>
      <w:tr w:rsidR="00EC6530">
        <w:trPr>
          <w:trHeight w:val="322"/>
        </w:trPr>
        <w:tc>
          <w:tcPr>
            <w:tcW w:w="2117" w:type="dxa"/>
            <w:tcBorders>
              <w:left w:val="single" w:sz="4" w:space="0" w:color="231F20"/>
            </w:tcBorders>
          </w:tcPr>
          <w:p w:rsidR="00EC6530" w:rsidRDefault="00515542">
            <w:pPr>
              <w:pStyle w:val="TableParagraph"/>
              <w:ind w:left="85"/>
              <w:rPr>
                <w:sz w:val="20"/>
              </w:rPr>
            </w:pPr>
            <w:r>
              <w:rPr>
                <w:color w:val="231F20"/>
                <w:sz w:val="20"/>
              </w:rPr>
              <w:t>RT-MDM-TCPIP-D</w:t>
            </w:r>
          </w:p>
        </w:tc>
        <w:tc>
          <w:tcPr>
            <w:tcW w:w="4631" w:type="dxa"/>
          </w:tcPr>
          <w:p w:rsidR="00EC6530" w:rsidRDefault="00515542">
            <w:pPr>
              <w:pStyle w:val="TableParagraph"/>
              <w:ind w:left="493"/>
              <w:rPr>
                <w:sz w:val="20"/>
              </w:rPr>
            </w:pPr>
            <w:r>
              <w:rPr>
                <w:color w:val="231F20"/>
                <w:sz w:val="20"/>
              </w:rPr>
              <w:t>TCP/IP Connect Modem</w:t>
            </w:r>
          </w:p>
        </w:tc>
        <w:tc>
          <w:tcPr>
            <w:tcW w:w="1105" w:type="dxa"/>
          </w:tcPr>
          <w:p w:rsidR="00EC6530" w:rsidRDefault="00515542">
            <w:pPr>
              <w:pStyle w:val="TableParagraph"/>
              <w:ind w:left="182"/>
              <w:rPr>
                <w:sz w:val="20"/>
              </w:rPr>
            </w:pPr>
            <w:r>
              <w:rPr>
                <w:color w:val="231F20"/>
                <w:sz w:val="20"/>
              </w:rPr>
              <w:t>Each</w:t>
            </w:r>
          </w:p>
        </w:tc>
        <w:tc>
          <w:tcPr>
            <w:tcW w:w="1334" w:type="dxa"/>
          </w:tcPr>
          <w:p w:rsidR="00EC6530" w:rsidRPr="002A0E93" w:rsidRDefault="00515542">
            <w:pPr>
              <w:pStyle w:val="TableParagraph"/>
              <w:ind w:right="105"/>
              <w:jc w:val="right"/>
              <w:rPr>
                <w:sz w:val="20"/>
              </w:rPr>
            </w:pPr>
            <w:r w:rsidRPr="002A0E93">
              <w:rPr>
                <w:color w:val="231F20"/>
                <w:w w:val="90"/>
                <w:sz w:val="20"/>
              </w:rPr>
              <w:t>$836.50</w:t>
            </w:r>
          </w:p>
        </w:tc>
        <w:tc>
          <w:tcPr>
            <w:tcW w:w="1602" w:type="dxa"/>
            <w:tcBorders>
              <w:right w:val="single" w:sz="4" w:space="0" w:color="231F20"/>
            </w:tcBorders>
          </w:tcPr>
          <w:p w:rsidR="00EC6530" w:rsidRPr="00754195" w:rsidRDefault="00EC6530">
            <w:pPr>
              <w:pStyle w:val="TableParagraph"/>
              <w:ind w:right="91"/>
              <w:jc w:val="right"/>
              <w:rPr>
                <w:sz w:val="20"/>
                <w:highlight w:val="yellow"/>
              </w:rPr>
            </w:pPr>
          </w:p>
        </w:tc>
      </w:tr>
      <w:tr w:rsidR="00EC6530">
        <w:trPr>
          <w:trHeight w:val="322"/>
        </w:trPr>
        <w:tc>
          <w:tcPr>
            <w:tcW w:w="2117" w:type="dxa"/>
            <w:tcBorders>
              <w:left w:val="single" w:sz="4" w:space="0" w:color="231F20"/>
            </w:tcBorders>
            <w:shd w:val="clear" w:color="auto" w:fill="E6E7E8"/>
          </w:tcPr>
          <w:p w:rsidR="00EC6530" w:rsidRDefault="00515542">
            <w:pPr>
              <w:pStyle w:val="TableParagraph"/>
              <w:ind w:left="85"/>
              <w:rPr>
                <w:sz w:val="20"/>
              </w:rPr>
            </w:pPr>
            <w:r>
              <w:rPr>
                <w:color w:val="231F20"/>
                <w:sz w:val="20"/>
              </w:rPr>
              <w:t>RT-MDM-WIRELESS</w:t>
            </w:r>
          </w:p>
        </w:tc>
        <w:tc>
          <w:tcPr>
            <w:tcW w:w="4631" w:type="dxa"/>
            <w:shd w:val="clear" w:color="auto" w:fill="E6E7E8"/>
          </w:tcPr>
          <w:p w:rsidR="00EC6530" w:rsidRDefault="00515542">
            <w:pPr>
              <w:pStyle w:val="TableParagraph"/>
              <w:ind w:left="493"/>
              <w:rPr>
                <w:sz w:val="20"/>
              </w:rPr>
            </w:pPr>
            <w:r>
              <w:rPr>
                <w:color w:val="231F20"/>
                <w:sz w:val="20"/>
              </w:rPr>
              <w:t>RT Wireless Modem-802 (existing customers)</w:t>
            </w:r>
          </w:p>
        </w:tc>
        <w:tc>
          <w:tcPr>
            <w:tcW w:w="1105" w:type="dxa"/>
            <w:shd w:val="clear" w:color="auto" w:fill="E6E7E8"/>
          </w:tcPr>
          <w:p w:rsidR="00EC6530" w:rsidRDefault="00515542">
            <w:pPr>
              <w:pStyle w:val="TableParagraph"/>
              <w:ind w:left="182"/>
              <w:rPr>
                <w:sz w:val="20"/>
              </w:rPr>
            </w:pPr>
            <w:r>
              <w:rPr>
                <w:color w:val="231F20"/>
                <w:sz w:val="20"/>
              </w:rPr>
              <w:t>Each</w:t>
            </w:r>
          </w:p>
        </w:tc>
        <w:tc>
          <w:tcPr>
            <w:tcW w:w="1334" w:type="dxa"/>
            <w:shd w:val="clear" w:color="auto" w:fill="E6E7E8"/>
          </w:tcPr>
          <w:p w:rsidR="00EC6530" w:rsidRPr="002A0E93" w:rsidRDefault="00515542">
            <w:pPr>
              <w:pStyle w:val="TableParagraph"/>
              <w:ind w:right="105"/>
              <w:jc w:val="right"/>
              <w:rPr>
                <w:sz w:val="20"/>
              </w:rPr>
            </w:pPr>
            <w:r w:rsidRPr="002A0E93">
              <w:rPr>
                <w:color w:val="231F20"/>
                <w:w w:val="90"/>
                <w:sz w:val="20"/>
              </w:rPr>
              <w:t>$836.50</w:t>
            </w:r>
          </w:p>
        </w:tc>
        <w:tc>
          <w:tcPr>
            <w:tcW w:w="1602" w:type="dxa"/>
            <w:tcBorders>
              <w:right w:val="single" w:sz="4" w:space="0" w:color="231F20"/>
            </w:tcBorders>
            <w:shd w:val="clear" w:color="auto" w:fill="E6E7E8"/>
          </w:tcPr>
          <w:p w:rsidR="00EC6530" w:rsidRDefault="00EC6530">
            <w:pPr>
              <w:pStyle w:val="TableParagraph"/>
              <w:ind w:right="91"/>
              <w:jc w:val="right"/>
              <w:rPr>
                <w:sz w:val="20"/>
              </w:rPr>
            </w:pPr>
          </w:p>
        </w:tc>
      </w:tr>
      <w:tr w:rsidR="00EC6530">
        <w:trPr>
          <w:trHeight w:val="322"/>
        </w:trPr>
        <w:tc>
          <w:tcPr>
            <w:tcW w:w="2117" w:type="dxa"/>
            <w:tcBorders>
              <w:left w:val="single" w:sz="4" w:space="0" w:color="231F20"/>
            </w:tcBorders>
          </w:tcPr>
          <w:p w:rsidR="00EC6530" w:rsidRDefault="00515542">
            <w:pPr>
              <w:pStyle w:val="TableParagraph"/>
              <w:ind w:left="85"/>
              <w:rPr>
                <w:sz w:val="20"/>
              </w:rPr>
            </w:pPr>
            <w:r>
              <w:rPr>
                <w:color w:val="231F20"/>
                <w:sz w:val="20"/>
              </w:rPr>
              <w:t>RT-MPB</w:t>
            </w:r>
          </w:p>
        </w:tc>
        <w:tc>
          <w:tcPr>
            <w:tcW w:w="4631" w:type="dxa"/>
          </w:tcPr>
          <w:p w:rsidR="00EC6530" w:rsidRDefault="00515542">
            <w:pPr>
              <w:pStyle w:val="TableParagraph"/>
              <w:ind w:left="493"/>
              <w:rPr>
                <w:sz w:val="20"/>
              </w:rPr>
            </w:pPr>
            <w:r>
              <w:rPr>
                <w:color w:val="231F20"/>
                <w:sz w:val="20"/>
              </w:rPr>
              <w:t>RT Main Processor Board Rev G</w:t>
            </w:r>
          </w:p>
        </w:tc>
        <w:tc>
          <w:tcPr>
            <w:tcW w:w="1105" w:type="dxa"/>
          </w:tcPr>
          <w:p w:rsidR="00EC6530" w:rsidRDefault="00515542">
            <w:pPr>
              <w:pStyle w:val="TableParagraph"/>
              <w:ind w:left="182"/>
              <w:rPr>
                <w:sz w:val="20"/>
              </w:rPr>
            </w:pPr>
            <w:r>
              <w:rPr>
                <w:color w:val="231F20"/>
                <w:sz w:val="20"/>
              </w:rPr>
              <w:t>Each</w:t>
            </w:r>
          </w:p>
        </w:tc>
        <w:tc>
          <w:tcPr>
            <w:tcW w:w="1334" w:type="dxa"/>
          </w:tcPr>
          <w:p w:rsidR="00EC6530" w:rsidRPr="002A0E93" w:rsidRDefault="00515542">
            <w:pPr>
              <w:pStyle w:val="TableParagraph"/>
              <w:ind w:right="105"/>
              <w:jc w:val="right"/>
              <w:rPr>
                <w:sz w:val="20"/>
              </w:rPr>
            </w:pPr>
            <w:r w:rsidRPr="002A0E93">
              <w:rPr>
                <w:color w:val="231F20"/>
                <w:w w:val="90"/>
                <w:sz w:val="20"/>
              </w:rPr>
              <w:t>$1,693.75</w:t>
            </w:r>
          </w:p>
        </w:tc>
        <w:tc>
          <w:tcPr>
            <w:tcW w:w="1602" w:type="dxa"/>
            <w:tcBorders>
              <w:right w:val="single" w:sz="4" w:space="0" w:color="231F20"/>
            </w:tcBorders>
          </w:tcPr>
          <w:p w:rsidR="00EC6530" w:rsidRDefault="00EC6530">
            <w:pPr>
              <w:pStyle w:val="TableParagraph"/>
              <w:ind w:right="91"/>
              <w:jc w:val="right"/>
              <w:rPr>
                <w:sz w:val="20"/>
              </w:rPr>
            </w:pPr>
          </w:p>
        </w:tc>
      </w:tr>
      <w:tr w:rsidR="00EC6530">
        <w:trPr>
          <w:trHeight w:val="322"/>
        </w:trPr>
        <w:tc>
          <w:tcPr>
            <w:tcW w:w="2117" w:type="dxa"/>
            <w:tcBorders>
              <w:left w:val="single" w:sz="4" w:space="0" w:color="231F20"/>
            </w:tcBorders>
            <w:shd w:val="clear" w:color="auto" w:fill="E6E7E8"/>
          </w:tcPr>
          <w:p w:rsidR="00EC6530" w:rsidRDefault="00515542">
            <w:pPr>
              <w:pStyle w:val="TableParagraph"/>
              <w:ind w:left="85"/>
              <w:rPr>
                <w:sz w:val="20"/>
              </w:rPr>
            </w:pPr>
            <w:r>
              <w:rPr>
                <w:color w:val="231F20"/>
                <w:sz w:val="20"/>
              </w:rPr>
              <w:t>RT-PWR-SW-SUP-F</w:t>
            </w:r>
          </w:p>
        </w:tc>
        <w:tc>
          <w:tcPr>
            <w:tcW w:w="4631" w:type="dxa"/>
            <w:shd w:val="clear" w:color="auto" w:fill="E6E7E8"/>
          </w:tcPr>
          <w:p w:rsidR="00EC6530" w:rsidRDefault="00515542">
            <w:pPr>
              <w:pStyle w:val="TableParagraph"/>
              <w:ind w:left="493"/>
              <w:rPr>
                <w:sz w:val="20"/>
              </w:rPr>
            </w:pPr>
            <w:r>
              <w:rPr>
                <w:color w:val="231F20"/>
                <w:sz w:val="20"/>
              </w:rPr>
              <w:t>Switching Power Supply Rev F</w:t>
            </w:r>
          </w:p>
        </w:tc>
        <w:tc>
          <w:tcPr>
            <w:tcW w:w="1105" w:type="dxa"/>
            <w:shd w:val="clear" w:color="auto" w:fill="E6E7E8"/>
          </w:tcPr>
          <w:p w:rsidR="00EC6530" w:rsidRDefault="00515542">
            <w:pPr>
              <w:pStyle w:val="TableParagraph"/>
              <w:ind w:left="182"/>
              <w:rPr>
                <w:sz w:val="20"/>
              </w:rPr>
            </w:pPr>
            <w:r>
              <w:rPr>
                <w:color w:val="231F20"/>
                <w:sz w:val="20"/>
              </w:rPr>
              <w:t>Each</w:t>
            </w:r>
          </w:p>
        </w:tc>
        <w:tc>
          <w:tcPr>
            <w:tcW w:w="1334" w:type="dxa"/>
            <w:shd w:val="clear" w:color="auto" w:fill="E6E7E8"/>
          </w:tcPr>
          <w:p w:rsidR="00EC6530" w:rsidRDefault="00515542">
            <w:pPr>
              <w:pStyle w:val="TableParagraph"/>
              <w:ind w:right="105"/>
              <w:jc w:val="right"/>
              <w:rPr>
                <w:sz w:val="20"/>
              </w:rPr>
            </w:pPr>
            <w:r>
              <w:rPr>
                <w:color w:val="231F20"/>
                <w:w w:val="90"/>
                <w:sz w:val="20"/>
              </w:rPr>
              <w:t>$250.00</w:t>
            </w:r>
          </w:p>
        </w:tc>
        <w:tc>
          <w:tcPr>
            <w:tcW w:w="1602" w:type="dxa"/>
            <w:tcBorders>
              <w:right w:val="single" w:sz="4" w:space="0" w:color="231F20"/>
            </w:tcBorders>
            <w:shd w:val="clear" w:color="auto" w:fill="E6E7E8"/>
          </w:tcPr>
          <w:p w:rsidR="00EC6530" w:rsidRDefault="00EC6530">
            <w:pPr>
              <w:pStyle w:val="TableParagraph"/>
              <w:ind w:right="91"/>
              <w:jc w:val="right"/>
              <w:rPr>
                <w:sz w:val="20"/>
              </w:rPr>
            </w:pPr>
          </w:p>
        </w:tc>
      </w:tr>
      <w:tr w:rsidR="00EC6530">
        <w:trPr>
          <w:trHeight w:val="562"/>
        </w:trPr>
        <w:tc>
          <w:tcPr>
            <w:tcW w:w="2117" w:type="dxa"/>
            <w:tcBorders>
              <w:left w:val="single" w:sz="4" w:space="0" w:color="231F20"/>
            </w:tcBorders>
          </w:tcPr>
          <w:p w:rsidR="00EC6530" w:rsidRDefault="00515542">
            <w:pPr>
              <w:pStyle w:val="TableParagraph"/>
              <w:spacing w:before="166"/>
              <w:ind w:left="85"/>
              <w:rPr>
                <w:sz w:val="20"/>
              </w:rPr>
            </w:pPr>
            <w:r>
              <w:rPr>
                <w:color w:val="231F20"/>
                <w:sz w:val="20"/>
              </w:rPr>
              <w:t>RT-UPG-HOSE</w:t>
            </w:r>
          </w:p>
        </w:tc>
        <w:tc>
          <w:tcPr>
            <w:tcW w:w="4631" w:type="dxa"/>
          </w:tcPr>
          <w:p w:rsidR="00EC6530" w:rsidRDefault="00515542">
            <w:pPr>
              <w:pStyle w:val="TableParagraph"/>
              <w:spacing w:before="49" w:line="235" w:lineRule="auto"/>
              <w:ind w:left="493" w:right="1225"/>
              <w:rPr>
                <w:b/>
                <w:sz w:val="20"/>
              </w:rPr>
            </w:pPr>
            <w:r>
              <w:rPr>
                <w:color w:val="231F20"/>
                <w:sz w:val="20"/>
              </w:rPr>
              <w:t>W3</w:t>
            </w:r>
            <w:r>
              <w:rPr>
                <w:color w:val="231F20"/>
                <w:spacing w:val="-17"/>
                <w:sz w:val="20"/>
              </w:rPr>
              <w:t xml:space="preserve"> </w:t>
            </w:r>
            <w:r>
              <w:rPr>
                <w:color w:val="231F20"/>
                <w:sz w:val="20"/>
              </w:rPr>
              <w:t>RT</w:t>
            </w:r>
            <w:r>
              <w:rPr>
                <w:color w:val="231F20"/>
                <w:spacing w:val="-17"/>
                <w:sz w:val="20"/>
              </w:rPr>
              <w:t xml:space="preserve"> </w:t>
            </w:r>
            <w:r>
              <w:rPr>
                <w:color w:val="231F20"/>
                <w:sz w:val="20"/>
              </w:rPr>
              <w:t>Hose</w:t>
            </w:r>
            <w:r>
              <w:rPr>
                <w:color w:val="231F20"/>
                <w:spacing w:val="-17"/>
                <w:sz w:val="20"/>
              </w:rPr>
              <w:t xml:space="preserve"> </w:t>
            </w:r>
            <w:r>
              <w:rPr>
                <w:color w:val="231F20"/>
                <w:sz w:val="20"/>
              </w:rPr>
              <w:t>Upgrade</w:t>
            </w:r>
            <w:r>
              <w:rPr>
                <w:color w:val="231F20"/>
                <w:spacing w:val="-22"/>
                <w:sz w:val="20"/>
              </w:rPr>
              <w:t xml:space="preserve"> </w:t>
            </w:r>
            <w:r>
              <w:rPr>
                <w:color w:val="231F20"/>
                <w:sz w:val="20"/>
              </w:rPr>
              <w:t>Wire</w:t>
            </w:r>
            <w:r>
              <w:rPr>
                <w:color w:val="231F20"/>
                <w:spacing w:val="-17"/>
                <w:sz w:val="20"/>
              </w:rPr>
              <w:t xml:space="preserve"> </w:t>
            </w:r>
            <w:r>
              <w:rPr>
                <w:color w:val="231F20"/>
                <w:sz w:val="20"/>
              </w:rPr>
              <w:t>Assembly (w/o board) (per hose)</w:t>
            </w:r>
            <w:r>
              <w:rPr>
                <w:color w:val="231F20"/>
                <w:spacing w:val="-16"/>
                <w:sz w:val="20"/>
              </w:rPr>
              <w:t xml:space="preserve"> </w:t>
            </w:r>
            <w:r>
              <w:rPr>
                <w:b/>
                <w:color w:val="231F20"/>
                <w:sz w:val="20"/>
              </w:rPr>
              <w:t>‡</w:t>
            </w:r>
          </w:p>
        </w:tc>
        <w:tc>
          <w:tcPr>
            <w:tcW w:w="1105" w:type="dxa"/>
          </w:tcPr>
          <w:p w:rsidR="00EC6530" w:rsidRDefault="00515542">
            <w:pPr>
              <w:pStyle w:val="TableParagraph"/>
              <w:spacing w:before="166"/>
              <w:ind w:left="182"/>
              <w:rPr>
                <w:sz w:val="20"/>
              </w:rPr>
            </w:pPr>
            <w:r>
              <w:rPr>
                <w:color w:val="231F20"/>
                <w:sz w:val="20"/>
              </w:rPr>
              <w:t>Each</w:t>
            </w:r>
          </w:p>
        </w:tc>
        <w:tc>
          <w:tcPr>
            <w:tcW w:w="1334" w:type="dxa"/>
          </w:tcPr>
          <w:p w:rsidR="00EC6530" w:rsidRDefault="00EC6530">
            <w:pPr>
              <w:pStyle w:val="TableParagraph"/>
              <w:spacing w:before="0"/>
              <w:rPr>
                <w:rFonts w:ascii="Times New Roman"/>
                <w:sz w:val="20"/>
              </w:rPr>
            </w:pPr>
          </w:p>
        </w:tc>
        <w:tc>
          <w:tcPr>
            <w:tcW w:w="1602" w:type="dxa"/>
            <w:tcBorders>
              <w:right w:val="single" w:sz="4" w:space="0" w:color="231F20"/>
            </w:tcBorders>
          </w:tcPr>
          <w:p w:rsidR="00EC6530" w:rsidRDefault="00EC6530">
            <w:pPr>
              <w:pStyle w:val="TableParagraph"/>
              <w:spacing w:before="0"/>
              <w:rPr>
                <w:rFonts w:ascii="Times New Roman"/>
                <w:sz w:val="20"/>
              </w:rPr>
            </w:pPr>
          </w:p>
        </w:tc>
      </w:tr>
      <w:tr w:rsidR="00EC6530">
        <w:trPr>
          <w:trHeight w:val="322"/>
        </w:trPr>
        <w:tc>
          <w:tcPr>
            <w:tcW w:w="2117" w:type="dxa"/>
            <w:tcBorders>
              <w:left w:val="single" w:sz="4" w:space="0" w:color="231F20"/>
            </w:tcBorders>
            <w:shd w:val="clear" w:color="auto" w:fill="E6E7E8"/>
          </w:tcPr>
          <w:p w:rsidR="00EC6530" w:rsidRDefault="00515542">
            <w:pPr>
              <w:pStyle w:val="TableParagraph"/>
              <w:ind w:left="85"/>
              <w:rPr>
                <w:sz w:val="20"/>
              </w:rPr>
            </w:pPr>
            <w:r>
              <w:rPr>
                <w:color w:val="231F20"/>
                <w:sz w:val="20"/>
              </w:rPr>
              <w:t>RT-VIT-INTF-2.4</w:t>
            </w:r>
          </w:p>
        </w:tc>
        <w:tc>
          <w:tcPr>
            <w:tcW w:w="4631" w:type="dxa"/>
            <w:shd w:val="clear" w:color="auto" w:fill="E6E7E8"/>
          </w:tcPr>
          <w:p w:rsidR="00EC6530" w:rsidRDefault="00515542">
            <w:pPr>
              <w:pStyle w:val="TableParagraph"/>
              <w:ind w:left="493"/>
              <w:rPr>
                <w:sz w:val="20"/>
              </w:rPr>
            </w:pPr>
            <w:r>
              <w:rPr>
                <w:color w:val="231F20"/>
                <w:sz w:val="20"/>
              </w:rPr>
              <w:t>RT 2.4 GHz Interface Board</w:t>
            </w:r>
          </w:p>
        </w:tc>
        <w:tc>
          <w:tcPr>
            <w:tcW w:w="1105" w:type="dxa"/>
            <w:shd w:val="clear" w:color="auto" w:fill="E6E7E8"/>
          </w:tcPr>
          <w:p w:rsidR="00EC6530" w:rsidRDefault="00515542">
            <w:pPr>
              <w:pStyle w:val="TableParagraph"/>
              <w:ind w:left="182"/>
              <w:rPr>
                <w:sz w:val="20"/>
              </w:rPr>
            </w:pPr>
            <w:r>
              <w:rPr>
                <w:color w:val="231F20"/>
                <w:sz w:val="20"/>
              </w:rPr>
              <w:t>Each</w:t>
            </w:r>
          </w:p>
        </w:tc>
        <w:tc>
          <w:tcPr>
            <w:tcW w:w="1334" w:type="dxa"/>
            <w:shd w:val="clear" w:color="auto" w:fill="E6E7E8"/>
          </w:tcPr>
          <w:p w:rsidR="00EC6530" w:rsidRDefault="00515542">
            <w:pPr>
              <w:pStyle w:val="TableParagraph"/>
              <w:ind w:right="105"/>
              <w:jc w:val="right"/>
              <w:rPr>
                <w:sz w:val="20"/>
              </w:rPr>
            </w:pPr>
            <w:r>
              <w:rPr>
                <w:color w:val="231F20"/>
                <w:w w:val="90"/>
                <w:sz w:val="20"/>
              </w:rPr>
              <w:t>$500.00</w:t>
            </w:r>
          </w:p>
        </w:tc>
        <w:tc>
          <w:tcPr>
            <w:tcW w:w="1602" w:type="dxa"/>
            <w:tcBorders>
              <w:right w:val="single" w:sz="4" w:space="0" w:color="231F20"/>
            </w:tcBorders>
            <w:shd w:val="clear" w:color="auto" w:fill="E6E7E8"/>
          </w:tcPr>
          <w:p w:rsidR="00EC6530" w:rsidRDefault="00EC6530">
            <w:pPr>
              <w:pStyle w:val="TableParagraph"/>
              <w:ind w:right="91"/>
              <w:jc w:val="right"/>
              <w:rPr>
                <w:sz w:val="20"/>
              </w:rPr>
            </w:pPr>
          </w:p>
        </w:tc>
      </w:tr>
      <w:tr w:rsidR="00EC6530">
        <w:trPr>
          <w:trHeight w:val="8771"/>
        </w:trPr>
        <w:tc>
          <w:tcPr>
            <w:tcW w:w="2117" w:type="dxa"/>
            <w:tcBorders>
              <w:left w:val="single" w:sz="4" w:space="0" w:color="231F20"/>
              <w:bottom w:val="single" w:sz="4" w:space="0" w:color="231F20"/>
            </w:tcBorders>
          </w:tcPr>
          <w:p w:rsidR="00EC6530" w:rsidRDefault="00515542">
            <w:pPr>
              <w:pStyle w:val="TableParagraph"/>
              <w:ind w:left="85"/>
              <w:rPr>
                <w:sz w:val="20"/>
              </w:rPr>
            </w:pPr>
            <w:r>
              <w:rPr>
                <w:color w:val="231F20"/>
                <w:sz w:val="20"/>
              </w:rPr>
              <w:t>XFMR-12VDC-4</w:t>
            </w: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9"/>
              <w:rPr>
                <w:rFonts w:ascii="Times New Roman"/>
                <w:sz w:val="18"/>
              </w:rPr>
            </w:pPr>
          </w:p>
          <w:p w:rsidR="00EC6530" w:rsidRDefault="00515542">
            <w:pPr>
              <w:pStyle w:val="TableParagraph"/>
              <w:spacing w:before="0"/>
              <w:ind w:left="831"/>
              <w:rPr>
                <w:sz w:val="16"/>
              </w:rPr>
            </w:pPr>
            <w:r>
              <w:rPr>
                <w:color w:val="58595B"/>
                <w:w w:val="105"/>
                <w:sz w:val="16"/>
              </w:rPr>
              <w:t>“Confidential</w:t>
            </w:r>
            <w:r>
              <w:rPr>
                <w:color w:val="58595B"/>
                <w:spacing w:val="-22"/>
                <w:w w:val="105"/>
                <w:sz w:val="16"/>
              </w:rPr>
              <w:t xml:space="preserve"> </w:t>
            </w:r>
            <w:proofErr w:type="spellStart"/>
            <w:r>
              <w:rPr>
                <w:color w:val="58595B"/>
                <w:w w:val="105"/>
                <w:sz w:val="16"/>
              </w:rPr>
              <w:t>Docu</w:t>
            </w:r>
            <w:proofErr w:type="spellEnd"/>
          </w:p>
        </w:tc>
        <w:tc>
          <w:tcPr>
            <w:tcW w:w="4631" w:type="dxa"/>
            <w:tcBorders>
              <w:bottom w:val="single" w:sz="4" w:space="0" w:color="231F20"/>
            </w:tcBorders>
          </w:tcPr>
          <w:p w:rsidR="00EC6530" w:rsidRDefault="00515542">
            <w:pPr>
              <w:pStyle w:val="TableParagraph"/>
              <w:ind w:left="493"/>
              <w:rPr>
                <w:sz w:val="20"/>
              </w:rPr>
            </w:pPr>
            <w:r>
              <w:rPr>
                <w:color w:val="231F20"/>
                <w:sz w:val="20"/>
              </w:rPr>
              <w:t>Mini-DC-UPS/12VDC/4</w:t>
            </w: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9"/>
              <w:rPr>
                <w:rFonts w:ascii="Times New Roman"/>
                <w:sz w:val="18"/>
              </w:rPr>
            </w:pPr>
          </w:p>
          <w:p w:rsidR="00EC6530" w:rsidRDefault="00515542">
            <w:pPr>
              <w:pStyle w:val="TableParagraph"/>
              <w:spacing w:before="0"/>
              <w:ind w:left="-23" w:right="-29"/>
              <w:rPr>
                <w:sz w:val="16"/>
              </w:rPr>
            </w:pPr>
            <w:proofErr w:type="spellStart"/>
            <w:r>
              <w:rPr>
                <w:color w:val="58595B"/>
                <w:sz w:val="16"/>
              </w:rPr>
              <w:t>ment</w:t>
            </w:r>
            <w:proofErr w:type="spellEnd"/>
            <w:r>
              <w:rPr>
                <w:color w:val="58595B"/>
                <w:sz w:val="16"/>
              </w:rPr>
              <w:t xml:space="preserve"> for use by E.J. Ward and its Customers Only. Not for</w:t>
            </w:r>
            <w:r>
              <w:rPr>
                <w:color w:val="58595B"/>
                <w:spacing w:val="-5"/>
                <w:sz w:val="16"/>
              </w:rPr>
              <w:t xml:space="preserve"> </w:t>
            </w:r>
            <w:proofErr w:type="spellStart"/>
            <w:r>
              <w:rPr>
                <w:color w:val="58595B"/>
                <w:sz w:val="16"/>
              </w:rPr>
              <w:t>Redistributio</w:t>
            </w:r>
            <w:proofErr w:type="spellEnd"/>
          </w:p>
        </w:tc>
        <w:tc>
          <w:tcPr>
            <w:tcW w:w="1105" w:type="dxa"/>
            <w:tcBorders>
              <w:bottom w:val="single" w:sz="4" w:space="0" w:color="231F20"/>
            </w:tcBorders>
          </w:tcPr>
          <w:p w:rsidR="00EC6530" w:rsidRDefault="00515542">
            <w:pPr>
              <w:pStyle w:val="TableParagraph"/>
              <w:ind w:left="182"/>
              <w:rPr>
                <w:sz w:val="20"/>
              </w:rPr>
            </w:pPr>
            <w:r>
              <w:rPr>
                <w:color w:val="231F20"/>
                <w:sz w:val="20"/>
              </w:rPr>
              <w:t>Each</w:t>
            </w: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9"/>
              <w:rPr>
                <w:rFonts w:ascii="Times New Roman"/>
                <w:sz w:val="18"/>
              </w:rPr>
            </w:pPr>
          </w:p>
          <w:p w:rsidR="00EC6530" w:rsidRDefault="00515542">
            <w:pPr>
              <w:pStyle w:val="TableParagraph"/>
              <w:spacing w:before="0"/>
              <w:ind w:left="17" w:right="-15"/>
              <w:rPr>
                <w:sz w:val="16"/>
              </w:rPr>
            </w:pPr>
            <w:r>
              <w:rPr>
                <w:color w:val="58595B"/>
                <w:sz w:val="16"/>
              </w:rPr>
              <w:t>n Without</w:t>
            </w:r>
            <w:r>
              <w:rPr>
                <w:color w:val="58595B"/>
                <w:spacing w:val="-25"/>
                <w:sz w:val="16"/>
              </w:rPr>
              <w:t xml:space="preserve"> </w:t>
            </w:r>
            <w:proofErr w:type="spellStart"/>
            <w:r>
              <w:rPr>
                <w:color w:val="58595B"/>
                <w:sz w:val="16"/>
              </w:rPr>
              <w:t>Writte</w:t>
            </w:r>
            <w:proofErr w:type="spellEnd"/>
          </w:p>
        </w:tc>
        <w:tc>
          <w:tcPr>
            <w:tcW w:w="1334" w:type="dxa"/>
            <w:tcBorders>
              <w:bottom w:val="single" w:sz="4" w:space="0" w:color="231F20"/>
            </w:tcBorders>
          </w:tcPr>
          <w:p w:rsidR="00EC6530" w:rsidRDefault="00515542">
            <w:pPr>
              <w:pStyle w:val="TableParagraph"/>
              <w:ind w:left="605"/>
              <w:rPr>
                <w:sz w:val="20"/>
              </w:rPr>
            </w:pPr>
            <w:r>
              <w:rPr>
                <w:color w:val="231F20"/>
                <w:sz w:val="20"/>
              </w:rPr>
              <w:t>$493.75</w:t>
            </w: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0"/>
              <w:rPr>
                <w:rFonts w:ascii="Times New Roman"/>
                <w:sz w:val="24"/>
              </w:rPr>
            </w:pPr>
          </w:p>
          <w:p w:rsidR="00EC6530" w:rsidRDefault="00EC6530">
            <w:pPr>
              <w:pStyle w:val="TableParagraph"/>
              <w:spacing w:before="9"/>
              <w:rPr>
                <w:rFonts w:ascii="Times New Roman"/>
                <w:sz w:val="18"/>
              </w:rPr>
            </w:pPr>
          </w:p>
          <w:p w:rsidR="00EC6530" w:rsidRDefault="00515542">
            <w:pPr>
              <w:pStyle w:val="TableParagraph"/>
              <w:spacing w:before="0"/>
              <w:ind w:left="7"/>
              <w:rPr>
                <w:sz w:val="16"/>
              </w:rPr>
            </w:pPr>
            <w:r>
              <w:rPr>
                <w:color w:val="58595B"/>
                <w:sz w:val="16"/>
              </w:rPr>
              <w:t>n Permission from E</w:t>
            </w:r>
          </w:p>
        </w:tc>
        <w:tc>
          <w:tcPr>
            <w:tcW w:w="1602" w:type="dxa"/>
            <w:tcBorders>
              <w:bottom w:val="single" w:sz="4" w:space="0" w:color="231F20"/>
              <w:right w:val="single" w:sz="4" w:space="0" w:color="231F20"/>
            </w:tcBorders>
          </w:tcPr>
          <w:p w:rsidR="00EC6530" w:rsidRDefault="00EC6530">
            <w:pPr>
              <w:pStyle w:val="TableParagraph"/>
              <w:spacing w:before="0"/>
              <w:ind w:left="-14"/>
              <w:rPr>
                <w:sz w:val="16"/>
              </w:rPr>
            </w:pPr>
          </w:p>
        </w:tc>
      </w:tr>
    </w:tbl>
    <w:p w:rsidR="00EC6530" w:rsidRDefault="00EC6530">
      <w:pPr>
        <w:rPr>
          <w:sz w:val="16"/>
        </w:rPr>
        <w:sectPr w:rsidR="00EC6530">
          <w:pgSz w:w="12240" w:h="15840"/>
          <w:pgMar w:top="1360" w:right="600" w:bottom="860" w:left="620" w:header="376" w:footer="665" w:gutter="0"/>
          <w:cols w:space="720"/>
        </w:sectPr>
      </w:pPr>
    </w:p>
    <w:p w:rsidR="00EC6530" w:rsidRDefault="00515542">
      <w:pPr>
        <w:ind w:left="100"/>
        <w:rPr>
          <w:sz w:val="36"/>
        </w:rPr>
      </w:pPr>
      <w:bookmarkStart w:id="24" w:name="CANceiver™"/>
      <w:bookmarkStart w:id="25" w:name="_bookmark12"/>
      <w:bookmarkEnd w:id="24"/>
      <w:bookmarkEnd w:id="25"/>
      <w:proofErr w:type="spellStart"/>
      <w:r>
        <w:rPr>
          <w:color w:val="231F20"/>
          <w:sz w:val="36"/>
        </w:rPr>
        <w:lastRenderedPageBreak/>
        <w:t>CANceiver</w:t>
      </w:r>
      <w:proofErr w:type="spellEnd"/>
      <w:r>
        <w:rPr>
          <w:color w:val="231F20"/>
          <w:sz w:val="36"/>
        </w:rPr>
        <w:t>™</w:t>
      </w:r>
    </w:p>
    <w:p w:rsidR="00EC6530" w:rsidRDefault="00515542">
      <w:pPr>
        <w:pStyle w:val="Heading3"/>
      </w:pPr>
      <w:r>
        <w:rPr>
          <w:b w:val="0"/>
        </w:rPr>
        <w:br w:type="column"/>
      </w:r>
      <w:r>
        <w:rPr>
          <w:color w:val="231F20"/>
          <w:w w:val="105"/>
        </w:rPr>
        <w:t>Product Price List</w:t>
      </w:r>
    </w:p>
    <w:p w:rsidR="00EC6530" w:rsidRDefault="00EC6530">
      <w:pPr>
        <w:sectPr w:rsidR="00EC6530">
          <w:headerReference w:type="default" r:id="rId56"/>
          <w:footerReference w:type="default" r:id="rId57"/>
          <w:pgSz w:w="12240" w:h="15840"/>
          <w:pgMar w:top="920" w:right="600" w:bottom="860" w:left="620" w:header="376" w:footer="665" w:gutter="0"/>
          <w:pgNumType w:start="20"/>
          <w:cols w:num="2" w:space="720" w:equalWidth="0">
            <w:col w:w="1922" w:space="6587"/>
            <w:col w:w="2511"/>
          </w:cols>
        </w:sectPr>
      </w:pPr>
    </w:p>
    <w:p w:rsidR="00EC6530" w:rsidRDefault="00581E54">
      <w:pPr>
        <w:pStyle w:val="BodyText"/>
        <w:rPr>
          <w:b/>
        </w:rPr>
      </w:pPr>
      <w:r>
        <w:pict>
          <v:group id="_x0000_s1080" style="position:absolute;margin-left:402.4pt;margin-top:22.6pt;width:32.95pt;height:31pt;z-index:1288;mso-position-horizontal-relative:page;mso-position-vertical-relative:page" coordorigin="8048,452" coordsize="659,620">
            <v:shape id="_x0000_s1083"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1082"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1081"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p>
    <w:p w:rsidR="00EC6530" w:rsidRDefault="00EC6530">
      <w:pPr>
        <w:pStyle w:val="BodyText"/>
        <w:spacing w:before="8" w:after="1"/>
        <w:rPr>
          <w:b/>
        </w:rPr>
      </w:pPr>
    </w:p>
    <w:tbl>
      <w:tblPr>
        <w:tblW w:w="0" w:type="auto"/>
        <w:tblInd w:w="105" w:type="dxa"/>
        <w:tblLayout w:type="fixed"/>
        <w:tblCellMar>
          <w:left w:w="0" w:type="dxa"/>
          <w:right w:w="0" w:type="dxa"/>
        </w:tblCellMar>
        <w:tblLook w:val="01E0" w:firstRow="1" w:lastRow="1" w:firstColumn="1" w:lastColumn="1" w:noHBand="0" w:noVBand="0"/>
      </w:tblPr>
      <w:tblGrid>
        <w:gridCol w:w="2112"/>
        <w:gridCol w:w="4538"/>
        <w:gridCol w:w="1196"/>
        <w:gridCol w:w="1652"/>
        <w:gridCol w:w="1292"/>
      </w:tblGrid>
      <w:tr w:rsidR="00EC6530">
        <w:trPr>
          <w:trHeight w:val="690"/>
        </w:trPr>
        <w:tc>
          <w:tcPr>
            <w:tcW w:w="2112"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538" w:type="dxa"/>
            <w:tcBorders>
              <w:top w:val="single" w:sz="4" w:space="0" w:color="231F20"/>
              <w:bottom w:val="single" w:sz="4" w:space="0" w:color="231F20"/>
            </w:tcBorders>
            <w:shd w:val="clear" w:color="auto" w:fill="E6E7E8"/>
          </w:tcPr>
          <w:p w:rsidR="00EC6530" w:rsidRDefault="00515542">
            <w:pPr>
              <w:pStyle w:val="TableParagraph"/>
              <w:spacing w:before="215"/>
              <w:ind w:left="498"/>
            </w:pPr>
            <w:r>
              <w:rPr>
                <w:color w:val="231F20"/>
                <w:w w:val="105"/>
              </w:rPr>
              <w:t>Description</w:t>
            </w:r>
          </w:p>
        </w:tc>
        <w:tc>
          <w:tcPr>
            <w:tcW w:w="1196" w:type="dxa"/>
            <w:tcBorders>
              <w:top w:val="single" w:sz="4" w:space="0" w:color="231F20"/>
              <w:bottom w:val="single" w:sz="4" w:space="0" w:color="231F20"/>
            </w:tcBorders>
            <w:shd w:val="clear" w:color="auto" w:fill="E6E7E8"/>
          </w:tcPr>
          <w:p w:rsidR="00EC6530" w:rsidRDefault="00515542">
            <w:pPr>
              <w:pStyle w:val="TableParagraph"/>
              <w:spacing w:before="215"/>
              <w:ind w:left="280"/>
            </w:pPr>
            <w:r>
              <w:rPr>
                <w:color w:val="231F20"/>
              </w:rPr>
              <w:t>Units</w:t>
            </w:r>
          </w:p>
        </w:tc>
        <w:tc>
          <w:tcPr>
            <w:tcW w:w="1652" w:type="dxa"/>
            <w:tcBorders>
              <w:top w:val="single" w:sz="4" w:space="0" w:color="231F20"/>
              <w:bottom w:val="single" w:sz="4" w:space="0" w:color="231F20"/>
            </w:tcBorders>
            <w:shd w:val="clear" w:color="auto" w:fill="E6E7E8"/>
          </w:tcPr>
          <w:p w:rsidR="00EC6530" w:rsidRDefault="00515542">
            <w:pPr>
              <w:pStyle w:val="TableParagraph"/>
              <w:spacing w:before="215"/>
              <w:ind w:left="450"/>
            </w:pPr>
            <w:r>
              <w:rPr>
                <w:color w:val="231F20"/>
              </w:rPr>
              <w:t>Retail</w:t>
            </w:r>
          </w:p>
        </w:tc>
        <w:tc>
          <w:tcPr>
            <w:tcW w:w="1292"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8"/>
            </w:pPr>
          </w:p>
        </w:tc>
      </w:tr>
      <w:tr w:rsidR="00EC6530">
        <w:trPr>
          <w:trHeight w:val="322"/>
        </w:trPr>
        <w:tc>
          <w:tcPr>
            <w:tcW w:w="2112" w:type="dxa"/>
            <w:tcBorders>
              <w:top w:val="single" w:sz="4" w:space="0" w:color="231F20"/>
              <w:left w:val="single" w:sz="4" w:space="0" w:color="231F20"/>
            </w:tcBorders>
          </w:tcPr>
          <w:p w:rsidR="00EC6530" w:rsidRDefault="00515542">
            <w:pPr>
              <w:pStyle w:val="TableParagraph"/>
              <w:ind w:left="85"/>
              <w:rPr>
                <w:sz w:val="20"/>
              </w:rPr>
            </w:pPr>
            <w:r>
              <w:rPr>
                <w:color w:val="231F20"/>
                <w:sz w:val="20"/>
              </w:rPr>
              <w:t>ANT-0940-WH-1X</w:t>
            </w:r>
          </w:p>
        </w:tc>
        <w:tc>
          <w:tcPr>
            <w:tcW w:w="4538" w:type="dxa"/>
            <w:tcBorders>
              <w:top w:val="single" w:sz="4" w:space="0" w:color="231F20"/>
            </w:tcBorders>
          </w:tcPr>
          <w:p w:rsidR="00EC6530" w:rsidRDefault="00515542">
            <w:pPr>
              <w:pStyle w:val="TableParagraph"/>
              <w:ind w:left="498"/>
              <w:rPr>
                <w:sz w:val="20"/>
              </w:rPr>
            </w:pPr>
            <w:r>
              <w:rPr>
                <w:color w:val="231F20"/>
                <w:sz w:val="20"/>
              </w:rPr>
              <w:t xml:space="preserve">15’ </w:t>
            </w:r>
            <w:proofErr w:type="spellStart"/>
            <w:r>
              <w:rPr>
                <w:color w:val="231F20"/>
                <w:sz w:val="20"/>
              </w:rPr>
              <w:t>CANceiver</w:t>
            </w:r>
            <w:proofErr w:type="spellEnd"/>
            <w:r>
              <w:rPr>
                <w:color w:val="231F20"/>
                <w:sz w:val="20"/>
              </w:rPr>
              <w:t xml:space="preserve"> Transit Vehicle Antenna (W4)</w:t>
            </w:r>
          </w:p>
        </w:tc>
        <w:tc>
          <w:tcPr>
            <w:tcW w:w="1196" w:type="dxa"/>
            <w:tcBorders>
              <w:top w:val="single" w:sz="4" w:space="0" w:color="231F20"/>
            </w:tcBorders>
          </w:tcPr>
          <w:p w:rsidR="00EC6530" w:rsidRDefault="00515542">
            <w:pPr>
              <w:pStyle w:val="TableParagraph"/>
              <w:ind w:left="280"/>
              <w:rPr>
                <w:sz w:val="20"/>
              </w:rPr>
            </w:pPr>
            <w:r>
              <w:rPr>
                <w:color w:val="231F20"/>
                <w:sz w:val="20"/>
              </w:rPr>
              <w:t>Each</w:t>
            </w:r>
          </w:p>
        </w:tc>
        <w:tc>
          <w:tcPr>
            <w:tcW w:w="1652" w:type="dxa"/>
            <w:tcBorders>
              <w:top w:val="single" w:sz="4" w:space="0" w:color="231F20"/>
            </w:tcBorders>
          </w:tcPr>
          <w:p w:rsidR="00EC6530" w:rsidRDefault="00515542">
            <w:pPr>
              <w:pStyle w:val="TableParagraph"/>
              <w:ind w:right="107"/>
              <w:jc w:val="right"/>
              <w:rPr>
                <w:sz w:val="20"/>
              </w:rPr>
            </w:pPr>
            <w:r>
              <w:rPr>
                <w:color w:val="231F20"/>
                <w:w w:val="90"/>
                <w:sz w:val="20"/>
              </w:rPr>
              <w:t>$218.75</w:t>
            </w:r>
          </w:p>
        </w:tc>
        <w:tc>
          <w:tcPr>
            <w:tcW w:w="1292" w:type="dxa"/>
            <w:tcBorders>
              <w:top w:val="single" w:sz="4" w:space="0" w:color="231F20"/>
              <w:right w:val="single" w:sz="4" w:space="0" w:color="231F20"/>
            </w:tcBorders>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4"/>
              <w:rPr>
                <w:sz w:val="20"/>
              </w:rPr>
            </w:pPr>
            <w:r>
              <w:rPr>
                <w:color w:val="231F20"/>
                <w:sz w:val="20"/>
              </w:rPr>
              <w:t>CBL-CVRW4-IO</w:t>
            </w:r>
          </w:p>
        </w:tc>
        <w:tc>
          <w:tcPr>
            <w:tcW w:w="4538" w:type="dxa"/>
            <w:shd w:val="clear" w:color="auto" w:fill="E6E7E8"/>
          </w:tcPr>
          <w:p w:rsidR="00EC6530" w:rsidRDefault="00515542">
            <w:pPr>
              <w:pStyle w:val="TableParagraph"/>
              <w:ind w:left="497"/>
              <w:rPr>
                <w:sz w:val="20"/>
              </w:rPr>
            </w:pPr>
            <w:r>
              <w:rPr>
                <w:color w:val="231F20"/>
                <w:sz w:val="20"/>
              </w:rPr>
              <w:t xml:space="preserve">W4 IO Cable for </w:t>
            </w:r>
            <w:proofErr w:type="spellStart"/>
            <w:r>
              <w:rPr>
                <w:color w:val="231F20"/>
                <w:sz w:val="20"/>
              </w:rPr>
              <w:t>CANceiver</w:t>
            </w:r>
            <w:proofErr w:type="spellEnd"/>
            <w:r>
              <w:rPr>
                <w:color w:val="231F20"/>
                <w:sz w:val="20"/>
              </w:rPr>
              <w:t xml:space="preserve"> - enhanced</w:t>
            </w:r>
          </w:p>
        </w:tc>
        <w:tc>
          <w:tcPr>
            <w:tcW w:w="1196" w:type="dxa"/>
            <w:shd w:val="clear" w:color="auto" w:fill="E6E7E8"/>
          </w:tcPr>
          <w:p w:rsidR="00EC6530" w:rsidRDefault="00515542">
            <w:pPr>
              <w:pStyle w:val="TableParagraph"/>
              <w:ind w:left="279"/>
              <w:rPr>
                <w:sz w:val="20"/>
              </w:rPr>
            </w:pPr>
            <w:r>
              <w:rPr>
                <w:color w:val="231F20"/>
                <w:sz w:val="20"/>
              </w:rPr>
              <w:t>Each</w:t>
            </w:r>
          </w:p>
        </w:tc>
        <w:tc>
          <w:tcPr>
            <w:tcW w:w="1652" w:type="dxa"/>
            <w:shd w:val="clear" w:color="auto" w:fill="E6E7E8"/>
          </w:tcPr>
          <w:p w:rsidR="00EC6530" w:rsidRDefault="00515542">
            <w:pPr>
              <w:pStyle w:val="TableParagraph"/>
              <w:ind w:right="107"/>
              <w:jc w:val="right"/>
              <w:rPr>
                <w:sz w:val="20"/>
              </w:rPr>
            </w:pPr>
            <w:r>
              <w:rPr>
                <w:color w:val="231F20"/>
                <w:w w:val="90"/>
                <w:sz w:val="20"/>
              </w:rPr>
              <w:t>$31.25</w:t>
            </w:r>
          </w:p>
        </w:tc>
        <w:tc>
          <w:tcPr>
            <w:tcW w:w="1292" w:type="dxa"/>
            <w:tcBorders>
              <w:right w:val="single" w:sz="4" w:space="0" w:color="231F20"/>
            </w:tcBorders>
            <w:shd w:val="clear" w:color="auto" w:fill="E6E7E8"/>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4"/>
              <w:rPr>
                <w:sz w:val="20"/>
              </w:rPr>
            </w:pPr>
            <w:r>
              <w:rPr>
                <w:color w:val="231F20"/>
                <w:sz w:val="20"/>
              </w:rPr>
              <w:t>CBL-CVR-XTS</w:t>
            </w:r>
          </w:p>
        </w:tc>
        <w:tc>
          <w:tcPr>
            <w:tcW w:w="4538" w:type="dxa"/>
          </w:tcPr>
          <w:p w:rsidR="00EC6530" w:rsidRDefault="00515542">
            <w:pPr>
              <w:pStyle w:val="TableParagraph"/>
              <w:ind w:left="497"/>
              <w:rPr>
                <w:sz w:val="20"/>
              </w:rPr>
            </w:pPr>
            <w:r>
              <w:rPr>
                <w:color w:val="231F20"/>
                <w:sz w:val="20"/>
              </w:rPr>
              <w:t>Cable</w:t>
            </w:r>
          </w:p>
        </w:tc>
        <w:tc>
          <w:tcPr>
            <w:tcW w:w="1196" w:type="dxa"/>
          </w:tcPr>
          <w:p w:rsidR="00EC6530" w:rsidRDefault="00515542">
            <w:pPr>
              <w:pStyle w:val="TableParagraph"/>
              <w:ind w:left="279"/>
              <w:rPr>
                <w:sz w:val="20"/>
              </w:rPr>
            </w:pPr>
            <w:r>
              <w:rPr>
                <w:color w:val="231F20"/>
                <w:sz w:val="20"/>
              </w:rPr>
              <w:t>Each</w:t>
            </w:r>
          </w:p>
        </w:tc>
        <w:tc>
          <w:tcPr>
            <w:tcW w:w="1652" w:type="dxa"/>
          </w:tcPr>
          <w:p w:rsidR="00EC6530" w:rsidRDefault="00515542">
            <w:pPr>
              <w:pStyle w:val="TableParagraph"/>
              <w:ind w:right="107"/>
              <w:jc w:val="right"/>
              <w:rPr>
                <w:sz w:val="20"/>
              </w:rPr>
            </w:pPr>
            <w:r>
              <w:rPr>
                <w:color w:val="231F20"/>
                <w:w w:val="90"/>
                <w:sz w:val="20"/>
              </w:rPr>
              <w:t>$31.25</w:t>
            </w:r>
          </w:p>
        </w:tc>
        <w:tc>
          <w:tcPr>
            <w:tcW w:w="1292" w:type="dxa"/>
            <w:tcBorders>
              <w:right w:val="single" w:sz="4" w:space="0" w:color="231F20"/>
            </w:tcBorders>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4"/>
              <w:rPr>
                <w:sz w:val="20"/>
              </w:rPr>
            </w:pPr>
            <w:r>
              <w:rPr>
                <w:color w:val="231F20"/>
                <w:sz w:val="20"/>
              </w:rPr>
              <w:t>CBL-J1708-16P-D</w:t>
            </w:r>
          </w:p>
        </w:tc>
        <w:tc>
          <w:tcPr>
            <w:tcW w:w="4538" w:type="dxa"/>
            <w:shd w:val="clear" w:color="auto" w:fill="E6E7E8"/>
          </w:tcPr>
          <w:p w:rsidR="00EC6530" w:rsidRDefault="00515542">
            <w:pPr>
              <w:pStyle w:val="TableParagraph"/>
              <w:ind w:left="497"/>
              <w:rPr>
                <w:sz w:val="20"/>
              </w:rPr>
            </w:pPr>
            <w:r>
              <w:rPr>
                <w:color w:val="231F20"/>
                <w:sz w:val="20"/>
              </w:rPr>
              <w:t xml:space="preserve">16-pin Heavy Duty J1708 Dual </w:t>
            </w:r>
            <w:proofErr w:type="spellStart"/>
            <w:r>
              <w:rPr>
                <w:color w:val="231F20"/>
                <w:sz w:val="20"/>
              </w:rPr>
              <w:t>CANceiver</w:t>
            </w:r>
            <w:proofErr w:type="spellEnd"/>
            <w:r>
              <w:rPr>
                <w:color w:val="231F20"/>
                <w:sz w:val="20"/>
              </w:rPr>
              <w:t xml:space="preserve"> Cable</w:t>
            </w:r>
          </w:p>
        </w:tc>
        <w:tc>
          <w:tcPr>
            <w:tcW w:w="1196" w:type="dxa"/>
            <w:shd w:val="clear" w:color="auto" w:fill="E6E7E8"/>
          </w:tcPr>
          <w:p w:rsidR="00EC6530" w:rsidRDefault="00515542">
            <w:pPr>
              <w:pStyle w:val="TableParagraph"/>
              <w:ind w:left="279"/>
              <w:rPr>
                <w:sz w:val="20"/>
              </w:rPr>
            </w:pPr>
            <w:r>
              <w:rPr>
                <w:color w:val="231F20"/>
                <w:sz w:val="20"/>
              </w:rPr>
              <w:t>Each</w:t>
            </w:r>
          </w:p>
        </w:tc>
        <w:tc>
          <w:tcPr>
            <w:tcW w:w="1652" w:type="dxa"/>
            <w:shd w:val="clear" w:color="auto" w:fill="E6E7E8"/>
          </w:tcPr>
          <w:p w:rsidR="00EC6530" w:rsidRDefault="00515542">
            <w:pPr>
              <w:pStyle w:val="TableParagraph"/>
              <w:ind w:right="107"/>
              <w:jc w:val="right"/>
              <w:rPr>
                <w:sz w:val="20"/>
              </w:rPr>
            </w:pPr>
            <w:r>
              <w:rPr>
                <w:color w:val="231F20"/>
                <w:w w:val="90"/>
                <w:sz w:val="20"/>
              </w:rPr>
              <w:t>$75.00</w:t>
            </w:r>
          </w:p>
        </w:tc>
        <w:tc>
          <w:tcPr>
            <w:tcW w:w="1292" w:type="dxa"/>
            <w:tcBorders>
              <w:right w:val="single" w:sz="4" w:space="0" w:color="231F20"/>
            </w:tcBorders>
            <w:shd w:val="clear" w:color="auto" w:fill="E6E7E8"/>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4"/>
              <w:rPr>
                <w:sz w:val="20"/>
              </w:rPr>
            </w:pPr>
            <w:r>
              <w:rPr>
                <w:color w:val="231F20"/>
                <w:sz w:val="20"/>
              </w:rPr>
              <w:t>CBL-J1708-16-W4</w:t>
            </w:r>
          </w:p>
        </w:tc>
        <w:tc>
          <w:tcPr>
            <w:tcW w:w="4538" w:type="dxa"/>
          </w:tcPr>
          <w:p w:rsidR="00EC6530" w:rsidRDefault="00515542">
            <w:pPr>
              <w:pStyle w:val="TableParagraph"/>
              <w:ind w:left="497"/>
              <w:rPr>
                <w:sz w:val="20"/>
              </w:rPr>
            </w:pPr>
            <w:r>
              <w:rPr>
                <w:color w:val="231F20"/>
                <w:sz w:val="20"/>
              </w:rPr>
              <w:t>16-pin Heavy Duty Cable J1708/1939</w:t>
            </w:r>
          </w:p>
        </w:tc>
        <w:tc>
          <w:tcPr>
            <w:tcW w:w="1196" w:type="dxa"/>
          </w:tcPr>
          <w:p w:rsidR="00EC6530" w:rsidRDefault="00515542">
            <w:pPr>
              <w:pStyle w:val="TableParagraph"/>
              <w:ind w:left="279"/>
              <w:rPr>
                <w:sz w:val="20"/>
              </w:rPr>
            </w:pPr>
            <w:r>
              <w:rPr>
                <w:color w:val="231F20"/>
                <w:sz w:val="20"/>
              </w:rPr>
              <w:t>Each</w:t>
            </w:r>
          </w:p>
        </w:tc>
        <w:tc>
          <w:tcPr>
            <w:tcW w:w="1652" w:type="dxa"/>
          </w:tcPr>
          <w:p w:rsidR="00EC6530" w:rsidRDefault="00515542">
            <w:pPr>
              <w:pStyle w:val="TableParagraph"/>
              <w:ind w:right="107"/>
              <w:jc w:val="right"/>
              <w:rPr>
                <w:sz w:val="20"/>
              </w:rPr>
            </w:pPr>
            <w:r>
              <w:rPr>
                <w:color w:val="231F20"/>
                <w:w w:val="90"/>
                <w:sz w:val="20"/>
              </w:rPr>
              <w:t>$75.00</w:t>
            </w:r>
          </w:p>
        </w:tc>
        <w:tc>
          <w:tcPr>
            <w:tcW w:w="1292" w:type="dxa"/>
            <w:tcBorders>
              <w:right w:val="single" w:sz="4" w:space="0" w:color="231F20"/>
            </w:tcBorders>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4"/>
              <w:rPr>
                <w:sz w:val="20"/>
              </w:rPr>
            </w:pPr>
            <w:r>
              <w:rPr>
                <w:color w:val="231F20"/>
                <w:sz w:val="20"/>
              </w:rPr>
              <w:t>CBL-J1708-6P-D</w:t>
            </w:r>
          </w:p>
        </w:tc>
        <w:tc>
          <w:tcPr>
            <w:tcW w:w="4538" w:type="dxa"/>
            <w:shd w:val="clear" w:color="auto" w:fill="E6E7E8"/>
          </w:tcPr>
          <w:p w:rsidR="00EC6530" w:rsidRDefault="00515542">
            <w:pPr>
              <w:pStyle w:val="TableParagraph"/>
              <w:ind w:left="497"/>
              <w:rPr>
                <w:sz w:val="20"/>
              </w:rPr>
            </w:pPr>
            <w:r>
              <w:rPr>
                <w:color w:val="231F20"/>
                <w:sz w:val="20"/>
              </w:rPr>
              <w:t>Heavy Duty 6-pin Dual Cable</w:t>
            </w:r>
          </w:p>
        </w:tc>
        <w:tc>
          <w:tcPr>
            <w:tcW w:w="1196" w:type="dxa"/>
            <w:shd w:val="clear" w:color="auto" w:fill="E6E7E8"/>
          </w:tcPr>
          <w:p w:rsidR="00EC6530" w:rsidRDefault="00515542">
            <w:pPr>
              <w:pStyle w:val="TableParagraph"/>
              <w:ind w:left="279"/>
              <w:rPr>
                <w:sz w:val="20"/>
              </w:rPr>
            </w:pPr>
            <w:r>
              <w:rPr>
                <w:color w:val="231F20"/>
                <w:sz w:val="20"/>
              </w:rPr>
              <w:t>Each</w:t>
            </w:r>
          </w:p>
        </w:tc>
        <w:tc>
          <w:tcPr>
            <w:tcW w:w="1652" w:type="dxa"/>
            <w:shd w:val="clear" w:color="auto" w:fill="E6E7E8"/>
          </w:tcPr>
          <w:p w:rsidR="00EC6530" w:rsidRDefault="00515542">
            <w:pPr>
              <w:pStyle w:val="TableParagraph"/>
              <w:ind w:right="107"/>
              <w:jc w:val="right"/>
              <w:rPr>
                <w:sz w:val="20"/>
              </w:rPr>
            </w:pPr>
            <w:r>
              <w:rPr>
                <w:color w:val="231F20"/>
                <w:w w:val="90"/>
                <w:sz w:val="20"/>
              </w:rPr>
              <w:t>$75.00</w:t>
            </w:r>
          </w:p>
        </w:tc>
        <w:tc>
          <w:tcPr>
            <w:tcW w:w="1292" w:type="dxa"/>
            <w:tcBorders>
              <w:right w:val="single" w:sz="4" w:space="0" w:color="231F20"/>
            </w:tcBorders>
            <w:shd w:val="clear" w:color="auto" w:fill="E6E7E8"/>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4"/>
              <w:rPr>
                <w:sz w:val="20"/>
              </w:rPr>
            </w:pPr>
            <w:r>
              <w:rPr>
                <w:color w:val="231F20"/>
                <w:sz w:val="20"/>
              </w:rPr>
              <w:t>CBL-J1708-6P-W4</w:t>
            </w:r>
          </w:p>
        </w:tc>
        <w:tc>
          <w:tcPr>
            <w:tcW w:w="4538" w:type="dxa"/>
          </w:tcPr>
          <w:p w:rsidR="00EC6530" w:rsidRDefault="00515542">
            <w:pPr>
              <w:pStyle w:val="TableParagraph"/>
              <w:ind w:left="497"/>
              <w:rPr>
                <w:sz w:val="20"/>
              </w:rPr>
            </w:pPr>
            <w:r>
              <w:rPr>
                <w:color w:val="231F20"/>
                <w:sz w:val="20"/>
              </w:rPr>
              <w:t>6-pin 1708/1939 Heavy Duty Cable</w:t>
            </w:r>
          </w:p>
        </w:tc>
        <w:tc>
          <w:tcPr>
            <w:tcW w:w="1196" w:type="dxa"/>
          </w:tcPr>
          <w:p w:rsidR="00EC6530" w:rsidRDefault="00515542">
            <w:pPr>
              <w:pStyle w:val="TableParagraph"/>
              <w:ind w:left="279"/>
              <w:rPr>
                <w:sz w:val="20"/>
              </w:rPr>
            </w:pPr>
            <w:r>
              <w:rPr>
                <w:color w:val="231F20"/>
                <w:sz w:val="20"/>
              </w:rPr>
              <w:t>Each</w:t>
            </w:r>
          </w:p>
        </w:tc>
        <w:tc>
          <w:tcPr>
            <w:tcW w:w="1652" w:type="dxa"/>
          </w:tcPr>
          <w:p w:rsidR="00EC6530" w:rsidRDefault="00515542">
            <w:pPr>
              <w:pStyle w:val="TableParagraph"/>
              <w:ind w:right="107"/>
              <w:jc w:val="right"/>
              <w:rPr>
                <w:sz w:val="20"/>
              </w:rPr>
            </w:pPr>
            <w:r>
              <w:rPr>
                <w:color w:val="231F20"/>
                <w:w w:val="90"/>
                <w:sz w:val="20"/>
              </w:rPr>
              <w:t>$75.00</w:t>
            </w:r>
          </w:p>
        </w:tc>
        <w:tc>
          <w:tcPr>
            <w:tcW w:w="1292" w:type="dxa"/>
            <w:tcBorders>
              <w:right w:val="single" w:sz="4" w:space="0" w:color="231F20"/>
            </w:tcBorders>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4"/>
              <w:rPr>
                <w:sz w:val="20"/>
              </w:rPr>
            </w:pPr>
            <w:r>
              <w:rPr>
                <w:color w:val="231F20"/>
                <w:sz w:val="20"/>
              </w:rPr>
              <w:t>CBL-J1939-9P-D</w:t>
            </w:r>
          </w:p>
        </w:tc>
        <w:tc>
          <w:tcPr>
            <w:tcW w:w="4538" w:type="dxa"/>
            <w:shd w:val="clear" w:color="auto" w:fill="E6E7E8"/>
          </w:tcPr>
          <w:p w:rsidR="00EC6530" w:rsidRDefault="00515542">
            <w:pPr>
              <w:pStyle w:val="TableParagraph"/>
              <w:ind w:left="497"/>
              <w:rPr>
                <w:sz w:val="20"/>
              </w:rPr>
            </w:pPr>
            <w:r>
              <w:rPr>
                <w:color w:val="231F20"/>
                <w:sz w:val="20"/>
              </w:rPr>
              <w:t xml:space="preserve">9-pin J1708/J1939 Dual </w:t>
            </w:r>
            <w:proofErr w:type="spellStart"/>
            <w:r>
              <w:rPr>
                <w:color w:val="231F20"/>
                <w:sz w:val="20"/>
              </w:rPr>
              <w:t>CANceiver</w:t>
            </w:r>
            <w:proofErr w:type="spellEnd"/>
            <w:r>
              <w:rPr>
                <w:color w:val="231F20"/>
                <w:sz w:val="20"/>
              </w:rPr>
              <w:t xml:space="preserve"> Cable</w:t>
            </w:r>
          </w:p>
        </w:tc>
        <w:tc>
          <w:tcPr>
            <w:tcW w:w="1196" w:type="dxa"/>
            <w:shd w:val="clear" w:color="auto" w:fill="E6E7E8"/>
          </w:tcPr>
          <w:p w:rsidR="00EC6530" w:rsidRDefault="00515542">
            <w:pPr>
              <w:pStyle w:val="TableParagraph"/>
              <w:ind w:left="279"/>
              <w:rPr>
                <w:sz w:val="20"/>
              </w:rPr>
            </w:pPr>
            <w:r>
              <w:rPr>
                <w:color w:val="231F20"/>
                <w:sz w:val="20"/>
              </w:rPr>
              <w:t>Each</w:t>
            </w:r>
          </w:p>
        </w:tc>
        <w:tc>
          <w:tcPr>
            <w:tcW w:w="1652" w:type="dxa"/>
            <w:shd w:val="clear" w:color="auto" w:fill="E6E7E8"/>
          </w:tcPr>
          <w:p w:rsidR="00EC6530" w:rsidRDefault="00515542">
            <w:pPr>
              <w:pStyle w:val="TableParagraph"/>
              <w:ind w:right="107"/>
              <w:jc w:val="right"/>
              <w:rPr>
                <w:sz w:val="20"/>
              </w:rPr>
            </w:pPr>
            <w:r>
              <w:rPr>
                <w:color w:val="231F20"/>
                <w:w w:val="90"/>
                <w:sz w:val="20"/>
              </w:rPr>
              <w:t>$75.00</w:t>
            </w:r>
          </w:p>
        </w:tc>
        <w:tc>
          <w:tcPr>
            <w:tcW w:w="1292" w:type="dxa"/>
            <w:tcBorders>
              <w:right w:val="single" w:sz="4" w:space="0" w:color="231F20"/>
            </w:tcBorders>
            <w:shd w:val="clear" w:color="auto" w:fill="E6E7E8"/>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4"/>
              <w:rPr>
                <w:sz w:val="20"/>
              </w:rPr>
            </w:pPr>
            <w:r>
              <w:rPr>
                <w:color w:val="231F20"/>
                <w:sz w:val="20"/>
              </w:rPr>
              <w:t>CBL-J1939-9P-D2</w:t>
            </w:r>
          </w:p>
        </w:tc>
        <w:tc>
          <w:tcPr>
            <w:tcW w:w="4538" w:type="dxa"/>
          </w:tcPr>
          <w:p w:rsidR="00EC6530" w:rsidRDefault="00515542">
            <w:pPr>
              <w:pStyle w:val="TableParagraph"/>
              <w:ind w:left="497"/>
              <w:rPr>
                <w:sz w:val="20"/>
              </w:rPr>
            </w:pPr>
            <w:r>
              <w:rPr>
                <w:color w:val="231F20"/>
                <w:sz w:val="20"/>
              </w:rPr>
              <w:t xml:space="preserve">OBD II 9-P Standard </w:t>
            </w:r>
            <w:proofErr w:type="gramStart"/>
            <w:r>
              <w:rPr>
                <w:color w:val="231F20"/>
                <w:sz w:val="20"/>
              </w:rPr>
              <w:t>Heavy Duty</w:t>
            </w:r>
            <w:proofErr w:type="gramEnd"/>
            <w:r>
              <w:rPr>
                <w:color w:val="231F20"/>
                <w:sz w:val="20"/>
              </w:rPr>
              <w:t xml:space="preserve"> Cable</w:t>
            </w:r>
          </w:p>
        </w:tc>
        <w:tc>
          <w:tcPr>
            <w:tcW w:w="1196" w:type="dxa"/>
          </w:tcPr>
          <w:p w:rsidR="00EC6530" w:rsidRDefault="00515542">
            <w:pPr>
              <w:pStyle w:val="TableParagraph"/>
              <w:ind w:left="279"/>
              <w:rPr>
                <w:sz w:val="20"/>
              </w:rPr>
            </w:pPr>
            <w:r>
              <w:rPr>
                <w:color w:val="231F20"/>
                <w:sz w:val="20"/>
              </w:rPr>
              <w:t>Each</w:t>
            </w:r>
          </w:p>
        </w:tc>
        <w:tc>
          <w:tcPr>
            <w:tcW w:w="1652" w:type="dxa"/>
          </w:tcPr>
          <w:p w:rsidR="00EC6530" w:rsidRDefault="00515542">
            <w:pPr>
              <w:pStyle w:val="TableParagraph"/>
              <w:ind w:right="107"/>
              <w:jc w:val="right"/>
              <w:rPr>
                <w:sz w:val="20"/>
              </w:rPr>
            </w:pPr>
            <w:r>
              <w:rPr>
                <w:color w:val="231F20"/>
                <w:w w:val="90"/>
                <w:sz w:val="20"/>
              </w:rPr>
              <w:t>$75.00</w:t>
            </w:r>
          </w:p>
        </w:tc>
        <w:tc>
          <w:tcPr>
            <w:tcW w:w="1292" w:type="dxa"/>
            <w:tcBorders>
              <w:right w:val="single" w:sz="4" w:space="0" w:color="231F20"/>
            </w:tcBorders>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4"/>
              <w:rPr>
                <w:sz w:val="20"/>
              </w:rPr>
            </w:pPr>
            <w:r>
              <w:rPr>
                <w:color w:val="231F20"/>
                <w:sz w:val="20"/>
              </w:rPr>
              <w:t>CBL-J1939-9P-IN</w:t>
            </w:r>
          </w:p>
        </w:tc>
        <w:tc>
          <w:tcPr>
            <w:tcW w:w="4538" w:type="dxa"/>
            <w:shd w:val="clear" w:color="auto" w:fill="E6E7E8"/>
          </w:tcPr>
          <w:p w:rsidR="00EC6530" w:rsidRDefault="00515542">
            <w:pPr>
              <w:pStyle w:val="TableParagraph"/>
              <w:ind w:left="497"/>
              <w:rPr>
                <w:sz w:val="20"/>
              </w:rPr>
            </w:pPr>
            <w:r>
              <w:rPr>
                <w:color w:val="231F20"/>
                <w:sz w:val="20"/>
              </w:rPr>
              <w:t>Cable J1939-9P International</w:t>
            </w:r>
          </w:p>
        </w:tc>
        <w:tc>
          <w:tcPr>
            <w:tcW w:w="1196" w:type="dxa"/>
            <w:shd w:val="clear" w:color="auto" w:fill="E6E7E8"/>
          </w:tcPr>
          <w:p w:rsidR="00EC6530" w:rsidRDefault="00515542">
            <w:pPr>
              <w:pStyle w:val="TableParagraph"/>
              <w:ind w:left="279"/>
              <w:rPr>
                <w:sz w:val="20"/>
              </w:rPr>
            </w:pPr>
            <w:r>
              <w:rPr>
                <w:color w:val="231F20"/>
                <w:sz w:val="20"/>
              </w:rPr>
              <w:t>Each</w:t>
            </w:r>
          </w:p>
        </w:tc>
        <w:tc>
          <w:tcPr>
            <w:tcW w:w="1652" w:type="dxa"/>
            <w:shd w:val="clear" w:color="auto" w:fill="E6E7E8"/>
          </w:tcPr>
          <w:p w:rsidR="00EC6530" w:rsidRDefault="00515542">
            <w:pPr>
              <w:pStyle w:val="TableParagraph"/>
              <w:ind w:right="107"/>
              <w:jc w:val="right"/>
              <w:rPr>
                <w:sz w:val="20"/>
              </w:rPr>
            </w:pPr>
            <w:r>
              <w:rPr>
                <w:color w:val="231F20"/>
                <w:w w:val="90"/>
                <w:sz w:val="20"/>
              </w:rPr>
              <w:t>$125.00</w:t>
            </w:r>
          </w:p>
        </w:tc>
        <w:tc>
          <w:tcPr>
            <w:tcW w:w="1292" w:type="dxa"/>
            <w:tcBorders>
              <w:right w:val="single" w:sz="4" w:space="0" w:color="231F20"/>
            </w:tcBorders>
            <w:shd w:val="clear" w:color="auto" w:fill="E6E7E8"/>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4"/>
              <w:rPr>
                <w:sz w:val="20"/>
              </w:rPr>
            </w:pPr>
            <w:r>
              <w:rPr>
                <w:color w:val="231F20"/>
                <w:sz w:val="20"/>
              </w:rPr>
              <w:t>CBL-J1939-9PIN2</w:t>
            </w:r>
          </w:p>
        </w:tc>
        <w:tc>
          <w:tcPr>
            <w:tcW w:w="4538" w:type="dxa"/>
          </w:tcPr>
          <w:p w:rsidR="00EC6530" w:rsidRDefault="00515542">
            <w:pPr>
              <w:pStyle w:val="TableParagraph"/>
              <w:ind w:left="497"/>
              <w:rPr>
                <w:sz w:val="20"/>
              </w:rPr>
            </w:pPr>
            <w:r>
              <w:rPr>
                <w:color w:val="231F20"/>
                <w:sz w:val="20"/>
              </w:rPr>
              <w:t>OBD II J1939-9P INT CBL 2016-2017</w:t>
            </w:r>
          </w:p>
        </w:tc>
        <w:tc>
          <w:tcPr>
            <w:tcW w:w="1196" w:type="dxa"/>
          </w:tcPr>
          <w:p w:rsidR="00EC6530" w:rsidRDefault="00515542">
            <w:pPr>
              <w:pStyle w:val="TableParagraph"/>
              <w:ind w:left="279"/>
              <w:rPr>
                <w:sz w:val="20"/>
              </w:rPr>
            </w:pPr>
            <w:r>
              <w:rPr>
                <w:color w:val="231F20"/>
                <w:sz w:val="20"/>
              </w:rPr>
              <w:t>Each</w:t>
            </w:r>
          </w:p>
        </w:tc>
        <w:tc>
          <w:tcPr>
            <w:tcW w:w="1652" w:type="dxa"/>
          </w:tcPr>
          <w:p w:rsidR="00EC6530" w:rsidRDefault="00515542">
            <w:pPr>
              <w:pStyle w:val="TableParagraph"/>
              <w:ind w:right="107"/>
              <w:jc w:val="right"/>
              <w:rPr>
                <w:sz w:val="20"/>
              </w:rPr>
            </w:pPr>
            <w:r>
              <w:rPr>
                <w:color w:val="231F20"/>
                <w:w w:val="90"/>
                <w:sz w:val="20"/>
              </w:rPr>
              <w:t>$125.00</w:t>
            </w:r>
          </w:p>
        </w:tc>
        <w:tc>
          <w:tcPr>
            <w:tcW w:w="1292" w:type="dxa"/>
            <w:tcBorders>
              <w:right w:val="single" w:sz="4" w:space="0" w:color="231F20"/>
            </w:tcBorders>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4"/>
              <w:rPr>
                <w:sz w:val="20"/>
              </w:rPr>
            </w:pPr>
            <w:r>
              <w:rPr>
                <w:color w:val="231F20"/>
                <w:sz w:val="20"/>
              </w:rPr>
              <w:t>CBL-J1939-9PIN3</w:t>
            </w:r>
          </w:p>
        </w:tc>
        <w:tc>
          <w:tcPr>
            <w:tcW w:w="4538" w:type="dxa"/>
            <w:shd w:val="clear" w:color="auto" w:fill="E6E7E8"/>
          </w:tcPr>
          <w:p w:rsidR="00EC6530" w:rsidRDefault="00515542">
            <w:pPr>
              <w:pStyle w:val="TableParagraph"/>
              <w:ind w:left="497"/>
              <w:rPr>
                <w:sz w:val="20"/>
              </w:rPr>
            </w:pPr>
            <w:r>
              <w:rPr>
                <w:color w:val="231F20"/>
                <w:sz w:val="20"/>
              </w:rPr>
              <w:t>OBD II 1939 INT CBL 2018</w:t>
            </w:r>
          </w:p>
        </w:tc>
        <w:tc>
          <w:tcPr>
            <w:tcW w:w="1196" w:type="dxa"/>
            <w:shd w:val="clear" w:color="auto" w:fill="E6E7E8"/>
          </w:tcPr>
          <w:p w:rsidR="00EC6530" w:rsidRDefault="00515542">
            <w:pPr>
              <w:pStyle w:val="TableParagraph"/>
              <w:ind w:left="279"/>
              <w:rPr>
                <w:sz w:val="20"/>
              </w:rPr>
            </w:pPr>
            <w:r>
              <w:rPr>
                <w:color w:val="231F20"/>
                <w:sz w:val="20"/>
              </w:rPr>
              <w:t>Each</w:t>
            </w:r>
          </w:p>
        </w:tc>
        <w:tc>
          <w:tcPr>
            <w:tcW w:w="1652" w:type="dxa"/>
            <w:shd w:val="clear" w:color="auto" w:fill="E6E7E8"/>
          </w:tcPr>
          <w:p w:rsidR="00EC6530" w:rsidRDefault="00515542">
            <w:pPr>
              <w:pStyle w:val="TableParagraph"/>
              <w:ind w:right="107"/>
              <w:jc w:val="right"/>
              <w:rPr>
                <w:sz w:val="20"/>
              </w:rPr>
            </w:pPr>
            <w:r>
              <w:rPr>
                <w:color w:val="231F20"/>
                <w:w w:val="90"/>
                <w:sz w:val="20"/>
              </w:rPr>
              <w:t>$125.00</w:t>
            </w:r>
          </w:p>
        </w:tc>
        <w:tc>
          <w:tcPr>
            <w:tcW w:w="1292" w:type="dxa"/>
            <w:tcBorders>
              <w:right w:val="single" w:sz="4" w:space="0" w:color="231F20"/>
            </w:tcBorders>
            <w:shd w:val="clear" w:color="auto" w:fill="E6E7E8"/>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4"/>
              <w:rPr>
                <w:sz w:val="20"/>
              </w:rPr>
            </w:pPr>
            <w:r>
              <w:rPr>
                <w:color w:val="231F20"/>
                <w:sz w:val="20"/>
              </w:rPr>
              <w:t>CBL-J1939-9P-W4</w:t>
            </w:r>
          </w:p>
        </w:tc>
        <w:tc>
          <w:tcPr>
            <w:tcW w:w="4538" w:type="dxa"/>
          </w:tcPr>
          <w:p w:rsidR="00EC6530" w:rsidRDefault="00515542">
            <w:pPr>
              <w:pStyle w:val="TableParagraph"/>
              <w:ind w:left="497"/>
              <w:rPr>
                <w:sz w:val="20"/>
              </w:rPr>
            </w:pPr>
            <w:r>
              <w:rPr>
                <w:color w:val="231F20"/>
                <w:sz w:val="20"/>
              </w:rPr>
              <w:t xml:space="preserve">Heavy Duty </w:t>
            </w:r>
            <w:proofErr w:type="spellStart"/>
            <w:r>
              <w:rPr>
                <w:color w:val="231F20"/>
                <w:sz w:val="20"/>
              </w:rPr>
              <w:t>CANceiver</w:t>
            </w:r>
            <w:proofErr w:type="spellEnd"/>
            <w:r>
              <w:rPr>
                <w:color w:val="231F20"/>
                <w:sz w:val="20"/>
              </w:rPr>
              <w:t xml:space="preserve"> Cable (1939/1708)</w:t>
            </w:r>
          </w:p>
        </w:tc>
        <w:tc>
          <w:tcPr>
            <w:tcW w:w="1196" w:type="dxa"/>
          </w:tcPr>
          <w:p w:rsidR="00EC6530" w:rsidRDefault="00515542">
            <w:pPr>
              <w:pStyle w:val="TableParagraph"/>
              <w:ind w:left="279"/>
              <w:rPr>
                <w:sz w:val="20"/>
              </w:rPr>
            </w:pPr>
            <w:r>
              <w:rPr>
                <w:color w:val="231F20"/>
                <w:sz w:val="20"/>
              </w:rPr>
              <w:t>Each</w:t>
            </w:r>
          </w:p>
        </w:tc>
        <w:tc>
          <w:tcPr>
            <w:tcW w:w="1652" w:type="dxa"/>
          </w:tcPr>
          <w:p w:rsidR="00EC6530" w:rsidRDefault="00515542">
            <w:pPr>
              <w:pStyle w:val="TableParagraph"/>
              <w:ind w:right="107"/>
              <w:jc w:val="right"/>
              <w:rPr>
                <w:sz w:val="20"/>
              </w:rPr>
            </w:pPr>
            <w:r>
              <w:rPr>
                <w:color w:val="231F20"/>
                <w:w w:val="90"/>
                <w:sz w:val="20"/>
              </w:rPr>
              <w:t>$75.00</w:t>
            </w:r>
          </w:p>
        </w:tc>
        <w:tc>
          <w:tcPr>
            <w:tcW w:w="1292" w:type="dxa"/>
            <w:tcBorders>
              <w:right w:val="single" w:sz="4" w:space="0" w:color="231F20"/>
            </w:tcBorders>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4"/>
              <w:rPr>
                <w:sz w:val="20"/>
              </w:rPr>
            </w:pPr>
            <w:r>
              <w:rPr>
                <w:color w:val="231F20"/>
                <w:sz w:val="20"/>
              </w:rPr>
              <w:t>CBL-J1939-9PW42</w:t>
            </w:r>
          </w:p>
        </w:tc>
        <w:tc>
          <w:tcPr>
            <w:tcW w:w="4538" w:type="dxa"/>
            <w:shd w:val="clear" w:color="auto" w:fill="E6E7E8"/>
          </w:tcPr>
          <w:p w:rsidR="00EC6530" w:rsidRDefault="00515542">
            <w:pPr>
              <w:pStyle w:val="TableParagraph"/>
              <w:ind w:left="497"/>
              <w:rPr>
                <w:sz w:val="20"/>
              </w:rPr>
            </w:pPr>
            <w:r>
              <w:rPr>
                <w:color w:val="231F20"/>
                <w:sz w:val="20"/>
              </w:rPr>
              <w:t>OBD II Heavy Duty CAN CBL (1939)</w:t>
            </w:r>
          </w:p>
        </w:tc>
        <w:tc>
          <w:tcPr>
            <w:tcW w:w="1196" w:type="dxa"/>
            <w:shd w:val="clear" w:color="auto" w:fill="E6E7E8"/>
          </w:tcPr>
          <w:p w:rsidR="00EC6530" w:rsidRDefault="00515542">
            <w:pPr>
              <w:pStyle w:val="TableParagraph"/>
              <w:ind w:left="279"/>
              <w:rPr>
                <w:sz w:val="20"/>
              </w:rPr>
            </w:pPr>
            <w:r>
              <w:rPr>
                <w:color w:val="231F20"/>
                <w:sz w:val="20"/>
              </w:rPr>
              <w:t>Each</w:t>
            </w:r>
          </w:p>
        </w:tc>
        <w:tc>
          <w:tcPr>
            <w:tcW w:w="1652" w:type="dxa"/>
            <w:shd w:val="clear" w:color="auto" w:fill="E6E7E8"/>
          </w:tcPr>
          <w:p w:rsidR="00EC6530" w:rsidRDefault="00515542">
            <w:pPr>
              <w:pStyle w:val="TableParagraph"/>
              <w:ind w:right="107"/>
              <w:jc w:val="right"/>
              <w:rPr>
                <w:sz w:val="20"/>
              </w:rPr>
            </w:pPr>
            <w:r>
              <w:rPr>
                <w:color w:val="231F20"/>
                <w:w w:val="90"/>
                <w:sz w:val="20"/>
              </w:rPr>
              <w:t>$75.00</w:t>
            </w:r>
          </w:p>
        </w:tc>
        <w:tc>
          <w:tcPr>
            <w:tcW w:w="1292" w:type="dxa"/>
            <w:tcBorders>
              <w:right w:val="single" w:sz="4" w:space="0" w:color="231F20"/>
            </w:tcBorders>
            <w:shd w:val="clear" w:color="auto" w:fill="E6E7E8"/>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4"/>
              <w:rPr>
                <w:sz w:val="20"/>
              </w:rPr>
            </w:pPr>
            <w:r>
              <w:rPr>
                <w:color w:val="231F20"/>
                <w:sz w:val="20"/>
              </w:rPr>
              <w:t>CBL-J1939-CAT</w:t>
            </w:r>
          </w:p>
        </w:tc>
        <w:tc>
          <w:tcPr>
            <w:tcW w:w="4538" w:type="dxa"/>
          </w:tcPr>
          <w:p w:rsidR="00EC6530" w:rsidRDefault="00515542">
            <w:pPr>
              <w:pStyle w:val="TableParagraph"/>
              <w:ind w:left="497"/>
              <w:rPr>
                <w:sz w:val="20"/>
              </w:rPr>
            </w:pPr>
            <w:r>
              <w:rPr>
                <w:color w:val="231F20"/>
                <w:sz w:val="20"/>
              </w:rPr>
              <w:t>J1939 to Caterpillar Adapter</w:t>
            </w:r>
          </w:p>
        </w:tc>
        <w:tc>
          <w:tcPr>
            <w:tcW w:w="1196" w:type="dxa"/>
          </w:tcPr>
          <w:p w:rsidR="00EC6530" w:rsidRDefault="00515542">
            <w:pPr>
              <w:pStyle w:val="TableParagraph"/>
              <w:ind w:left="279"/>
              <w:rPr>
                <w:sz w:val="20"/>
              </w:rPr>
            </w:pPr>
            <w:r>
              <w:rPr>
                <w:color w:val="231F20"/>
                <w:sz w:val="20"/>
              </w:rPr>
              <w:t>Each</w:t>
            </w:r>
          </w:p>
        </w:tc>
        <w:tc>
          <w:tcPr>
            <w:tcW w:w="1652" w:type="dxa"/>
          </w:tcPr>
          <w:p w:rsidR="00EC6530" w:rsidRDefault="00515542">
            <w:pPr>
              <w:pStyle w:val="TableParagraph"/>
              <w:ind w:right="107"/>
              <w:jc w:val="right"/>
              <w:rPr>
                <w:sz w:val="20"/>
              </w:rPr>
            </w:pPr>
            <w:r>
              <w:rPr>
                <w:color w:val="231F20"/>
                <w:w w:val="90"/>
                <w:sz w:val="20"/>
              </w:rPr>
              <w:t>$62.50</w:t>
            </w:r>
          </w:p>
        </w:tc>
        <w:tc>
          <w:tcPr>
            <w:tcW w:w="1292" w:type="dxa"/>
            <w:tcBorders>
              <w:right w:val="single" w:sz="4" w:space="0" w:color="231F20"/>
            </w:tcBorders>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4"/>
              <w:rPr>
                <w:sz w:val="20"/>
              </w:rPr>
            </w:pPr>
            <w:r>
              <w:rPr>
                <w:color w:val="231F20"/>
                <w:sz w:val="20"/>
              </w:rPr>
              <w:t>CBL-J1939-W4-IN</w:t>
            </w:r>
          </w:p>
        </w:tc>
        <w:tc>
          <w:tcPr>
            <w:tcW w:w="4538" w:type="dxa"/>
            <w:shd w:val="clear" w:color="auto" w:fill="E6E7E8"/>
          </w:tcPr>
          <w:p w:rsidR="00EC6530" w:rsidRDefault="00515542">
            <w:pPr>
              <w:pStyle w:val="TableParagraph"/>
              <w:ind w:left="497"/>
              <w:rPr>
                <w:sz w:val="20"/>
              </w:rPr>
            </w:pPr>
            <w:r>
              <w:rPr>
                <w:color w:val="231F20"/>
                <w:sz w:val="20"/>
              </w:rPr>
              <w:t>9-pin Heavy Duty OBD Cable</w:t>
            </w:r>
          </w:p>
        </w:tc>
        <w:tc>
          <w:tcPr>
            <w:tcW w:w="1196" w:type="dxa"/>
            <w:shd w:val="clear" w:color="auto" w:fill="E6E7E8"/>
          </w:tcPr>
          <w:p w:rsidR="00EC6530" w:rsidRDefault="00515542">
            <w:pPr>
              <w:pStyle w:val="TableParagraph"/>
              <w:ind w:left="279"/>
              <w:rPr>
                <w:sz w:val="20"/>
              </w:rPr>
            </w:pPr>
            <w:r>
              <w:rPr>
                <w:color w:val="231F20"/>
                <w:sz w:val="20"/>
              </w:rPr>
              <w:t>Each</w:t>
            </w:r>
          </w:p>
        </w:tc>
        <w:tc>
          <w:tcPr>
            <w:tcW w:w="1652" w:type="dxa"/>
            <w:shd w:val="clear" w:color="auto" w:fill="E6E7E8"/>
          </w:tcPr>
          <w:p w:rsidR="00EC6530" w:rsidRDefault="00515542">
            <w:pPr>
              <w:pStyle w:val="TableParagraph"/>
              <w:ind w:right="107"/>
              <w:jc w:val="right"/>
              <w:rPr>
                <w:sz w:val="20"/>
              </w:rPr>
            </w:pPr>
            <w:r>
              <w:rPr>
                <w:color w:val="231F20"/>
                <w:w w:val="90"/>
                <w:sz w:val="20"/>
              </w:rPr>
              <w:t>$125.00</w:t>
            </w:r>
          </w:p>
        </w:tc>
        <w:tc>
          <w:tcPr>
            <w:tcW w:w="1292" w:type="dxa"/>
            <w:tcBorders>
              <w:right w:val="single" w:sz="4" w:space="0" w:color="231F20"/>
            </w:tcBorders>
            <w:shd w:val="clear" w:color="auto" w:fill="E6E7E8"/>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4"/>
              <w:rPr>
                <w:sz w:val="20"/>
              </w:rPr>
            </w:pPr>
            <w:r>
              <w:rPr>
                <w:color w:val="231F20"/>
                <w:sz w:val="20"/>
              </w:rPr>
              <w:t>CBL-J1939-W4IN2</w:t>
            </w:r>
          </w:p>
        </w:tc>
        <w:tc>
          <w:tcPr>
            <w:tcW w:w="4538" w:type="dxa"/>
          </w:tcPr>
          <w:p w:rsidR="00EC6530" w:rsidRDefault="00515542">
            <w:pPr>
              <w:pStyle w:val="TableParagraph"/>
              <w:ind w:left="497"/>
              <w:rPr>
                <w:sz w:val="20"/>
              </w:rPr>
            </w:pPr>
            <w:r>
              <w:rPr>
                <w:color w:val="231F20"/>
                <w:sz w:val="20"/>
              </w:rPr>
              <w:t>OBDII 9 Pin Heavy Duty CBL INT 2016-2017</w:t>
            </w:r>
          </w:p>
        </w:tc>
        <w:tc>
          <w:tcPr>
            <w:tcW w:w="1196" w:type="dxa"/>
          </w:tcPr>
          <w:p w:rsidR="00EC6530" w:rsidRDefault="00515542">
            <w:pPr>
              <w:pStyle w:val="TableParagraph"/>
              <w:ind w:left="279"/>
              <w:rPr>
                <w:sz w:val="20"/>
              </w:rPr>
            </w:pPr>
            <w:r>
              <w:rPr>
                <w:color w:val="231F20"/>
                <w:sz w:val="20"/>
              </w:rPr>
              <w:t>Each</w:t>
            </w:r>
          </w:p>
        </w:tc>
        <w:tc>
          <w:tcPr>
            <w:tcW w:w="1652" w:type="dxa"/>
          </w:tcPr>
          <w:p w:rsidR="00EC6530" w:rsidRDefault="00515542">
            <w:pPr>
              <w:pStyle w:val="TableParagraph"/>
              <w:ind w:right="107"/>
              <w:jc w:val="right"/>
              <w:rPr>
                <w:sz w:val="20"/>
              </w:rPr>
            </w:pPr>
            <w:r>
              <w:rPr>
                <w:color w:val="231F20"/>
                <w:w w:val="90"/>
                <w:sz w:val="20"/>
              </w:rPr>
              <w:t>$125.00</w:t>
            </w:r>
          </w:p>
        </w:tc>
        <w:tc>
          <w:tcPr>
            <w:tcW w:w="1292" w:type="dxa"/>
            <w:tcBorders>
              <w:right w:val="single" w:sz="4" w:space="0" w:color="231F20"/>
            </w:tcBorders>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4"/>
              <w:rPr>
                <w:sz w:val="20"/>
              </w:rPr>
            </w:pPr>
            <w:r>
              <w:rPr>
                <w:color w:val="231F20"/>
                <w:sz w:val="20"/>
              </w:rPr>
              <w:t>CBL-J1939-W4IN3</w:t>
            </w:r>
          </w:p>
        </w:tc>
        <w:tc>
          <w:tcPr>
            <w:tcW w:w="4538" w:type="dxa"/>
            <w:shd w:val="clear" w:color="auto" w:fill="E6E7E8"/>
          </w:tcPr>
          <w:p w:rsidR="00EC6530" w:rsidRDefault="00515542">
            <w:pPr>
              <w:pStyle w:val="TableParagraph"/>
              <w:ind w:left="497"/>
              <w:rPr>
                <w:sz w:val="20"/>
              </w:rPr>
            </w:pPr>
            <w:r>
              <w:rPr>
                <w:color w:val="231F20"/>
                <w:sz w:val="20"/>
              </w:rPr>
              <w:t>OBD II CBL INT 2018</w:t>
            </w:r>
          </w:p>
        </w:tc>
        <w:tc>
          <w:tcPr>
            <w:tcW w:w="1196" w:type="dxa"/>
            <w:shd w:val="clear" w:color="auto" w:fill="E6E7E8"/>
          </w:tcPr>
          <w:p w:rsidR="00EC6530" w:rsidRDefault="00515542">
            <w:pPr>
              <w:pStyle w:val="TableParagraph"/>
              <w:ind w:left="279"/>
              <w:rPr>
                <w:sz w:val="20"/>
              </w:rPr>
            </w:pPr>
            <w:r>
              <w:rPr>
                <w:color w:val="231F20"/>
                <w:sz w:val="20"/>
              </w:rPr>
              <w:t>Each</w:t>
            </w:r>
          </w:p>
        </w:tc>
        <w:tc>
          <w:tcPr>
            <w:tcW w:w="1652" w:type="dxa"/>
            <w:shd w:val="clear" w:color="auto" w:fill="E6E7E8"/>
          </w:tcPr>
          <w:p w:rsidR="00EC6530" w:rsidRDefault="00515542">
            <w:pPr>
              <w:pStyle w:val="TableParagraph"/>
              <w:ind w:right="107"/>
              <w:jc w:val="right"/>
              <w:rPr>
                <w:sz w:val="20"/>
              </w:rPr>
            </w:pPr>
            <w:r>
              <w:rPr>
                <w:color w:val="231F20"/>
                <w:w w:val="90"/>
                <w:sz w:val="20"/>
              </w:rPr>
              <w:t>$125.00</w:t>
            </w:r>
          </w:p>
        </w:tc>
        <w:tc>
          <w:tcPr>
            <w:tcW w:w="1292" w:type="dxa"/>
            <w:tcBorders>
              <w:right w:val="single" w:sz="4" w:space="0" w:color="231F20"/>
            </w:tcBorders>
            <w:shd w:val="clear" w:color="auto" w:fill="E6E7E8"/>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4"/>
              <w:rPr>
                <w:sz w:val="20"/>
              </w:rPr>
            </w:pPr>
            <w:r>
              <w:rPr>
                <w:color w:val="231F20"/>
                <w:sz w:val="20"/>
              </w:rPr>
              <w:t>CBL-J1962-D</w:t>
            </w:r>
          </w:p>
        </w:tc>
        <w:tc>
          <w:tcPr>
            <w:tcW w:w="4538" w:type="dxa"/>
          </w:tcPr>
          <w:p w:rsidR="00EC6530" w:rsidRDefault="00515542">
            <w:pPr>
              <w:pStyle w:val="TableParagraph"/>
              <w:ind w:left="497"/>
              <w:rPr>
                <w:sz w:val="20"/>
              </w:rPr>
            </w:pPr>
            <w:r>
              <w:rPr>
                <w:color w:val="231F20"/>
                <w:sz w:val="20"/>
              </w:rPr>
              <w:t xml:space="preserve">Light Duty (J1962) Dual </w:t>
            </w:r>
            <w:proofErr w:type="spellStart"/>
            <w:r>
              <w:rPr>
                <w:color w:val="231F20"/>
                <w:sz w:val="20"/>
              </w:rPr>
              <w:t>CANceiver</w:t>
            </w:r>
            <w:proofErr w:type="spellEnd"/>
            <w:r>
              <w:rPr>
                <w:color w:val="231F20"/>
                <w:sz w:val="20"/>
              </w:rPr>
              <w:t xml:space="preserve"> Cable</w:t>
            </w:r>
          </w:p>
        </w:tc>
        <w:tc>
          <w:tcPr>
            <w:tcW w:w="1196" w:type="dxa"/>
          </w:tcPr>
          <w:p w:rsidR="00EC6530" w:rsidRDefault="00515542">
            <w:pPr>
              <w:pStyle w:val="TableParagraph"/>
              <w:ind w:left="279"/>
              <w:rPr>
                <w:sz w:val="20"/>
              </w:rPr>
            </w:pPr>
            <w:r>
              <w:rPr>
                <w:color w:val="231F20"/>
                <w:sz w:val="20"/>
              </w:rPr>
              <w:t>Each</w:t>
            </w:r>
          </w:p>
        </w:tc>
        <w:tc>
          <w:tcPr>
            <w:tcW w:w="1652" w:type="dxa"/>
          </w:tcPr>
          <w:p w:rsidR="00EC6530" w:rsidRDefault="00515542">
            <w:pPr>
              <w:pStyle w:val="TableParagraph"/>
              <w:ind w:right="107"/>
              <w:jc w:val="right"/>
              <w:rPr>
                <w:sz w:val="20"/>
              </w:rPr>
            </w:pPr>
            <w:r>
              <w:rPr>
                <w:color w:val="231F20"/>
                <w:w w:val="90"/>
                <w:sz w:val="20"/>
              </w:rPr>
              <w:t>$62.50</w:t>
            </w:r>
          </w:p>
        </w:tc>
        <w:tc>
          <w:tcPr>
            <w:tcW w:w="1292" w:type="dxa"/>
            <w:tcBorders>
              <w:right w:val="single" w:sz="4" w:space="0" w:color="231F20"/>
            </w:tcBorders>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4"/>
              <w:rPr>
                <w:sz w:val="20"/>
              </w:rPr>
            </w:pPr>
            <w:r>
              <w:rPr>
                <w:color w:val="231F20"/>
                <w:sz w:val="20"/>
              </w:rPr>
              <w:t>CBL-J1962-W3VM</w:t>
            </w:r>
          </w:p>
        </w:tc>
        <w:tc>
          <w:tcPr>
            <w:tcW w:w="4538" w:type="dxa"/>
            <w:shd w:val="clear" w:color="auto" w:fill="E6E7E8"/>
          </w:tcPr>
          <w:p w:rsidR="00EC6530" w:rsidRDefault="00515542">
            <w:pPr>
              <w:pStyle w:val="TableParagraph"/>
              <w:ind w:left="497"/>
              <w:rPr>
                <w:sz w:val="20"/>
              </w:rPr>
            </w:pPr>
            <w:r>
              <w:rPr>
                <w:color w:val="231F20"/>
                <w:sz w:val="20"/>
              </w:rPr>
              <w:t xml:space="preserve">Light/Heavy Duty VM </w:t>
            </w:r>
            <w:proofErr w:type="spellStart"/>
            <w:r>
              <w:rPr>
                <w:color w:val="231F20"/>
                <w:sz w:val="20"/>
              </w:rPr>
              <w:t>CANceiver</w:t>
            </w:r>
            <w:proofErr w:type="spellEnd"/>
            <w:r>
              <w:rPr>
                <w:color w:val="231F20"/>
                <w:sz w:val="20"/>
              </w:rPr>
              <w:t xml:space="preserve"> Cable</w:t>
            </w:r>
          </w:p>
        </w:tc>
        <w:tc>
          <w:tcPr>
            <w:tcW w:w="1196" w:type="dxa"/>
            <w:shd w:val="clear" w:color="auto" w:fill="E6E7E8"/>
          </w:tcPr>
          <w:p w:rsidR="00EC6530" w:rsidRDefault="00515542">
            <w:pPr>
              <w:pStyle w:val="TableParagraph"/>
              <w:ind w:left="279"/>
              <w:rPr>
                <w:sz w:val="20"/>
              </w:rPr>
            </w:pPr>
            <w:r>
              <w:rPr>
                <w:color w:val="231F20"/>
                <w:sz w:val="20"/>
              </w:rPr>
              <w:t>Each</w:t>
            </w:r>
          </w:p>
        </w:tc>
        <w:tc>
          <w:tcPr>
            <w:tcW w:w="1652" w:type="dxa"/>
            <w:shd w:val="clear" w:color="auto" w:fill="E6E7E8"/>
          </w:tcPr>
          <w:p w:rsidR="00EC6530" w:rsidRDefault="00515542">
            <w:pPr>
              <w:pStyle w:val="TableParagraph"/>
              <w:ind w:right="107"/>
              <w:jc w:val="right"/>
              <w:rPr>
                <w:sz w:val="20"/>
              </w:rPr>
            </w:pPr>
            <w:r>
              <w:rPr>
                <w:color w:val="231F20"/>
                <w:w w:val="90"/>
                <w:sz w:val="20"/>
              </w:rPr>
              <w:t>$62.50</w:t>
            </w:r>
          </w:p>
        </w:tc>
        <w:tc>
          <w:tcPr>
            <w:tcW w:w="1292" w:type="dxa"/>
            <w:tcBorders>
              <w:right w:val="single" w:sz="4" w:space="0" w:color="231F20"/>
            </w:tcBorders>
            <w:shd w:val="clear" w:color="auto" w:fill="E6E7E8"/>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4"/>
              <w:rPr>
                <w:sz w:val="20"/>
              </w:rPr>
            </w:pPr>
            <w:r>
              <w:rPr>
                <w:color w:val="231F20"/>
                <w:sz w:val="20"/>
              </w:rPr>
              <w:t>CBL-J1962-W4-D</w:t>
            </w:r>
          </w:p>
        </w:tc>
        <w:tc>
          <w:tcPr>
            <w:tcW w:w="4538" w:type="dxa"/>
          </w:tcPr>
          <w:p w:rsidR="00EC6530" w:rsidRDefault="00515542">
            <w:pPr>
              <w:pStyle w:val="TableParagraph"/>
              <w:ind w:left="497"/>
              <w:rPr>
                <w:sz w:val="20"/>
              </w:rPr>
            </w:pPr>
            <w:r>
              <w:rPr>
                <w:color w:val="231F20"/>
                <w:sz w:val="20"/>
              </w:rPr>
              <w:t xml:space="preserve">Light Duty Cable W4 </w:t>
            </w:r>
            <w:proofErr w:type="spellStart"/>
            <w:r>
              <w:rPr>
                <w:color w:val="231F20"/>
                <w:sz w:val="20"/>
              </w:rPr>
              <w:t>CANceiver</w:t>
            </w:r>
            <w:proofErr w:type="spellEnd"/>
          </w:p>
        </w:tc>
        <w:tc>
          <w:tcPr>
            <w:tcW w:w="1196" w:type="dxa"/>
          </w:tcPr>
          <w:p w:rsidR="00EC6530" w:rsidRDefault="00515542">
            <w:pPr>
              <w:pStyle w:val="TableParagraph"/>
              <w:ind w:left="279"/>
              <w:rPr>
                <w:sz w:val="20"/>
              </w:rPr>
            </w:pPr>
            <w:r>
              <w:rPr>
                <w:color w:val="231F20"/>
                <w:sz w:val="20"/>
              </w:rPr>
              <w:t>Each</w:t>
            </w:r>
          </w:p>
        </w:tc>
        <w:tc>
          <w:tcPr>
            <w:tcW w:w="1652" w:type="dxa"/>
          </w:tcPr>
          <w:p w:rsidR="00EC6530" w:rsidRDefault="00515542">
            <w:pPr>
              <w:pStyle w:val="TableParagraph"/>
              <w:ind w:right="107"/>
              <w:jc w:val="right"/>
              <w:rPr>
                <w:sz w:val="20"/>
              </w:rPr>
            </w:pPr>
            <w:r>
              <w:rPr>
                <w:color w:val="231F20"/>
                <w:w w:val="90"/>
                <w:sz w:val="20"/>
              </w:rPr>
              <w:t>$62.50</w:t>
            </w:r>
          </w:p>
        </w:tc>
        <w:tc>
          <w:tcPr>
            <w:tcW w:w="1292" w:type="dxa"/>
            <w:tcBorders>
              <w:right w:val="single" w:sz="4" w:space="0" w:color="231F20"/>
            </w:tcBorders>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4"/>
              <w:rPr>
                <w:sz w:val="20"/>
              </w:rPr>
            </w:pPr>
            <w:r>
              <w:rPr>
                <w:color w:val="231F20"/>
                <w:sz w:val="20"/>
              </w:rPr>
              <w:t>CBL-J1962-W4-MV</w:t>
            </w:r>
          </w:p>
        </w:tc>
        <w:tc>
          <w:tcPr>
            <w:tcW w:w="4538" w:type="dxa"/>
            <w:shd w:val="clear" w:color="auto" w:fill="E6E7E8"/>
          </w:tcPr>
          <w:p w:rsidR="00EC6530" w:rsidRDefault="00515542">
            <w:pPr>
              <w:pStyle w:val="TableParagraph"/>
              <w:ind w:left="497"/>
              <w:rPr>
                <w:sz w:val="20"/>
              </w:rPr>
            </w:pPr>
            <w:r>
              <w:rPr>
                <w:color w:val="231F20"/>
                <w:sz w:val="20"/>
              </w:rPr>
              <w:t>J1962 LD Cable Volvo Mack</w:t>
            </w:r>
          </w:p>
        </w:tc>
        <w:tc>
          <w:tcPr>
            <w:tcW w:w="1196" w:type="dxa"/>
            <w:shd w:val="clear" w:color="auto" w:fill="E6E7E8"/>
          </w:tcPr>
          <w:p w:rsidR="00EC6530" w:rsidRDefault="00515542">
            <w:pPr>
              <w:pStyle w:val="TableParagraph"/>
              <w:ind w:left="279"/>
              <w:rPr>
                <w:sz w:val="20"/>
              </w:rPr>
            </w:pPr>
            <w:r>
              <w:rPr>
                <w:color w:val="231F20"/>
                <w:sz w:val="20"/>
              </w:rPr>
              <w:t>Each</w:t>
            </w:r>
          </w:p>
        </w:tc>
        <w:tc>
          <w:tcPr>
            <w:tcW w:w="1652" w:type="dxa"/>
            <w:shd w:val="clear" w:color="auto" w:fill="E6E7E8"/>
          </w:tcPr>
          <w:p w:rsidR="00EC6530" w:rsidRDefault="00515542">
            <w:pPr>
              <w:pStyle w:val="TableParagraph"/>
              <w:ind w:right="107"/>
              <w:jc w:val="right"/>
              <w:rPr>
                <w:sz w:val="20"/>
              </w:rPr>
            </w:pPr>
            <w:r>
              <w:rPr>
                <w:color w:val="231F20"/>
                <w:w w:val="90"/>
                <w:sz w:val="20"/>
              </w:rPr>
              <w:t>$62.50</w:t>
            </w:r>
          </w:p>
        </w:tc>
        <w:tc>
          <w:tcPr>
            <w:tcW w:w="1292" w:type="dxa"/>
            <w:tcBorders>
              <w:right w:val="single" w:sz="4" w:space="0" w:color="231F20"/>
            </w:tcBorders>
            <w:shd w:val="clear" w:color="auto" w:fill="E6E7E8"/>
          </w:tcPr>
          <w:p w:rsidR="00EC6530" w:rsidRDefault="00EC6530">
            <w:pPr>
              <w:pStyle w:val="TableParagraph"/>
              <w:spacing w:before="29"/>
              <w:ind w:right="91"/>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5"/>
              <w:rPr>
                <w:sz w:val="20"/>
              </w:rPr>
            </w:pPr>
            <w:r>
              <w:rPr>
                <w:color w:val="231F20"/>
                <w:sz w:val="20"/>
              </w:rPr>
              <w:t>CBL-SDL-OBDII</w:t>
            </w:r>
          </w:p>
        </w:tc>
        <w:tc>
          <w:tcPr>
            <w:tcW w:w="4538" w:type="dxa"/>
          </w:tcPr>
          <w:p w:rsidR="00EC6530" w:rsidRDefault="00515542">
            <w:pPr>
              <w:pStyle w:val="TableParagraph"/>
              <w:ind w:left="498"/>
              <w:rPr>
                <w:sz w:val="20"/>
              </w:rPr>
            </w:pPr>
            <w:r>
              <w:rPr>
                <w:color w:val="231F20"/>
                <w:sz w:val="20"/>
              </w:rPr>
              <w:t>Z059-2 SDL w/ 12V Power Output</w:t>
            </w:r>
          </w:p>
        </w:tc>
        <w:tc>
          <w:tcPr>
            <w:tcW w:w="1196" w:type="dxa"/>
          </w:tcPr>
          <w:p w:rsidR="00EC6530" w:rsidRDefault="00515542">
            <w:pPr>
              <w:pStyle w:val="TableParagraph"/>
              <w:ind w:left="280"/>
              <w:rPr>
                <w:sz w:val="20"/>
              </w:rPr>
            </w:pPr>
            <w:r>
              <w:rPr>
                <w:color w:val="231F20"/>
                <w:sz w:val="20"/>
              </w:rPr>
              <w:t>Each</w:t>
            </w:r>
          </w:p>
        </w:tc>
        <w:tc>
          <w:tcPr>
            <w:tcW w:w="1652" w:type="dxa"/>
          </w:tcPr>
          <w:p w:rsidR="00EC6530" w:rsidRDefault="00515542">
            <w:pPr>
              <w:pStyle w:val="TableParagraph"/>
              <w:ind w:right="107"/>
              <w:jc w:val="right"/>
              <w:rPr>
                <w:sz w:val="20"/>
              </w:rPr>
            </w:pPr>
            <w:r>
              <w:rPr>
                <w:color w:val="231F20"/>
                <w:w w:val="90"/>
                <w:sz w:val="20"/>
              </w:rPr>
              <w:t>$150.00</w:t>
            </w:r>
          </w:p>
        </w:tc>
        <w:tc>
          <w:tcPr>
            <w:tcW w:w="1292" w:type="dxa"/>
            <w:tcBorders>
              <w:right w:val="single" w:sz="4" w:space="0" w:color="231F20"/>
            </w:tcBorders>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4"/>
              <w:rPr>
                <w:sz w:val="20"/>
              </w:rPr>
            </w:pPr>
            <w:r>
              <w:rPr>
                <w:color w:val="231F20"/>
                <w:sz w:val="20"/>
              </w:rPr>
              <w:t>CVR-J1708</w:t>
            </w:r>
          </w:p>
        </w:tc>
        <w:tc>
          <w:tcPr>
            <w:tcW w:w="4538" w:type="dxa"/>
            <w:shd w:val="clear" w:color="auto" w:fill="E6E7E8"/>
          </w:tcPr>
          <w:p w:rsidR="00EC6530" w:rsidRDefault="00515542">
            <w:pPr>
              <w:pStyle w:val="TableParagraph"/>
              <w:ind w:left="497"/>
              <w:rPr>
                <w:sz w:val="20"/>
              </w:rPr>
            </w:pPr>
            <w:proofErr w:type="spellStart"/>
            <w:r>
              <w:rPr>
                <w:color w:val="231F20"/>
                <w:sz w:val="20"/>
              </w:rPr>
              <w:t>CANceiver</w:t>
            </w:r>
            <w:proofErr w:type="spellEnd"/>
            <w:r>
              <w:rPr>
                <w:color w:val="231F20"/>
                <w:sz w:val="20"/>
              </w:rPr>
              <w:t xml:space="preserve"> J1708 Heavy Duty Vehicle</w:t>
            </w:r>
          </w:p>
        </w:tc>
        <w:tc>
          <w:tcPr>
            <w:tcW w:w="1196" w:type="dxa"/>
            <w:shd w:val="clear" w:color="auto" w:fill="E6E7E8"/>
          </w:tcPr>
          <w:p w:rsidR="00EC6530" w:rsidRDefault="00515542">
            <w:pPr>
              <w:pStyle w:val="TableParagraph"/>
              <w:ind w:left="279"/>
              <w:rPr>
                <w:sz w:val="20"/>
              </w:rPr>
            </w:pPr>
            <w:r>
              <w:rPr>
                <w:color w:val="231F20"/>
                <w:sz w:val="20"/>
              </w:rPr>
              <w:t>Each</w:t>
            </w:r>
          </w:p>
        </w:tc>
        <w:tc>
          <w:tcPr>
            <w:tcW w:w="1652" w:type="dxa"/>
            <w:shd w:val="clear" w:color="auto" w:fill="E6E7E8"/>
          </w:tcPr>
          <w:p w:rsidR="00EC6530" w:rsidRDefault="00515542">
            <w:pPr>
              <w:pStyle w:val="TableParagraph"/>
              <w:ind w:right="107"/>
              <w:jc w:val="right"/>
              <w:rPr>
                <w:sz w:val="20"/>
              </w:rPr>
            </w:pPr>
            <w:r>
              <w:rPr>
                <w:color w:val="231F20"/>
                <w:w w:val="90"/>
                <w:sz w:val="20"/>
              </w:rPr>
              <w:t>$300.00</w:t>
            </w:r>
          </w:p>
        </w:tc>
        <w:tc>
          <w:tcPr>
            <w:tcW w:w="1292" w:type="dxa"/>
            <w:tcBorders>
              <w:right w:val="single" w:sz="4" w:space="0" w:color="231F20"/>
            </w:tcBorders>
            <w:shd w:val="clear" w:color="auto" w:fill="E6E7E8"/>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4"/>
              <w:rPr>
                <w:sz w:val="20"/>
              </w:rPr>
            </w:pPr>
            <w:r>
              <w:rPr>
                <w:color w:val="231F20"/>
                <w:sz w:val="20"/>
              </w:rPr>
              <w:t>CVR-J1939</w:t>
            </w:r>
          </w:p>
        </w:tc>
        <w:tc>
          <w:tcPr>
            <w:tcW w:w="4538" w:type="dxa"/>
          </w:tcPr>
          <w:p w:rsidR="00EC6530" w:rsidRDefault="00515542">
            <w:pPr>
              <w:pStyle w:val="TableParagraph"/>
              <w:ind w:left="497"/>
              <w:rPr>
                <w:sz w:val="20"/>
              </w:rPr>
            </w:pPr>
            <w:proofErr w:type="spellStart"/>
            <w:r>
              <w:rPr>
                <w:color w:val="231F20"/>
                <w:sz w:val="20"/>
              </w:rPr>
              <w:t>CANceiver</w:t>
            </w:r>
            <w:proofErr w:type="spellEnd"/>
            <w:r>
              <w:rPr>
                <w:color w:val="231F20"/>
                <w:sz w:val="20"/>
              </w:rPr>
              <w:t xml:space="preserve"> J1939 Off/Heavy Duty Vehicle</w:t>
            </w:r>
          </w:p>
        </w:tc>
        <w:tc>
          <w:tcPr>
            <w:tcW w:w="1196" w:type="dxa"/>
          </w:tcPr>
          <w:p w:rsidR="00EC6530" w:rsidRDefault="00515542">
            <w:pPr>
              <w:pStyle w:val="TableParagraph"/>
              <w:ind w:left="279"/>
              <w:rPr>
                <w:sz w:val="20"/>
              </w:rPr>
            </w:pPr>
            <w:r>
              <w:rPr>
                <w:color w:val="231F20"/>
                <w:sz w:val="20"/>
              </w:rPr>
              <w:t>Each</w:t>
            </w:r>
          </w:p>
        </w:tc>
        <w:tc>
          <w:tcPr>
            <w:tcW w:w="1652" w:type="dxa"/>
          </w:tcPr>
          <w:p w:rsidR="00EC6530" w:rsidRDefault="00515542">
            <w:pPr>
              <w:pStyle w:val="TableParagraph"/>
              <w:ind w:right="107"/>
              <w:jc w:val="right"/>
              <w:rPr>
                <w:sz w:val="20"/>
              </w:rPr>
            </w:pPr>
            <w:r>
              <w:rPr>
                <w:color w:val="231F20"/>
                <w:w w:val="90"/>
                <w:sz w:val="20"/>
              </w:rPr>
              <w:t>$300.00</w:t>
            </w:r>
          </w:p>
        </w:tc>
        <w:tc>
          <w:tcPr>
            <w:tcW w:w="1292" w:type="dxa"/>
            <w:tcBorders>
              <w:right w:val="single" w:sz="4" w:space="0" w:color="231F20"/>
            </w:tcBorders>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4"/>
              <w:rPr>
                <w:sz w:val="20"/>
              </w:rPr>
            </w:pPr>
            <w:r>
              <w:rPr>
                <w:color w:val="231F20"/>
                <w:sz w:val="20"/>
              </w:rPr>
              <w:t>CVR-J1939-2</w:t>
            </w:r>
          </w:p>
        </w:tc>
        <w:tc>
          <w:tcPr>
            <w:tcW w:w="4538" w:type="dxa"/>
            <w:shd w:val="clear" w:color="auto" w:fill="E6E7E8"/>
          </w:tcPr>
          <w:p w:rsidR="00EC6530" w:rsidRDefault="00515542">
            <w:pPr>
              <w:pStyle w:val="TableParagraph"/>
              <w:ind w:left="497"/>
              <w:rPr>
                <w:sz w:val="20"/>
              </w:rPr>
            </w:pPr>
            <w:proofErr w:type="spellStart"/>
            <w:r>
              <w:rPr>
                <w:color w:val="231F20"/>
                <w:sz w:val="20"/>
              </w:rPr>
              <w:t>CANceiver</w:t>
            </w:r>
            <w:proofErr w:type="spellEnd"/>
            <w:r>
              <w:rPr>
                <w:color w:val="231F20"/>
                <w:sz w:val="20"/>
              </w:rPr>
              <w:t xml:space="preserve"> J1939II/J2284 LDH Program</w:t>
            </w:r>
          </w:p>
        </w:tc>
        <w:tc>
          <w:tcPr>
            <w:tcW w:w="1196" w:type="dxa"/>
            <w:shd w:val="clear" w:color="auto" w:fill="E6E7E8"/>
          </w:tcPr>
          <w:p w:rsidR="00EC6530" w:rsidRDefault="00515542">
            <w:pPr>
              <w:pStyle w:val="TableParagraph"/>
              <w:ind w:left="279"/>
              <w:rPr>
                <w:sz w:val="20"/>
              </w:rPr>
            </w:pPr>
            <w:r>
              <w:rPr>
                <w:color w:val="231F20"/>
                <w:sz w:val="20"/>
              </w:rPr>
              <w:t>Each</w:t>
            </w:r>
          </w:p>
        </w:tc>
        <w:tc>
          <w:tcPr>
            <w:tcW w:w="1652" w:type="dxa"/>
            <w:shd w:val="clear" w:color="auto" w:fill="E6E7E8"/>
          </w:tcPr>
          <w:p w:rsidR="00EC6530" w:rsidRDefault="00515542">
            <w:pPr>
              <w:pStyle w:val="TableParagraph"/>
              <w:ind w:right="107"/>
              <w:jc w:val="right"/>
              <w:rPr>
                <w:sz w:val="20"/>
              </w:rPr>
            </w:pPr>
            <w:r>
              <w:rPr>
                <w:color w:val="231F20"/>
                <w:w w:val="90"/>
                <w:sz w:val="20"/>
              </w:rPr>
              <w:t>$300.00</w:t>
            </w:r>
          </w:p>
        </w:tc>
        <w:tc>
          <w:tcPr>
            <w:tcW w:w="1292" w:type="dxa"/>
            <w:tcBorders>
              <w:right w:val="single" w:sz="4" w:space="0" w:color="231F20"/>
            </w:tcBorders>
            <w:shd w:val="clear" w:color="auto" w:fill="E6E7E8"/>
          </w:tcPr>
          <w:p w:rsidR="00EC6530" w:rsidRDefault="00EC6530">
            <w:pPr>
              <w:pStyle w:val="TableParagraph"/>
              <w:ind w:right="74"/>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4"/>
              <w:rPr>
                <w:sz w:val="20"/>
              </w:rPr>
            </w:pPr>
            <w:r>
              <w:rPr>
                <w:color w:val="231F20"/>
                <w:sz w:val="20"/>
              </w:rPr>
              <w:t>CVR-J2284LDH</w:t>
            </w:r>
          </w:p>
        </w:tc>
        <w:tc>
          <w:tcPr>
            <w:tcW w:w="4538" w:type="dxa"/>
          </w:tcPr>
          <w:p w:rsidR="00EC6530" w:rsidRDefault="00515542">
            <w:pPr>
              <w:pStyle w:val="TableParagraph"/>
              <w:ind w:left="498"/>
              <w:rPr>
                <w:sz w:val="20"/>
              </w:rPr>
            </w:pPr>
            <w:r>
              <w:rPr>
                <w:color w:val="231F20"/>
                <w:sz w:val="20"/>
              </w:rPr>
              <w:t xml:space="preserve">J2284 LDH Light Duty/Hybrid </w:t>
            </w:r>
            <w:proofErr w:type="spellStart"/>
            <w:r>
              <w:rPr>
                <w:color w:val="231F20"/>
                <w:sz w:val="20"/>
              </w:rPr>
              <w:t>CANceiver</w:t>
            </w:r>
            <w:proofErr w:type="spellEnd"/>
          </w:p>
        </w:tc>
        <w:tc>
          <w:tcPr>
            <w:tcW w:w="1196" w:type="dxa"/>
          </w:tcPr>
          <w:p w:rsidR="00EC6530" w:rsidRDefault="00515542">
            <w:pPr>
              <w:pStyle w:val="TableParagraph"/>
              <w:ind w:left="280"/>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$300.00</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5"/>
              <w:rPr>
                <w:sz w:val="20"/>
              </w:rPr>
            </w:pPr>
            <w:r>
              <w:rPr>
                <w:color w:val="231F20"/>
                <w:sz w:val="20"/>
              </w:rPr>
              <w:t>CVR-J2284LDH-II</w:t>
            </w:r>
          </w:p>
        </w:tc>
        <w:tc>
          <w:tcPr>
            <w:tcW w:w="4538" w:type="dxa"/>
            <w:shd w:val="clear" w:color="auto" w:fill="E6E7E8"/>
          </w:tcPr>
          <w:p w:rsidR="00EC6530" w:rsidRDefault="00515542">
            <w:pPr>
              <w:pStyle w:val="TableParagraph"/>
              <w:ind w:left="498"/>
              <w:rPr>
                <w:sz w:val="20"/>
              </w:rPr>
            </w:pPr>
            <w:r>
              <w:rPr>
                <w:color w:val="231F20"/>
                <w:sz w:val="20"/>
              </w:rPr>
              <w:t xml:space="preserve">J2284 LD </w:t>
            </w:r>
            <w:proofErr w:type="spellStart"/>
            <w:r>
              <w:rPr>
                <w:color w:val="231F20"/>
                <w:sz w:val="20"/>
              </w:rPr>
              <w:t>CANceiver</w:t>
            </w:r>
            <w:proofErr w:type="spellEnd"/>
            <w:r>
              <w:rPr>
                <w:color w:val="231F20"/>
                <w:sz w:val="20"/>
              </w:rPr>
              <w:t xml:space="preserve"> 2018 forward</w:t>
            </w:r>
          </w:p>
        </w:tc>
        <w:tc>
          <w:tcPr>
            <w:tcW w:w="1196" w:type="dxa"/>
            <w:shd w:val="clear" w:color="auto" w:fill="E6E7E8"/>
          </w:tcPr>
          <w:p w:rsidR="00EC6530" w:rsidRDefault="00515542">
            <w:pPr>
              <w:pStyle w:val="TableParagraph"/>
              <w:ind w:left="280"/>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$300.00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5"/>
              <w:rPr>
                <w:sz w:val="20"/>
              </w:rPr>
            </w:pPr>
            <w:r>
              <w:rPr>
                <w:color w:val="231F20"/>
                <w:sz w:val="20"/>
              </w:rPr>
              <w:t>CVR-W4-WIFI</w:t>
            </w:r>
          </w:p>
        </w:tc>
        <w:tc>
          <w:tcPr>
            <w:tcW w:w="4538" w:type="dxa"/>
          </w:tcPr>
          <w:p w:rsidR="00EC6530" w:rsidRDefault="00515542">
            <w:pPr>
              <w:pStyle w:val="TableParagraph"/>
              <w:ind w:left="498"/>
              <w:rPr>
                <w:sz w:val="20"/>
              </w:rPr>
            </w:pPr>
            <w:proofErr w:type="spellStart"/>
            <w:r>
              <w:rPr>
                <w:color w:val="231F20"/>
                <w:sz w:val="20"/>
              </w:rPr>
              <w:t>CANceiver</w:t>
            </w:r>
            <w:proofErr w:type="spellEnd"/>
            <w:r>
              <w:rPr>
                <w:color w:val="231F20"/>
                <w:sz w:val="20"/>
              </w:rPr>
              <w:t xml:space="preserve"> w/Wi-Fi</w:t>
            </w:r>
          </w:p>
        </w:tc>
        <w:tc>
          <w:tcPr>
            <w:tcW w:w="1196" w:type="dxa"/>
          </w:tcPr>
          <w:p w:rsidR="00EC6530" w:rsidRDefault="00515542">
            <w:pPr>
              <w:pStyle w:val="TableParagraph"/>
              <w:ind w:left="280"/>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$325.00</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5"/>
              <w:rPr>
                <w:sz w:val="20"/>
              </w:rPr>
            </w:pPr>
            <w:r>
              <w:rPr>
                <w:color w:val="231F20"/>
                <w:sz w:val="20"/>
              </w:rPr>
              <w:t>HW-BKTFORD-OBD</w:t>
            </w:r>
          </w:p>
        </w:tc>
        <w:tc>
          <w:tcPr>
            <w:tcW w:w="4538" w:type="dxa"/>
            <w:shd w:val="clear" w:color="auto" w:fill="E6E7E8"/>
          </w:tcPr>
          <w:p w:rsidR="00EC6530" w:rsidRDefault="00515542">
            <w:pPr>
              <w:pStyle w:val="TableParagraph"/>
              <w:ind w:left="498"/>
              <w:rPr>
                <w:sz w:val="20"/>
              </w:rPr>
            </w:pPr>
            <w:r>
              <w:rPr>
                <w:color w:val="231F20"/>
                <w:sz w:val="20"/>
              </w:rPr>
              <w:t>OBD Connector Adapter for Ford</w:t>
            </w:r>
          </w:p>
        </w:tc>
        <w:tc>
          <w:tcPr>
            <w:tcW w:w="1196" w:type="dxa"/>
            <w:shd w:val="clear" w:color="auto" w:fill="E6E7E8"/>
          </w:tcPr>
          <w:p w:rsidR="00EC6530" w:rsidRDefault="00515542">
            <w:pPr>
              <w:pStyle w:val="TableParagraph"/>
              <w:ind w:left="280"/>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$6.25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5"/>
              <w:rPr>
                <w:sz w:val="20"/>
              </w:rPr>
            </w:pPr>
            <w:r>
              <w:rPr>
                <w:color w:val="231F20"/>
                <w:sz w:val="20"/>
              </w:rPr>
              <w:t>HW-BKT-OBDCBL</w:t>
            </w:r>
          </w:p>
        </w:tc>
        <w:tc>
          <w:tcPr>
            <w:tcW w:w="4538" w:type="dxa"/>
          </w:tcPr>
          <w:p w:rsidR="00EC6530" w:rsidRDefault="00515542">
            <w:pPr>
              <w:pStyle w:val="TableParagraph"/>
              <w:ind w:left="498"/>
              <w:rPr>
                <w:sz w:val="20"/>
              </w:rPr>
            </w:pPr>
            <w:r>
              <w:rPr>
                <w:color w:val="231F20"/>
                <w:sz w:val="20"/>
              </w:rPr>
              <w:t>OBD Connector Adapter</w:t>
            </w:r>
          </w:p>
        </w:tc>
        <w:tc>
          <w:tcPr>
            <w:tcW w:w="1196" w:type="dxa"/>
          </w:tcPr>
          <w:p w:rsidR="00EC6530" w:rsidRDefault="00515542">
            <w:pPr>
              <w:pStyle w:val="TableParagraph"/>
              <w:ind w:left="280"/>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$6.25</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5"/>
              <w:rPr>
                <w:sz w:val="20"/>
              </w:rPr>
            </w:pPr>
            <w:r>
              <w:rPr>
                <w:color w:val="231F20"/>
                <w:sz w:val="20"/>
              </w:rPr>
              <w:t>HW-TIE-NT-11”</w:t>
            </w:r>
          </w:p>
        </w:tc>
        <w:tc>
          <w:tcPr>
            <w:tcW w:w="4538" w:type="dxa"/>
            <w:shd w:val="clear" w:color="auto" w:fill="E6E7E8"/>
          </w:tcPr>
          <w:p w:rsidR="00EC6530" w:rsidRDefault="00515542">
            <w:pPr>
              <w:pStyle w:val="TableParagraph"/>
              <w:ind w:left="498"/>
              <w:rPr>
                <w:sz w:val="20"/>
              </w:rPr>
            </w:pPr>
            <w:r>
              <w:rPr>
                <w:color w:val="231F20"/>
                <w:sz w:val="20"/>
              </w:rPr>
              <w:t>11” Nylon Tie Wraps - black</w:t>
            </w:r>
          </w:p>
        </w:tc>
        <w:tc>
          <w:tcPr>
            <w:tcW w:w="1196" w:type="dxa"/>
            <w:shd w:val="clear" w:color="auto" w:fill="E6E7E8"/>
          </w:tcPr>
          <w:p w:rsidR="00EC6530" w:rsidRDefault="00515542">
            <w:pPr>
              <w:pStyle w:val="TableParagraph"/>
              <w:ind w:left="280"/>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$2.50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5"/>
              <w:rPr>
                <w:sz w:val="20"/>
              </w:rPr>
            </w:pPr>
            <w:r>
              <w:rPr>
                <w:color w:val="231F20"/>
                <w:sz w:val="20"/>
              </w:rPr>
              <w:t>HW-TIE-NT-8UV</w:t>
            </w:r>
          </w:p>
        </w:tc>
        <w:tc>
          <w:tcPr>
            <w:tcW w:w="4538" w:type="dxa"/>
          </w:tcPr>
          <w:p w:rsidR="00EC6530" w:rsidRDefault="00515542">
            <w:pPr>
              <w:pStyle w:val="TableParagraph"/>
              <w:ind w:left="498"/>
              <w:rPr>
                <w:sz w:val="20"/>
              </w:rPr>
            </w:pPr>
            <w:r>
              <w:rPr>
                <w:color w:val="231F20"/>
                <w:sz w:val="20"/>
              </w:rPr>
              <w:t>8” UV Tie Wraps</w:t>
            </w:r>
          </w:p>
        </w:tc>
        <w:tc>
          <w:tcPr>
            <w:tcW w:w="1196" w:type="dxa"/>
          </w:tcPr>
          <w:p w:rsidR="00EC6530" w:rsidRDefault="00515542">
            <w:pPr>
              <w:pStyle w:val="TableParagraph"/>
              <w:ind w:left="280"/>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$1.25</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5"/>
              <w:rPr>
                <w:sz w:val="20"/>
              </w:rPr>
            </w:pPr>
            <w:r>
              <w:rPr>
                <w:color w:val="231F20"/>
                <w:sz w:val="20"/>
              </w:rPr>
              <w:t>KIT-CVR-J1708-16</w:t>
            </w:r>
          </w:p>
        </w:tc>
        <w:tc>
          <w:tcPr>
            <w:tcW w:w="4538" w:type="dxa"/>
            <w:shd w:val="clear" w:color="auto" w:fill="E6E7E8"/>
          </w:tcPr>
          <w:p w:rsidR="00EC6530" w:rsidRDefault="00515542">
            <w:pPr>
              <w:pStyle w:val="TableParagraph"/>
              <w:ind w:left="498"/>
              <w:rPr>
                <w:sz w:val="20"/>
              </w:rPr>
            </w:pPr>
            <w:r>
              <w:rPr>
                <w:color w:val="231F20"/>
                <w:sz w:val="20"/>
              </w:rPr>
              <w:t xml:space="preserve">J1708 </w:t>
            </w:r>
            <w:proofErr w:type="spellStart"/>
            <w:r>
              <w:rPr>
                <w:color w:val="231F20"/>
                <w:sz w:val="20"/>
              </w:rPr>
              <w:t>CANceiver</w:t>
            </w:r>
            <w:proofErr w:type="spellEnd"/>
            <w:r>
              <w:rPr>
                <w:color w:val="231F20"/>
                <w:sz w:val="20"/>
              </w:rPr>
              <w:t xml:space="preserve"> Kit w/16-pin Cable</w:t>
            </w:r>
          </w:p>
        </w:tc>
        <w:tc>
          <w:tcPr>
            <w:tcW w:w="1196" w:type="dxa"/>
            <w:shd w:val="clear" w:color="auto" w:fill="E6E7E8"/>
          </w:tcPr>
          <w:p w:rsidR="00EC6530" w:rsidRDefault="00515542">
            <w:pPr>
              <w:pStyle w:val="TableParagraph"/>
              <w:ind w:left="280"/>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$375.25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12" w:type="dxa"/>
            <w:tcBorders>
              <w:left w:val="single" w:sz="4" w:space="0" w:color="231F20"/>
            </w:tcBorders>
          </w:tcPr>
          <w:p w:rsidR="00EC6530" w:rsidRDefault="00515542">
            <w:pPr>
              <w:pStyle w:val="TableParagraph"/>
              <w:ind w:left="85"/>
              <w:rPr>
                <w:sz w:val="20"/>
              </w:rPr>
            </w:pPr>
            <w:r>
              <w:rPr>
                <w:color w:val="231F20"/>
                <w:sz w:val="20"/>
              </w:rPr>
              <w:t>KIT-CVR-J1708-6</w:t>
            </w:r>
          </w:p>
        </w:tc>
        <w:tc>
          <w:tcPr>
            <w:tcW w:w="4538" w:type="dxa"/>
          </w:tcPr>
          <w:p w:rsidR="00EC6530" w:rsidRDefault="00515542">
            <w:pPr>
              <w:pStyle w:val="TableParagraph"/>
              <w:ind w:left="498"/>
              <w:rPr>
                <w:sz w:val="20"/>
              </w:rPr>
            </w:pPr>
            <w:r>
              <w:rPr>
                <w:color w:val="231F20"/>
                <w:sz w:val="20"/>
              </w:rPr>
              <w:t xml:space="preserve">J1708 </w:t>
            </w:r>
            <w:proofErr w:type="spellStart"/>
            <w:r>
              <w:rPr>
                <w:color w:val="231F20"/>
                <w:sz w:val="20"/>
              </w:rPr>
              <w:t>CANceiver</w:t>
            </w:r>
            <w:proofErr w:type="spellEnd"/>
            <w:r>
              <w:rPr>
                <w:color w:val="231F20"/>
                <w:sz w:val="20"/>
              </w:rPr>
              <w:t xml:space="preserve"> Kit w/6-pin Cable</w:t>
            </w:r>
          </w:p>
        </w:tc>
        <w:tc>
          <w:tcPr>
            <w:tcW w:w="1196" w:type="dxa"/>
          </w:tcPr>
          <w:p w:rsidR="00EC6530" w:rsidRDefault="00515542">
            <w:pPr>
              <w:pStyle w:val="TableParagraph"/>
              <w:ind w:left="280"/>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$375.25</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12" w:type="dxa"/>
            <w:tcBorders>
              <w:left w:val="single" w:sz="4" w:space="0" w:color="231F20"/>
            </w:tcBorders>
            <w:shd w:val="clear" w:color="auto" w:fill="E6E7E8"/>
          </w:tcPr>
          <w:p w:rsidR="00EC6530" w:rsidRDefault="00515542">
            <w:pPr>
              <w:pStyle w:val="TableParagraph"/>
              <w:ind w:left="85"/>
              <w:rPr>
                <w:sz w:val="20"/>
              </w:rPr>
            </w:pPr>
            <w:r>
              <w:rPr>
                <w:color w:val="231F20"/>
                <w:sz w:val="20"/>
              </w:rPr>
              <w:t>KIT-CVR-J1708-9</w:t>
            </w:r>
          </w:p>
        </w:tc>
        <w:tc>
          <w:tcPr>
            <w:tcW w:w="4538" w:type="dxa"/>
            <w:shd w:val="clear" w:color="auto" w:fill="E6E7E8"/>
          </w:tcPr>
          <w:p w:rsidR="00EC6530" w:rsidRDefault="00515542">
            <w:pPr>
              <w:pStyle w:val="TableParagraph"/>
              <w:ind w:left="498"/>
              <w:rPr>
                <w:sz w:val="20"/>
              </w:rPr>
            </w:pPr>
            <w:r>
              <w:rPr>
                <w:color w:val="231F20"/>
                <w:sz w:val="20"/>
              </w:rPr>
              <w:t xml:space="preserve">J1708 </w:t>
            </w:r>
            <w:proofErr w:type="spellStart"/>
            <w:r>
              <w:rPr>
                <w:color w:val="231F20"/>
                <w:sz w:val="20"/>
              </w:rPr>
              <w:t>CANceiver</w:t>
            </w:r>
            <w:proofErr w:type="spellEnd"/>
            <w:r>
              <w:rPr>
                <w:color w:val="231F20"/>
                <w:sz w:val="20"/>
              </w:rPr>
              <w:t xml:space="preserve"> Kit w/9-pin Cable</w:t>
            </w:r>
          </w:p>
        </w:tc>
        <w:tc>
          <w:tcPr>
            <w:tcW w:w="1196" w:type="dxa"/>
            <w:shd w:val="clear" w:color="auto" w:fill="E6E7E8"/>
          </w:tcPr>
          <w:p w:rsidR="00EC6530" w:rsidRDefault="00515542">
            <w:pPr>
              <w:pStyle w:val="TableParagraph"/>
              <w:ind w:left="280"/>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$375.25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619"/>
        </w:trPr>
        <w:tc>
          <w:tcPr>
            <w:tcW w:w="10790" w:type="dxa"/>
            <w:gridSpan w:val="5"/>
            <w:tcBorders>
              <w:left w:val="single" w:sz="4" w:space="0" w:color="231F20"/>
              <w:bottom w:val="single" w:sz="4" w:space="0" w:color="231F20"/>
              <w:right w:val="single" w:sz="4" w:space="0" w:color="231F20"/>
            </w:tcBorders>
          </w:tcPr>
          <w:p w:rsidR="00EC6530" w:rsidRDefault="00EC6530">
            <w:pPr>
              <w:pStyle w:val="TableParagraph"/>
              <w:spacing w:before="0"/>
              <w:rPr>
                <w:b/>
                <w:sz w:val="18"/>
              </w:rPr>
            </w:pPr>
          </w:p>
          <w:p w:rsidR="00EC6530" w:rsidRDefault="00515542">
            <w:pPr>
              <w:pStyle w:val="TableParagraph"/>
              <w:spacing w:before="137"/>
              <w:ind w:left="831"/>
              <w:rPr>
                <w:sz w:val="16"/>
              </w:rPr>
            </w:pPr>
            <w:r>
              <w:rPr>
                <w:color w:val="58595B"/>
                <w:sz w:val="16"/>
              </w:rPr>
              <w:t>“Confidential Document for use by E.J. Ward and its Customers Only. Not for Redistribution Without Written Permission from E.J. Ward Inc.”</w:t>
            </w:r>
          </w:p>
        </w:tc>
      </w:tr>
    </w:tbl>
    <w:p w:rsidR="00EC6530" w:rsidRDefault="00EC6530">
      <w:pPr>
        <w:rPr>
          <w:sz w:val="16"/>
        </w:rPr>
        <w:sectPr w:rsidR="00EC6530">
          <w:type w:val="continuous"/>
          <w:pgSz w:w="12240" w:h="15840"/>
          <w:pgMar w:top="1500" w:right="600" w:bottom="280" w:left="620" w:header="720" w:footer="720" w:gutter="0"/>
          <w:cols w:space="720"/>
        </w:sectPr>
      </w:pPr>
    </w:p>
    <w:p w:rsidR="00EC6530" w:rsidRDefault="00581E54">
      <w:pPr>
        <w:pStyle w:val="Heading3"/>
        <w:spacing w:before="11"/>
        <w:ind w:left="0" w:right="122"/>
        <w:jc w:val="right"/>
      </w:pPr>
      <w:r>
        <w:lastRenderedPageBreak/>
        <w:pict>
          <v:group id="_x0000_s1076" style="position:absolute;left:0;text-align:left;margin-left:402.4pt;margin-top:22.6pt;width:32.95pt;height:31pt;z-index:1312;mso-position-horizontal-relative:page;mso-position-vertical-relative:page" coordorigin="8048,452" coordsize="659,620">
            <v:shape id="_x0000_s1079"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1078"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1077"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r w:rsidR="00515542">
        <w:rPr>
          <w:color w:val="231F20"/>
          <w:w w:val="105"/>
        </w:rPr>
        <w:t>Product Price List</w:t>
      </w:r>
    </w:p>
    <w:p w:rsidR="00EC6530" w:rsidRDefault="00EC6530">
      <w:pPr>
        <w:pStyle w:val="BodyText"/>
        <w:rPr>
          <w:b/>
        </w:rPr>
      </w:pPr>
    </w:p>
    <w:p w:rsidR="00EC6530" w:rsidRDefault="00EC6530">
      <w:pPr>
        <w:pStyle w:val="BodyText"/>
        <w:rPr>
          <w:b/>
          <w:sz w:val="22"/>
        </w:rPr>
      </w:pPr>
    </w:p>
    <w:tbl>
      <w:tblPr>
        <w:tblW w:w="0" w:type="auto"/>
        <w:tblInd w:w="105" w:type="dxa"/>
        <w:tblLayout w:type="fixed"/>
        <w:tblCellMar>
          <w:left w:w="0" w:type="dxa"/>
          <w:right w:w="0" w:type="dxa"/>
        </w:tblCellMar>
        <w:tblLook w:val="01E0" w:firstRow="1" w:lastRow="1" w:firstColumn="1" w:lastColumn="1" w:noHBand="0" w:noVBand="0"/>
      </w:tblPr>
      <w:tblGrid>
        <w:gridCol w:w="2123"/>
        <w:gridCol w:w="4703"/>
        <w:gridCol w:w="1020"/>
        <w:gridCol w:w="1652"/>
        <w:gridCol w:w="1292"/>
      </w:tblGrid>
      <w:tr w:rsidR="00EC6530">
        <w:trPr>
          <w:trHeight w:val="690"/>
        </w:trPr>
        <w:tc>
          <w:tcPr>
            <w:tcW w:w="2123"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703" w:type="dxa"/>
            <w:tcBorders>
              <w:top w:val="single" w:sz="4" w:space="0" w:color="231F20"/>
              <w:bottom w:val="single" w:sz="4" w:space="0" w:color="231F20"/>
            </w:tcBorders>
            <w:shd w:val="clear" w:color="auto" w:fill="E6E7E8"/>
          </w:tcPr>
          <w:p w:rsidR="00EC6530" w:rsidRDefault="00515542">
            <w:pPr>
              <w:pStyle w:val="TableParagraph"/>
              <w:spacing w:before="215"/>
              <w:ind w:left="486"/>
            </w:pPr>
            <w:r>
              <w:rPr>
                <w:color w:val="231F20"/>
                <w:w w:val="105"/>
              </w:rPr>
              <w:t>Description</w:t>
            </w:r>
          </w:p>
        </w:tc>
        <w:tc>
          <w:tcPr>
            <w:tcW w:w="1020" w:type="dxa"/>
            <w:tcBorders>
              <w:top w:val="single" w:sz="4" w:space="0" w:color="231F20"/>
              <w:bottom w:val="single" w:sz="4" w:space="0" w:color="231F20"/>
            </w:tcBorders>
            <w:shd w:val="clear" w:color="auto" w:fill="E6E7E8"/>
          </w:tcPr>
          <w:p w:rsidR="00EC6530" w:rsidRDefault="00515542">
            <w:pPr>
              <w:pStyle w:val="TableParagraph"/>
              <w:spacing w:before="215"/>
              <w:ind w:left="103"/>
            </w:pPr>
            <w:r>
              <w:rPr>
                <w:color w:val="231F20"/>
              </w:rPr>
              <w:t>Units</w:t>
            </w:r>
          </w:p>
        </w:tc>
        <w:tc>
          <w:tcPr>
            <w:tcW w:w="1652" w:type="dxa"/>
            <w:tcBorders>
              <w:top w:val="single" w:sz="4" w:space="0" w:color="231F20"/>
              <w:bottom w:val="single" w:sz="4" w:space="0" w:color="231F20"/>
            </w:tcBorders>
            <w:shd w:val="clear" w:color="auto" w:fill="E6E7E8"/>
          </w:tcPr>
          <w:p w:rsidR="00EC6530" w:rsidRDefault="00515542">
            <w:pPr>
              <w:pStyle w:val="TableParagraph"/>
              <w:spacing w:before="215"/>
              <w:ind w:left="450"/>
            </w:pPr>
            <w:r>
              <w:rPr>
                <w:color w:val="231F20"/>
              </w:rPr>
              <w:t>Retail</w:t>
            </w:r>
          </w:p>
        </w:tc>
        <w:tc>
          <w:tcPr>
            <w:tcW w:w="1292"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8"/>
            </w:pPr>
          </w:p>
        </w:tc>
      </w:tr>
      <w:tr w:rsidR="00EC6530">
        <w:trPr>
          <w:trHeight w:val="562"/>
        </w:trPr>
        <w:tc>
          <w:tcPr>
            <w:tcW w:w="2123" w:type="dxa"/>
            <w:tcBorders>
              <w:top w:val="single" w:sz="4" w:space="0" w:color="231F20"/>
              <w:left w:val="single" w:sz="4" w:space="0" w:color="231F20"/>
            </w:tcBorders>
          </w:tcPr>
          <w:p w:rsidR="00EC6530" w:rsidRDefault="00515542">
            <w:pPr>
              <w:pStyle w:val="TableParagraph"/>
              <w:spacing w:before="166"/>
              <w:ind w:left="85"/>
              <w:rPr>
                <w:sz w:val="20"/>
              </w:rPr>
            </w:pPr>
            <w:r>
              <w:rPr>
                <w:color w:val="231F20"/>
                <w:sz w:val="20"/>
              </w:rPr>
              <w:t>KIT-CVR-J1708-92</w:t>
            </w:r>
          </w:p>
        </w:tc>
        <w:tc>
          <w:tcPr>
            <w:tcW w:w="4703" w:type="dxa"/>
            <w:tcBorders>
              <w:top w:val="single" w:sz="4" w:space="0" w:color="231F20"/>
            </w:tcBorders>
          </w:tcPr>
          <w:p w:rsidR="00EC6530" w:rsidRDefault="00515542">
            <w:pPr>
              <w:pStyle w:val="TableParagraph"/>
              <w:spacing w:before="49" w:line="235" w:lineRule="auto"/>
              <w:ind w:left="486" w:right="1292"/>
              <w:rPr>
                <w:sz w:val="20"/>
              </w:rPr>
            </w:pPr>
            <w:r>
              <w:rPr>
                <w:color w:val="231F20"/>
                <w:sz w:val="20"/>
              </w:rPr>
              <w:t xml:space="preserve">J1708 </w:t>
            </w:r>
            <w:proofErr w:type="spellStart"/>
            <w:r>
              <w:rPr>
                <w:color w:val="231F20"/>
                <w:sz w:val="20"/>
              </w:rPr>
              <w:t>CANceiver</w:t>
            </w:r>
            <w:proofErr w:type="spellEnd"/>
            <w:r>
              <w:rPr>
                <w:color w:val="231F20"/>
                <w:sz w:val="20"/>
              </w:rPr>
              <w:t xml:space="preserve"> Kit w/9-pin Cable OBD II (Green OBD Con.)</w:t>
            </w:r>
          </w:p>
        </w:tc>
        <w:tc>
          <w:tcPr>
            <w:tcW w:w="1020" w:type="dxa"/>
            <w:tcBorders>
              <w:top w:val="single" w:sz="4" w:space="0" w:color="231F20"/>
            </w:tcBorders>
          </w:tcPr>
          <w:p w:rsidR="00EC6530" w:rsidRDefault="00515542">
            <w:pPr>
              <w:pStyle w:val="TableParagraph"/>
              <w:spacing w:before="166"/>
              <w:ind w:left="103"/>
              <w:rPr>
                <w:sz w:val="20"/>
              </w:rPr>
            </w:pPr>
            <w:r>
              <w:rPr>
                <w:color w:val="231F20"/>
                <w:sz w:val="20"/>
              </w:rPr>
              <w:t>Each</w:t>
            </w:r>
          </w:p>
        </w:tc>
        <w:tc>
          <w:tcPr>
            <w:tcW w:w="1652" w:type="dxa"/>
            <w:tcBorders>
              <w:top w:val="single" w:sz="4" w:space="0" w:color="231F20"/>
            </w:tcBorders>
          </w:tcPr>
          <w:p w:rsidR="00EC6530" w:rsidRDefault="00515542">
            <w:pPr>
              <w:pStyle w:val="TableParagraph"/>
              <w:spacing w:before="166"/>
              <w:ind w:right="105"/>
              <w:jc w:val="right"/>
              <w:rPr>
                <w:sz w:val="20"/>
              </w:rPr>
            </w:pPr>
            <w:r>
              <w:rPr>
                <w:color w:val="231F20"/>
                <w:w w:val="90"/>
                <w:sz w:val="20"/>
              </w:rPr>
              <w:t>$375.25</w:t>
            </w:r>
          </w:p>
        </w:tc>
        <w:tc>
          <w:tcPr>
            <w:tcW w:w="1292" w:type="dxa"/>
            <w:tcBorders>
              <w:top w:val="single" w:sz="4" w:space="0" w:color="231F20"/>
              <w:right w:val="single" w:sz="4" w:space="0" w:color="231F20"/>
            </w:tcBorders>
          </w:tcPr>
          <w:p w:rsidR="00EC6530" w:rsidRDefault="00EC6530">
            <w:pPr>
              <w:pStyle w:val="TableParagraph"/>
              <w:spacing w:before="166"/>
              <w:ind w:right="72"/>
              <w:jc w:val="right"/>
              <w:rPr>
                <w:sz w:val="20"/>
              </w:rPr>
            </w:pPr>
          </w:p>
        </w:tc>
      </w:tr>
      <w:tr w:rsidR="00EC6530">
        <w:trPr>
          <w:trHeight w:val="322"/>
        </w:trPr>
        <w:tc>
          <w:tcPr>
            <w:tcW w:w="2123" w:type="dxa"/>
            <w:tcBorders>
              <w:left w:val="single" w:sz="4" w:space="0" w:color="231F20"/>
            </w:tcBorders>
            <w:shd w:val="clear" w:color="auto" w:fill="E6E7E8"/>
          </w:tcPr>
          <w:p w:rsidR="00EC6530" w:rsidRDefault="00515542">
            <w:pPr>
              <w:pStyle w:val="TableParagraph"/>
              <w:ind w:left="85"/>
              <w:rPr>
                <w:sz w:val="20"/>
              </w:rPr>
            </w:pPr>
            <w:r>
              <w:rPr>
                <w:color w:val="231F20"/>
                <w:sz w:val="20"/>
              </w:rPr>
              <w:t>KIT-CVR-J1708-I</w:t>
            </w:r>
          </w:p>
        </w:tc>
        <w:tc>
          <w:tcPr>
            <w:tcW w:w="4703" w:type="dxa"/>
            <w:shd w:val="clear" w:color="auto" w:fill="E6E7E8"/>
          </w:tcPr>
          <w:p w:rsidR="00EC6530" w:rsidRDefault="00515542">
            <w:pPr>
              <w:pStyle w:val="TableParagraph"/>
              <w:ind w:left="486"/>
              <w:rPr>
                <w:sz w:val="20"/>
              </w:rPr>
            </w:pPr>
            <w:r>
              <w:rPr>
                <w:color w:val="231F20"/>
                <w:sz w:val="20"/>
              </w:rPr>
              <w:t xml:space="preserve">J1708I </w:t>
            </w:r>
            <w:proofErr w:type="spellStart"/>
            <w:r>
              <w:rPr>
                <w:color w:val="231F20"/>
                <w:sz w:val="20"/>
              </w:rPr>
              <w:t>CANceiver</w:t>
            </w:r>
            <w:proofErr w:type="spellEnd"/>
            <w:r>
              <w:rPr>
                <w:color w:val="231F20"/>
                <w:sz w:val="20"/>
              </w:rPr>
              <w:t xml:space="preserve"> Kit w/International Cable</w:t>
            </w:r>
          </w:p>
        </w:tc>
        <w:tc>
          <w:tcPr>
            <w:tcW w:w="1020" w:type="dxa"/>
            <w:shd w:val="clear" w:color="auto" w:fill="E6E7E8"/>
          </w:tcPr>
          <w:p w:rsidR="00EC6530" w:rsidRDefault="00515542">
            <w:pPr>
              <w:pStyle w:val="TableParagraph"/>
              <w:ind w:left="103"/>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$418.75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562"/>
        </w:trPr>
        <w:tc>
          <w:tcPr>
            <w:tcW w:w="2123" w:type="dxa"/>
            <w:tcBorders>
              <w:left w:val="single" w:sz="4" w:space="0" w:color="231F20"/>
            </w:tcBorders>
          </w:tcPr>
          <w:p w:rsidR="00EC6530" w:rsidRDefault="00515542">
            <w:pPr>
              <w:pStyle w:val="TableParagraph"/>
              <w:spacing w:before="166"/>
              <w:ind w:left="85"/>
              <w:rPr>
                <w:sz w:val="20"/>
              </w:rPr>
            </w:pPr>
            <w:r>
              <w:rPr>
                <w:color w:val="231F20"/>
                <w:sz w:val="20"/>
              </w:rPr>
              <w:t>KIT-CVR-J1708-I2</w:t>
            </w:r>
          </w:p>
        </w:tc>
        <w:tc>
          <w:tcPr>
            <w:tcW w:w="4703" w:type="dxa"/>
          </w:tcPr>
          <w:p w:rsidR="00EC6530" w:rsidRDefault="00515542">
            <w:pPr>
              <w:pStyle w:val="TableParagraph"/>
              <w:spacing w:before="49" w:line="235" w:lineRule="auto"/>
              <w:ind w:left="486" w:right="1292"/>
              <w:rPr>
                <w:sz w:val="20"/>
              </w:rPr>
            </w:pPr>
            <w:r>
              <w:rPr>
                <w:color w:val="231F20"/>
                <w:sz w:val="20"/>
              </w:rPr>
              <w:t>J1708I</w:t>
            </w:r>
            <w:r>
              <w:rPr>
                <w:color w:val="231F20"/>
                <w:spacing w:val="-29"/>
                <w:sz w:val="20"/>
              </w:rPr>
              <w:t xml:space="preserve"> </w:t>
            </w:r>
            <w:proofErr w:type="spellStart"/>
            <w:r>
              <w:rPr>
                <w:color w:val="231F20"/>
                <w:sz w:val="20"/>
              </w:rPr>
              <w:t>CANceiver</w:t>
            </w:r>
            <w:proofErr w:type="spellEnd"/>
            <w:r>
              <w:rPr>
                <w:color w:val="231F20"/>
                <w:spacing w:val="-29"/>
                <w:sz w:val="20"/>
              </w:rPr>
              <w:t xml:space="preserve"> </w:t>
            </w:r>
            <w:r>
              <w:rPr>
                <w:color w:val="231F20"/>
                <w:sz w:val="20"/>
              </w:rPr>
              <w:t>Kit</w:t>
            </w:r>
            <w:r>
              <w:rPr>
                <w:color w:val="231F20"/>
                <w:spacing w:val="-29"/>
                <w:sz w:val="20"/>
              </w:rPr>
              <w:t xml:space="preserve"> </w:t>
            </w:r>
            <w:r>
              <w:rPr>
                <w:color w:val="231F20"/>
                <w:sz w:val="20"/>
              </w:rPr>
              <w:t>w/International Cable OBD II</w:t>
            </w:r>
            <w:r>
              <w:rPr>
                <w:color w:val="231F20"/>
                <w:spacing w:val="-12"/>
                <w:sz w:val="20"/>
              </w:rPr>
              <w:t xml:space="preserve"> </w:t>
            </w:r>
            <w:r>
              <w:rPr>
                <w:color w:val="231F20"/>
                <w:sz w:val="20"/>
              </w:rPr>
              <w:t>2016-2017</w:t>
            </w:r>
          </w:p>
        </w:tc>
        <w:tc>
          <w:tcPr>
            <w:tcW w:w="1020" w:type="dxa"/>
          </w:tcPr>
          <w:p w:rsidR="00EC6530" w:rsidRDefault="00515542">
            <w:pPr>
              <w:pStyle w:val="TableParagraph"/>
              <w:spacing w:before="166"/>
              <w:ind w:left="103"/>
              <w:rPr>
                <w:sz w:val="20"/>
              </w:rPr>
            </w:pPr>
            <w:r>
              <w:rPr>
                <w:color w:val="231F20"/>
                <w:sz w:val="20"/>
              </w:rPr>
              <w:t>Each</w:t>
            </w:r>
          </w:p>
        </w:tc>
        <w:tc>
          <w:tcPr>
            <w:tcW w:w="1652" w:type="dxa"/>
          </w:tcPr>
          <w:p w:rsidR="00EC6530" w:rsidRDefault="00515542">
            <w:pPr>
              <w:pStyle w:val="TableParagraph"/>
              <w:spacing w:before="166"/>
              <w:ind w:right="105"/>
              <w:jc w:val="right"/>
              <w:rPr>
                <w:sz w:val="20"/>
              </w:rPr>
            </w:pPr>
            <w:r>
              <w:rPr>
                <w:color w:val="231F20"/>
                <w:w w:val="90"/>
                <w:sz w:val="20"/>
              </w:rPr>
              <w:t>$418.75</w:t>
            </w:r>
          </w:p>
        </w:tc>
        <w:tc>
          <w:tcPr>
            <w:tcW w:w="1292" w:type="dxa"/>
            <w:tcBorders>
              <w:right w:val="single" w:sz="4" w:space="0" w:color="231F20"/>
            </w:tcBorders>
          </w:tcPr>
          <w:p w:rsidR="00EC6530" w:rsidRDefault="00EC6530">
            <w:pPr>
              <w:pStyle w:val="TableParagraph"/>
              <w:spacing w:before="166"/>
              <w:ind w:right="72"/>
              <w:jc w:val="right"/>
              <w:rPr>
                <w:sz w:val="20"/>
              </w:rPr>
            </w:pPr>
          </w:p>
        </w:tc>
      </w:tr>
      <w:tr w:rsidR="00EC6530">
        <w:trPr>
          <w:trHeight w:val="562"/>
        </w:trPr>
        <w:tc>
          <w:tcPr>
            <w:tcW w:w="2123" w:type="dxa"/>
            <w:tcBorders>
              <w:left w:val="single" w:sz="4" w:space="0" w:color="231F20"/>
            </w:tcBorders>
            <w:shd w:val="clear" w:color="auto" w:fill="E6E7E8"/>
          </w:tcPr>
          <w:p w:rsidR="00EC6530" w:rsidRDefault="00515542">
            <w:pPr>
              <w:pStyle w:val="TableParagraph"/>
              <w:spacing w:before="166"/>
              <w:ind w:left="85"/>
              <w:rPr>
                <w:sz w:val="20"/>
              </w:rPr>
            </w:pPr>
            <w:r>
              <w:rPr>
                <w:color w:val="231F20"/>
                <w:sz w:val="20"/>
              </w:rPr>
              <w:t>KIT-CVR-J1708-I3</w:t>
            </w:r>
          </w:p>
        </w:tc>
        <w:tc>
          <w:tcPr>
            <w:tcW w:w="4703" w:type="dxa"/>
            <w:shd w:val="clear" w:color="auto" w:fill="E6E7E8"/>
          </w:tcPr>
          <w:p w:rsidR="00EC6530" w:rsidRDefault="00515542">
            <w:pPr>
              <w:pStyle w:val="TableParagraph"/>
              <w:spacing w:before="49" w:line="235" w:lineRule="auto"/>
              <w:ind w:left="486" w:right="1292"/>
              <w:rPr>
                <w:sz w:val="20"/>
              </w:rPr>
            </w:pPr>
            <w:r>
              <w:rPr>
                <w:color w:val="231F20"/>
                <w:sz w:val="20"/>
              </w:rPr>
              <w:t>J1708I</w:t>
            </w:r>
            <w:r>
              <w:rPr>
                <w:color w:val="231F20"/>
                <w:spacing w:val="-29"/>
                <w:sz w:val="20"/>
              </w:rPr>
              <w:t xml:space="preserve"> </w:t>
            </w:r>
            <w:proofErr w:type="spellStart"/>
            <w:r>
              <w:rPr>
                <w:color w:val="231F20"/>
                <w:sz w:val="20"/>
              </w:rPr>
              <w:t>CANceiver</w:t>
            </w:r>
            <w:proofErr w:type="spellEnd"/>
            <w:r>
              <w:rPr>
                <w:color w:val="231F20"/>
                <w:spacing w:val="-29"/>
                <w:sz w:val="20"/>
              </w:rPr>
              <w:t xml:space="preserve"> </w:t>
            </w:r>
            <w:r>
              <w:rPr>
                <w:color w:val="231F20"/>
                <w:sz w:val="20"/>
              </w:rPr>
              <w:t>Kit</w:t>
            </w:r>
            <w:r>
              <w:rPr>
                <w:color w:val="231F20"/>
                <w:spacing w:val="-29"/>
                <w:sz w:val="20"/>
              </w:rPr>
              <w:t xml:space="preserve"> </w:t>
            </w:r>
            <w:r>
              <w:rPr>
                <w:color w:val="231F20"/>
                <w:sz w:val="20"/>
              </w:rPr>
              <w:t>w/International Cable OBD II</w:t>
            </w:r>
            <w:r>
              <w:rPr>
                <w:color w:val="231F20"/>
                <w:spacing w:val="-9"/>
                <w:sz w:val="20"/>
              </w:rPr>
              <w:t xml:space="preserve"> </w:t>
            </w:r>
            <w:r>
              <w:rPr>
                <w:color w:val="231F20"/>
                <w:sz w:val="20"/>
              </w:rPr>
              <w:t>2018</w:t>
            </w:r>
          </w:p>
        </w:tc>
        <w:tc>
          <w:tcPr>
            <w:tcW w:w="1020" w:type="dxa"/>
            <w:shd w:val="clear" w:color="auto" w:fill="E6E7E8"/>
          </w:tcPr>
          <w:p w:rsidR="00EC6530" w:rsidRDefault="00515542">
            <w:pPr>
              <w:pStyle w:val="TableParagraph"/>
              <w:spacing w:before="166"/>
              <w:ind w:left="103"/>
              <w:rPr>
                <w:sz w:val="20"/>
              </w:rPr>
            </w:pPr>
            <w:r>
              <w:rPr>
                <w:color w:val="231F20"/>
                <w:sz w:val="20"/>
              </w:rPr>
              <w:t>Each</w:t>
            </w:r>
          </w:p>
        </w:tc>
        <w:tc>
          <w:tcPr>
            <w:tcW w:w="1652" w:type="dxa"/>
            <w:shd w:val="clear" w:color="auto" w:fill="E6E7E8"/>
          </w:tcPr>
          <w:p w:rsidR="00EC6530" w:rsidRDefault="00515542">
            <w:pPr>
              <w:pStyle w:val="TableParagraph"/>
              <w:spacing w:before="166"/>
              <w:ind w:right="105"/>
              <w:jc w:val="right"/>
              <w:rPr>
                <w:sz w:val="20"/>
              </w:rPr>
            </w:pPr>
            <w:r>
              <w:rPr>
                <w:color w:val="231F20"/>
                <w:w w:val="90"/>
                <w:sz w:val="20"/>
              </w:rPr>
              <w:t>$418.75</w:t>
            </w:r>
          </w:p>
        </w:tc>
        <w:tc>
          <w:tcPr>
            <w:tcW w:w="1292" w:type="dxa"/>
            <w:tcBorders>
              <w:right w:val="single" w:sz="4" w:space="0" w:color="231F20"/>
            </w:tcBorders>
            <w:shd w:val="clear" w:color="auto" w:fill="E6E7E8"/>
          </w:tcPr>
          <w:p w:rsidR="00EC6530" w:rsidRDefault="00EC6530">
            <w:pPr>
              <w:pStyle w:val="TableParagraph"/>
              <w:spacing w:before="166"/>
              <w:ind w:right="72"/>
              <w:jc w:val="right"/>
              <w:rPr>
                <w:sz w:val="20"/>
              </w:rPr>
            </w:pPr>
          </w:p>
        </w:tc>
      </w:tr>
      <w:tr w:rsidR="00EC6530">
        <w:trPr>
          <w:trHeight w:val="322"/>
        </w:trPr>
        <w:tc>
          <w:tcPr>
            <w:tcW w:w="2123" w:type="dxa"/>
            <w:tcBorders>
              <w:left w:val="single" w:sz="4" w:space="0" w:color="231F20"/>
            </w:tcBorders>
          </w:tcPr>
          <w:p w:rsidR="00EC6530" w:rsidRDefault="00515542">
            <w:pPr>
              <w:pStyle w:val="TableParagraph"/>
              <w:ind w:left="85"/>
              <w:rPr>
                <w:sz w:val="20"/>
              </w:rPr>
            </w:pPr>
            <w:r>
              <w:rPr>
                <w:color w:val="231F20"/>
                <w:sz w:val="20"/>
              </w:rPr>
              <w:t>KIT-CVR-J1939-2</w:t>
            </w:r>
          </w:p>
        </w:tc>
        <w:tc>
          <w:tcPr>
            <w:tcW w:w="4703" w:type="dxa"/>
          </w:tcPr>
          <w:p w:rsidR="00EC6530" w:rsidRDefault="00515542">
            <w:pPr>
              <w:pStyle w:val="TableParagraph"/>
              <w:ind w:left="486"/>
              <w:rPr>
                <w:sz w:val="20"/>
              </w:rPr>
            </w:pPr>
            <w:r>
              <w:rPr>
                <w:color w:val="231F20"/>
                <w:sz w:val="20"/>
              </w:rPr>
              <w:t xml:space="preserve">J1939 </w:t>
            </w:r>
            <w:proofErr w:type="spellStart"/>
            <w:r>
              <w:rPr>
                <w:color w:val="231F20"/>
                <w:sz w:val="20"/>
              </w:rPr>
              <w:t>CANceiver</w:t>
            </w:r>
            <w:proofErr w:type="spellEnd"/>
            <w:r>
              <w:rPr>
                <w:color w:val="231F20"/>
                <w:sz w:val="20"/>
              </w:rPr>
              <w:t xml:space="preserve"> Kit -2 version w/Cable</w:t>
            </w:r>
          </w:p>
        </w:tc>
        <w:tc>
          <w:tcPr>
            <w:tcW w:w="1020" w:type="dxa"/>
          </w:tcPr>
          <w:p w:rsidR="00EC6530" w:rsidRDefault="00515542">
            <w:pPr>
              <w:pStyle w:val="TableParagraph"/>
              <w:ind w:left="103"/>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$375.25</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23" w:type="dxa"/>
            <w:tcBorders>
              <w:left w:val="single" w:sz="4" w:space="0" w:color="231F20"/>
            </w:tcBorders>
            <w:shd w:val="clear" w:color="auto" w:fill="E6E7E8"/>
          </w:tcPr>
          <w:p w:rsidR="00EC6530" w:rsidRDefault="00515542">
            <w:pPr>
              <w:pStyle w:val="TableParagraph"/>
              <w:ind w:left="85"/>
              <w:rPr>
                <w:sz w:val="20"/>
              </w:rPr>
            </w:pPr>
            <w:r>
              <w:rPr>
                <w:color w:val="231F20"/>
                <w:sz w:val="20"/>
              </w:rPr>
              <w:t>KIT-CVR-J1939-6</w:t>
            </w:r>
          </w:p>
        </w:tc>
        <w:tc>
          <w:tcPr>
            <w:tcW w:w="4703" w:type="dxa"/>
            <w:shd w:val="clear" w:color="auto" w:fill="E6E7E8"/>
          </w:tcPr>
          <w:p w:rsidR="00EC6530" w:rsidRDefault="00515542">
            <w:pPr>
              <w:pStyle w:val="TableParagraph"/>
              <w:ind w:left="486"/>
              <w:rPr>
                <w:sz w:val="20"/>
              </w:rPr>
            </w:pPr>
            <w:r>
              <w:rPr>
                <w:color w:val="231F20"/>
                <w:sz w:val="20"/>
              </w:rPr>
              <w:t xml:space="preserve">J1939 </w:t>
            </w:r>
            <w:proofErr w:type="spellStart"/>
            <w:r>
              <w:rPr>
                <w:color w:val="231F20"/>
                <w:sz w:val="20"/>
              </w:rPr>
              <w:t>CANceiver</w:t>
            </w:r>
            <w:proofErr w:type="spellEnd"/>
            <w:r>
              <w:rPr>
                <w:color w:val="231F20"/>
                <w:sz w:val="20"/>
              </w:rPr>
              <w:t xml:space="preserve"> Kit w/6-pin Cable</w:t>
            </w:r>
          </w:p>
        </w:tc>
        <w:tc>
          <w:tcPr>
            <w:tcW w:w="1020" w:type="dxa"/>
            <w:shd w:val="clear" w:color="auto" w:fill="E6E7E8"/>
          </w:tcPr>
          <w:p w:rsidR="00EC6530" w:rsidRDefault="00515542">
            <w:pPr>
              <w:pStyle w:val="TableParagraph"/>
              <w:ind w:left="103"/>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$375.25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23" w:type="dxa"/>
            <w:tcBorders>
              <w:left w:val="single" w:sz="4" w:space="0" w:color="231F20"/>
            </w:tcBorders>
          </w:tcPr>
          <w:p w:rsidR="00EC6530" w:rsidRDefault="00515542">
            <w:pPr>
              <w:pStyle w:val="TableParagraph"/>
              <w:ind w:left="85"/>
              <w:rPr>
                <w:sz w:val="20"/>
              </w:rPr>
            </w:pPr>
            <w:r>
              <w:rPr>
                <w:color w:val="231F20"/>
                <w:sz w:val="20"/>
              </w:rPr>
              <w:t>KIT-CVR-J1939-9</w:t>
            </w:r>
          </w:p>
        </w:tc>
        <w:tc>
          <w:tcPr>
            <w:tcW w:w="4703" w:type="dxa"/>
          </w:tcPr>
          <w:p w:rsidR="00EC6530" w:rsidRDefault="00515542">
            <w:pPr>
              <w:pStyle w:val="TableParagraph"/>
              <w:ind w:left="486"/>
              <w:rPr>
                <w:sz w:val="20"/>
              </w:rPr>
            </w:pPr>
            <w:r>
              <w:rPr>
                <w:color w:val="231F20"/>
                <w:sz w:val="20"/>
              </w:rPr>
              <w:t xml:space="preserve">J1939 </w:t>
            </w:r>
            <w:proofErr w:type="spellStart"/>
            <w:r>
              <w:rPr>
                <w:color w:val="231F20"/>
                <w:sz w:val="20"/>
              </w:rPr>
              <w:t>CANceiver</w:t>
            </w:r>
            <w:proofErr w:type="spellEnd"/>
            <w:r>
              <w:rPr>
                <w:color w:val="231F20"/>
                <w:sz w:val="20"/>
              </w:rPr>
              <w:t xml:space="preserve"> Kit w/9-pin Cable</w:t>
            </w:r>
          </w:p>
        </w:tc>
        <w:tc>
          <w:tcPr>
            <w:tcW w:w="1020" w:type="dxa"/>
          </w:tcPr>
          <w:p w:rsidR="00EC6530" w:rsidRDefault="00515542">
            <w:pPr>
              <w:pStyle w:val="TableParagraph"/>
              <w:ind w:left="103"/>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$375.25</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23" w:type="dxa"/>
            <w:tcBorders>
              <w:left w:val="single" w:sz="4" w:space="0" w:color="231F20"/>
            </w:tcBorders>
            <w:shd w:val="clear" w:color="auto" w:fill="E6E7E8"/>
          </w:tcPr>
          <w:p w:rsidR="00EC6530" w:rsidRDefault="00515542">
            <w:pPr>
              <w:pStyle w:val="TableParagraph"/>
              <w:ind w:left="85"/>
              <w:rPr>
                <w:sz w:val="20"/>
              </w:rPr>
            </w:pPr>
            <w:r>
              <w:rPr>
                <w:color w:val="231F20"/>
                <w:sz w:val="20"/>
              </w:rPr>
              <w:t>KIT-CVR-J1939-92</w:t>
            </w:r>
          </w:p>
        </w:tc>
        <w:tc>
          <w:tcPr>
            <w:tcW w:w="4703" w:type="dxa"/>
            <w:shd w:val="clear" w:color="auto" w:fill="E6E7E8"/>
          </w:tcPr>
          <w:p w:rsidR="00EC6530" w:rsidRDefault="00515542">
            <w:pPr>
              <w:pStyle w:val="TableParagraph"/>
              <w:ind w:left="486"/>
              <w:rPr>
                <w:sz w:val="20"/>
              </w:rPr>
            </w:pPr>
            <w:r>
              <w:rPr>
                <w:color w:val="231F20"/>
                <w:sz w:val="20"/>
              </w:rPr>
              <w:t xml:space="preserve">J1939 </w:t>
            </w:r>
            <w:proofErr w:type="spellStart"/>
            <w:r>
              <w:rPr>
                <w:color w:val="231F20"/>
                <w:sz w:val="20"/>
              </w:rPr>
              <w:t>CANceiver</w:t>
            </w:r>
            <w:proofErr w:type="spellEnd"/>
            <w:r>
              <w:rPr>
                <w:color w:val="231F20"/>
                <w:sz w:val="20"/>
              </w:rPr>
              <w:t xml:space="preserve"> Kit w/Cable OBD II</w:t>
            </w:r>
          </w:p>
        </w:tc>
        <w:tc>
          <w:tcPr>
            <w:tcW w:w="1020" w:type="dxa"/>
            <w:shd w:val="clear" w:color="auto" w:fill="E6E7E8"/>
          </w:tcPr>
          <w:p w:rsidR="00EC6530" w:rsidRDefault="00515542">
            <w:pPr>
              <w:pStyle w:val="TableParagraph"/>
              <w:ind w:left="103"/>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$375.25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23" w:type="dxa"/>
            <w:tcBorders>
              <w:left w:val="single" w:sz="4" w:space="0" w:color="231F20"/>
            </w:tcBorders>
          </w:tcPr>
          <w:p w:rsidR="00EC6530" w:rsidRDefault="00515542">
            <w:pPr>
              <w:pStyle w:val="TableParagraph"/>
              <w:ind w:left="85"/>
              <w:rPr>
                <w:sz w:val="20"/>
              </w:rPr>
            </w:pPr>
            <w:r>
              <w:rPr>
                <w:color w:val="231F20"/>
                <w:sz w:val="20"/>
              </w:rPr>
              <w:t>KIT-CVR-J1939-I</w:t>
            </w:r>
          </w:p>
        </w:tc>
        <w:tc>
          <w:tcPr>
            <w:tcW w:w="4703" w:type="dxa"/>
          </w:tcPr>
          <w:p w:rsidR="00EC6530" w:rsidRDefault="00515542">
            <w:pPr>
              <w:pStyle w:val="TableParagraph"/>
              <w:ind w:left="486"/>
              <w:rPr>
                <w:sz w:val="20"/>
              </w:rPr>
            </w:pPr>
            <w:r>
              <w:rPr>
                <w:color w:val="231F20"/>
                <w:sz w:val="20"/>
              </w:rPr>
              <w:t xml:space="preserve">J1939I </w:t>
            </w:r>
            <w:proofErr w:type="spellStart"/>
            <w:r>
              <w:rPr>
                <w:color w:val="231F20"/>
                <w:sz w:val="20"/>
              </w:rPr>
              <w:t>CANceiver</w:t>
            </w:r>
            <w:proofErr w:type="spellEnd"/>
            <w:r>
              <w:rPr>
                <w:color w:val="231F20"/>
                <w:sz w:val="20"/>
              </w:rPr>
              <w:t xml:space="preserve"> w/International Cable</w:t>
            </w:r>
          </w:p>
        </w:tc>
        <w:tc>
          <w:tcPr>
            <w:tcW w:w="1020" w:type="dxa"/>
          </w:tcPr>
          <w:p w:rsidR="00EC6530" w:rsidRDefault="00515542">
            <w:pPr>
              <w:pStyle w:val="TableParagraph"/>
              <w:ind w:left="103"/>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$418.75</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562"/>
        </w:trPr>
        <w:tc>
          <w:tcPr>
            <w:tcW w:w="2123" w:type="dxa"/>
            <w:tcBorders>
              <w:left w:val="single" w:sz="4" w:space="0" w:color="231F20"/>
            </w:tcBorders>
            <w:shd w:val="clear" w:color="auto" w:fill="E6E7E8"/>
          </w:tcPr>
          <w:p w:rsidR="00EC6530" w:rsidRDefault="00515542">
            <w:pPr>
              <w:pStyle w:val="TableParagraph"/>
              <w:spacing w:before="166"/>
              <w:ind w:left="85"/>
              <w:rPr>
                <w:sz w:val="20"/>
              </w:rPr>
            </w:pPr>
            <w:r>
              <w:rPr>
                <w:color w:val="231F20"/>
                <w:sz w:val="20"/>
              </w:rPr>
              <w:t>KIT-CVR-J1939-I2</w:t>
            </w:r>
          </w:p>
        </w:tc>
        <w:tc>
          <w:tcPr>
            <w:tcW w:w="4703" w:type="dxa"/>
            <w:shd w:val="clear" w:color="auto" w:fill="E6E7E8"/>
          </w:tcPr>
          <w:p w:rsidR="00EC6530" w:rsidRDefault="00515542">
            <w:pPr>
              <w:pStyle w:val="TableParagraph"/>
              <w:spacing w:before="49" w:line="235" w:lineRule="auto"/>
              <w:ind w:left="486" w:right="1292"/>
              <w:rPr>
                <w:sz w:val="20"/>
              </w:rPr>
            </w:pPr>
            <w:r>
              <w:rPr>
                <w:color w:val="231F20"/>
                <w:w w:val="95"/>
                <w:sz w:val="20"/>
              </w:rPr>
              <w:t xml:space="preserve">J1939I </w:t>
            </w:r>
            <w:proofErr w:type="spellStart"/>
            <w:r>
              <w:rPr>
                <w:color w:val="231F20"/>
                <w:w w:val="95"/>
                <w:sz w:val="20"/>
              </w:rPr>
              <w:t>CANceiver</w:t>
            </w:r>
            <w:proofErr w:type="spellEnd"/>
            <w:r>
              <w:rPr>
                <w:color w:val="231F20"/>
                <w:w w:val="95"/>
                <w:sz w:val="20"/>
              </w:rPr>
              <w:t xml:space="preserve"> w/International </w:t>
            </w:r>
            <w:r>
              <w:rPr>
                <w:color w:val="231F20"/>
                <w:sz w:val="20"/>
              </w:rPr>
              <w:t>Cable OBD II 2016-2017</w:t>
            </w:r>
          </w:p>
        </w:tc>
        <w:tc>
          <w:tcPr>
            <w:tcW w:w="1020" w:type="dxa"/>
            <w:shd w:val="clear" w:color="auto" w:fill="E6E7E8"/>
          </w:tcPr>
          <w:p w:rsidR="00EC6530" w:rsidRDefault="00515542">
            <w:pPr>
              <w:pStyle w:val="TableParagraph"/>
              <w:spacing w:before="166"/>
              <w:ind w:left="103"/>
              <w:rPr>
                <w:sz w:val="20"/>
              </w:rPr>
            </w:pPr>
            <w:r>
              <w:rPr>
                <w:color w:val="231F20"/>
                <w:sz w:val="20"/>
              </w:rPr>
              <w:t>Each</w:t>
            </w:r>
          </w:p>
        </w:tc>
        <w:tc>
          <w:tcPr>
            <w:tcW w:w="1652" w:type="dxa"/>
            <w:shd w:val="clear" w:color="auto" w:fill="E6E7E8"/>
          </w:tcPr>
          <w:p w:rsidR="00EC6530" w:rsidRDefault="00515542">
            <w:pPr>
              <w:pStyle w:val="TableParagraph"/>
              <w:spacing w:before="166"/>
              <w:ind w:right="105"/>
              <w:jc w:val="right"/>
              <w:rPr>
                <w:sz w:val="20"/>
              </w:rPr>
            </w:pPr>
            <w:r>
              <w:rPr>
                <w:color w:val="231F20"/>
                <w:w w:val="90"/>
                <w:sz w:val="20"/>
              </w:rPr>
              <w:t>$418.75</w:t>
            </w:r>
          </w:p>
        </w:tc>
        <w:tc>
          <w:tcPr>
            <w:tcW w:w="1292" w:type="dxa"/>
            <w:tcBorders>
              <w:right w:val="single" w:sz="4" w:space="0" w:color="231F20"/>
            </w:tcBorders>
            <w:shd w:val="clear" w:color="auto" w:fill="E6E7E8"/>
          </w:tcPr>
          <w:p w:rsidR="00EC6530" w:rsidRDefault="00EC6530">
            <w:pPr>
              <w:pStyle w:val="TableParagraph"/>
              <w:spacing w:before="166"/>
              <w:ind w:right="72"/>
              <w:jc w:val="right"/>
              <w:rPr>
                <w:sz w:val="20"/>
              </w:rPr>
            </w:pPr>
          </w:p>
        </w:tc>
      </w:tr>
      <w:tr w:rsidR="00EC6530">
        <w:trPr>
          <w:trHeight w:val="322"/>
        </w:trPr>
        <w:tc>
          <w:tcPr>
            <w:tcW w:w="2123" w:type="dxa"/>
            <w:tcBorders>
              <w:left w:val="single" w:sz="4" w:space="0" w:color="231F20"/>
            </w:tcBorders>
          </w:tcPr>
          <w:p w:rsidR="00EC6530" w:rsidRDefault="00515542">
            <w:pPr>
              <w:pStyle w:val="TableParagraph"/>
              <w:ind w:left="85"/>
              <w:rPr>
                <w:sz w:val="20"/>
              </w:rPr>
            </w:pPr>
            <w:r>
              <w:rPr>
                <w:color w:val="231F20"/>
                <w:sz w:val="20"/>
              </w:rPr>
              <w:t>KIT-CVR-J1939-I3</w:t>
            </w:r>
          </w:p>
        </w:tc>
        <w:tc>
          <w:tcPr>
            <w:tcW w:w="4703" w:type="dxa"/>
          </w:tcPr>
          <w:p w:rsidR="00EC6530" w:rsidRDefault="00515542">
            <w:pPr>
              <w:pStyle w:val="TableParagraph"/>
              <w:ind w:left="486"/>
              <w:rPr>
                <w:sz w:val="20"/>
              </w:rPr>
            </w:pPr>
            <w:r>
              <w:rPr>
                <w:color w:val="231F20"/>
                <w:sz w:val="20"/>
              </w:rPr>
              <w:t>J1939I</w:t>
            </w:r>
            <w:r>
              <w:rPr>
                <w:color w:val="231F20"/>
                <w:spacing w:val="-15"/>
                <w:sz w:val="20"/>
              </w:rPr>
              <w:t xml:space="preserve"> </w:t>
            </w:r>
            <w:proofErr w:type="spellStart"/>
            <w:r>
              <w:rPr>
                <w:color w:val="231F20"/>
                <w:sz w:val="20"/>
              </w:rPr>
              <w:t>CANceiver</w:t>
            </w:r>
            <w:proofErr w:type="spellEnd"/>
            <w:r>
              <w:rPr>
                <w:color w:val="231F20"/>
                <w:spacing w:val="-15"/>
                <w:sz w:val="20"/>
              </w:rPr>
              <w:t xml:space="preserve"> </w:t>
            </w:r>
            <w:r>
              <w:rPr>
                <w:color w:val="231F20"/>
                <w:sz w:val="20"/>
              </w:rPr>
              <w:t>w/International</w:t>
            </w:r>
            <w:r>
              <w:rPr>
                <w:color w:val="231F20"/>
                <w:spacing w:val="-15"/>
                <w:sz w:val="20"/>
              </w:rPr>
              <w:t xml:space="preserve"> </w:t>
            </w:r>
            <w:r>
              <w:rPr>
                <w:color w:val="231F20"/>
                <w:sz w:val="20"/>
              </w:rPr>
              <w:t>Cable</w:t>
            </w:r>
            <w:r>
              <w:rPr>
                <w:color w:val="231F20"/>
                <w:spacing w:val="-15"/>
                <w:sz w:val="20"/>
              </w:rPr>
              <w:t xml:space="preserve"> </w:t>
            </w:r>
            <w:r>
              <w:rPr>
                <w:color w:val="231F20"/>
                <w:sz w:val="20"/>
              </w:rPr>
              <w:t>OBD</w:t>
            </w:r>
            <w:r>
              <w:rPr>
                <w:color w:val="231F20"/>
                <w:spacing w:val="-15"/>
                <w:sz w:val="20"/>
              </w:rPr>
              <w:t xml:space="preserve"> </w:t>
            </w:r>
            <w:r>
              <w:rPr>
                <w:color w:val="231F20"/>
                <w:sz w:val="20"/>
              </w:rPr>
              <w:t>II</w:t>
            </w:r>
            <w:r>
              <w:rPr>
                <w:color w:val="231F20"/>
                <w:spacing w:val="-15"/>
                <w:sz w:val="20"/>
              </w:rPr>
              <w:t xml:space="preserve"> </w:t>
            </w:r>
            <w:r>
              <w:rPr>
                <w:color w:val="231F20"/>
                <w:sz w:val="20"/>
              </w:rPr>
              <w:t>2018</w:t>
            </w:r>
          </w:p>
        </w:tc>
        <w:tc>
          <w:tcPr>
            <w:tcW w:w="1020" w:type="dxa"/>
          </w:tcPr>
          <w:p w:rsidR="00EC6530" w:rsidRDefault="00515542">
            <w:pPr>
              <w:pStyle w:val="TableParagraph"/>
              <w:ind w:left="103"/>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$418.75</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23" w:type="dxa"/>
            <w:tcBorders>
              <w:left w:val="single" w:sz="4" w:space="0" w:color="231F20"/>
            </w:tcBorders>
            <w:shd w:val="clear" w:color="auto" w:fill="E6E7E8"/>
          </w:tcPr>
          <w:p w:rsidR="00EC6530" w:rsidRDefault="00515542">
            <w:pPr>
              <w:pStyle w:val="TableParagraph"/>
              <w:ind w:left="85"/>
              <w:rPr>
                <w:sz w:val="20"/>
              </w:rPr>
            </w:pPr>
            <w:r>
              <w:rPr>
                <w:color w:val="231F20"/>
                <w:sz w:val="20"/>
              </w:rPr>
              <w:t>KIT-CVRJ2284LDH</w:t>
            </w:r>
          </w:p>
        </w:tc>
        <w:tc>
          <w:tcPr>
            <w:tcW w:w="4703" w:type="dxa"/>
            <w:shd w:val="clear" w:color="auto" w:fill="E6E7E8"/>
          </w:tcPr>
          <w:p w:rsidR="00EC6530" w:rsidRDefault="00515542">
            <w:pPr>
              <w:pStyle w:val="TableParagraph"/>
              <w:ind w:left="486"/>
              <w:rPr>
                <w:sz w:val="20"/>
              </w:rPr>
            </w:pPr>
            <w:r>
              <w:rPr>
                <w:color w:val="231F20"/>
                <w:sz w:val="20"/>
              </w:rPr>
              <w:t xml:space="preserve">J2284LDH </w:t>
            </w:r>
            <w:proofErr w:type="spellStart"/>
            <w:r>
              <w:rPr>
                <w:color w:val="231F20"/>
                <w:sz w:val="20"/>
              </w:rPr>
              <w:t>CANceiver</w:t>
            </w:r>
            <w:proofErr w:type="spellEnd"/>
            <w:r>
              <w:rPr>
                <w:color w:val="231F20"/>
                <w:sz w:val="20"/>
              </w:rPr>
              <w:t xml:space="preserve"> Kit</w:t>
            </w:r>
          </w:p>
        </w:tc>
        <w:tc>
          <w:tcPr>
            <w:tcW w:w="1020" w:type="dxa"/>
            <w:shd w:val="clear" w:color="auto" w:fill="E6E7E8"/>
          </w:tcPr>
          <w:p w:rsidR="00EC6530" w:rsidRDefault="00515542">
            <w:pPr>
              <w:pStyle w:val="TableParagraph"/>
              <w:ind w:left="103"/>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$356.25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23" w:type="dxa"/>
            <w:tcBorders>
              <w:left w:val="single" w:sz="4" w:space="0" w:color="231F20"/>
            </w:tcBorders>
          </w:tcPr>
          <w:p w:rsidR="00EC6530" w:rsidRDefault="00515542">
            <w:pPr>
              <w:pStyle w:val="TableParagraph"/>
              <w:ind w:left="85"/>
              <w:rPr>
                <w:sz w:val="20"/>
              </w:rPr>
            </w:pPr>
            <w:r>
              <w:rPr>
                <w:color w:val="231F20"/>
                <w:sz w:val="20"/>
              </w:rPr>
              <w:t>KIT-CVRJ2284LDH-II</w:t>
            </w:r>
          </w:p>
        </w:tc>
        <w:tc>
          <w:tcPr>
            <w:tcW w:w="4703" w:type="dxa"/>
          </w:tcPr>
          <w:p w:rsidR="00EC6530" w:rsidRDefault="00515542">
            <w:pPr>
              <w:pStyle w:val="TableParagraph"/>
              <w:ind w:left="486"/>
              <w:rPr>
                <w:sz w:val="20"/>
              </w:rPr>
            </w:pPr>
            <w:r>
              <w:rPr>
                <w:color w:val="231F20"/>
                <w:sz w:val="20"/>
              </w:rPr>
              <w:t xml:space="preserve">J2284LDH </w:t>
            </w:r>
            <w:proofErr w:type="spellStart"/>
            <w:r>
              <w:rPr>
                <w:color w:val="231F20"/>
                <w:sz w:val="20"/>
              </w:rPr>
              <w:t>CANceiver</w:t>
            </w:r>
            <w:proofErr w:type="spellEnd"/>
            <w:r>
              <w:rPr>
                <w:color w:val="231F20"/>
                <w:sz w:val="20"/>
              </w:rPr>
              <w:t xml:space="preserve"> Kit II</w:t>
            </w:r>
          </w:p>
        </w:tc>
        <w:tc>
          <w:tcPr>
            <w:tcW w:w="1020" w:type="dxa"/>
          </w:tcPr>
          <w:p w:rsidR="00EC6530" w:rsidRDefault="00515542">
            <w:pPr>
              <w:pStyle w:val="TableParagraph"/>
              <w:ind w:left="103"/>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$356.25</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23" w:type="dxa"/>
            <w:tcBorders>
              <w:left w:val="single" w:sz="4" w:space="0" w:color="231F20"/>
            </w:tcBorders>
            <w:shd w:val="clear" w:color="auto" w:fill="E6E7E8"/>
          </w:tcPr>
          <w:p w:rsidR="00EC6530" w:rsidRDefault="00515542">
            <w:pPr>
              <w:pStyle w:val="TableParagraph"/>
              <w:ind w:left="85"/>
              <w:rPr>
                <w:sz w:val="20"/>
              </w:rPr>
            </w:pPr>
            <w:r>
              <w:rPr>
                <w:color w:val="231F20"/>
                <w:sz w:val="20"/>
              </w:rPr>
              <w:t>KIT-CVR-W4-WIFI</w:t>
            </w:r>
          </w:p>
        </w:tc>
        <w:tc>
          <w:tcPr>
            <w:tcW w:w="4703" w:type="dxa"/>
            <w:shd w:val="clear" w:color="auto" w:fill="E6E7E8"/>
          </w:tcPr>
          <w:p w:rsidR="00EC6530" w:rsidRDefault="00515542">
            <w:pPr>
              <w:pStyle w:val="TableParagraph"/>
              <w:ind w:left="486"/>
              <w:rPr>
                <w:sz w:val="20"/>
              </w:rPr>
            </w:pPr>
            <w:proofErr w:type="spellStart"/>
            <w:r>
              <w:rPr>
                <w:color w:val="231F20"/>
                <w:sz w:val="20"/>
              </w:rPr>
              <w:t>CANceiver</w:t>
            </w:r>
            <w:proofErr w:type="spellEnd"/>
            <w:r>
              <w:rPr>
                <w:color w:val="231F20"/>
                <w:sz w:val="20"/>
              </w:rPr>
              <w:t xml:space="preserve"> w/Wi-Fi Kit - LD</w:t>
            </w:r>
          </w:p>
        </w:tc>
        <w:tc>
          <w:tcPr>
            <w:tcW w:w="1020" w:type="dxa"/>
            <w:shd w:val="clear" w:color="auto" w:fill="E6E7E8"/>
          </w:tcPr>
          <w:p w:rsidR="00EC6530" w:rsidRDefault="00515542">
            <w:pPr>
              <w:pStyle w:val="TableParagraph"/>
              <w:ind w:left="103"/>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$356.25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23" w:type="dxa"/>
            <w:tcBorders>
              <w:left w:val="single" w:sz="4" w:space="0" w:color="231F20"/>
            </w:tcBorders>
          </w:tcPr>
          <w:p w:rsidR="00EC6530" w:rsidRDefault="00515542">
            <w:pPr>
              <w:pStyle w:val="TableParagraph"/>
              <w:ind w:left="85"/>
              <w:rPr>
                <w:sz w:val="20"/>
              </w:rPr>
            </w:pPr>
            <w:r>
              <w:rPr>
                <w:color w:val="231F20"/>
                <w:sz w:val="20"/>
              </w:rPr>
              <w:t>KIT-CVR-W4-WIFI</w:t>
            </w:r>
          </w:p>
        </w:tc>
        <w:tc>
          <w:tcPr>
            <w:tcW w:w="4703" w:type="dxa"/>
          </w:tcPr>
          <w:p w:rsidR="00EC6530" w:rsidRDefault="00515542">
            <w:pPr>
              <w:pStyle w:val="TableParagraph"/>
              <w:ind w:left="486"/>
              <w:rPr>
                <w:sz w:val="20"/>
              </w:rPr>
            </w:pPr>
            <w:proofErr w:type="spellStart"/>
            <w:r>
              <w:rPr>
                <w:color w:val="231F20"/>
                <w:sz w:val="20"/>
              </w:rPr>
              <w:t>CANceiver</w:t>
            </w:r>
            <w:proofErr w:type="spellEnd"/>
            <w:r>
              <w:rPr>
                <w:color w:val="231F20"/>
                <w:sz w:val="20"/>
              </w:rPr>
              <w:t xml:space="preserve"> w/Wi-Fi Kit - non-OBD</w:t>
            </w:r>
          </w:p>
        </w:tc>
        <w:tc>
          <w:tcPr>
            <w:tcW w:w="1020" w:type="dxa"/>
          </w:tcPr>
          <w:p w:rsidR="00EC6530" w:rsidRDefault="00515542">
            <w:pPr>
              <w:pStyle w:val="TableParagraph"/>
              <w:ind w:left="103"/>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$418.75</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23" w:type="dxa"/>
            <w:tcBorders>
              <w:left w:val="single" w:sz="4" w:space="0" w:color="231F20"/>
            </w:tcBorders>
            <w:shd w:val="clear" w:color="auto" w:fill="E6E7E8"/>
          </w:tcPr>
          <w:p w:rsidR="00EC6530" w:rsidRDefault="00515542">
            <w:pPr>
              <w:pStyle w:val="TableParagraph"/>
              <w:ind w:left="85"/>
              <w:rPr>
                <w:sz w:val="20"/>
              </w:rPr>
            </w:pPr>
            <w:r>
              <w:rPr>
                <w:color w:val="231F20"/>
                <w:sz w:val="20"/>
              </w:rPr>
              <w:t>KIT-CVR-W4-WIFI</w:t>
            </w:r>
          </w:p>
        </w:tc>
        <w:tc>
          <w:tcPr>
            <w:tcW w:w="4703" w:type="dxa"/>
            <w:shd w:val="clear" w:color="auto" w:fill="E6E7E8"/>
          </w:tcPr>
          <w:p w:rsidR="00EC6530" w:rsidRDefault="00515542">
            <w:pPr>
              <w:pStyle w:val="TableParagraph"/>
              <w:ind w:left="486"/>
              <w:rPr>
                <w:sz w:val="20"/>
              </w:rPr>
            </w:pPr>
            <w:proofErr w:type="spellStart"/>
            <w:r>
              <w:rPr>
                <w:color w:val="231F20"/>
                <w:sz w:val="20"/>
              </w:rPr>
              <w:t>CANceiver</w:t>
            </w:r>
            <w:proofErr w:type="spellEnd"/>
            <w:r>
              <w:rPr>
                <w:color w:val="231F20"/>
                <w:sz w:val="20"/>
              </w:rPr>
              <w:t xml:space="preserve"> w/Wi-Fi Kit - HD (Standard &amp; OBDII)</w:t>
            </w:r>
          </w:p>
        </w:tc>
        <w:tc>
          <w:tcPr>
            <w:tcW w:w="1020" w:type="dxa"/>
            <w:shd w:val="clear" w:color="auto" w:fill="E6E7E8"/>
          </w:tcPr>
          <w:p w:rsidR="00EC6530" w:rsidRDefault="00515542">
            <w:pPr>
              <w:pStyle w:val="TableParagraph"/>
              <w:ind w:left="103"/>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$375.00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562"/>
        </w:trPr>
        <w:tc>
          <w:tcPr>
            <w:tcW w:w="2123" w:type="dxa"/>
            <w:tcBorders>
              <w:left w:val="single" w:sz="4" w:space="0" w:color="231F20"/>
            </w:tcBorders>
          </w:tcPr>
          <w:p w:rsidR="00EC6530" w:rsidRDefault="00515542">
            <w:pPr>
              <w:pStyle w:val="TableParagraph"/>
              <w:spacing w:before="166"/>
              <w:ind w:left="85"/>
              <w:rPr>
                <w:sz w:val="20"/>
              </w:rPr>
            </w:pPr>
            <w:r>
              <w:rPr>
                <w:color w:val="231F20"/>
                <w:sz w:val="20"/>
              </w:rPr>
              <w:t>KIT-CVR-W4-WIFI</w:t>
            </w:r>
          </w:p>
        </w:tc>
        <w:tc>
          <w:tcPr>
            <w:tcW w:w="4703" w:type="dxa"/>
          </w:tcPr>
          <w:p w:rsidR="00EC6530" w:rsidRDefault="00515542">
            <w:pPr>
              <w:pStyle w:val="TableParagraph"/>
              <w:spacing w:before="49" w:line="235" w:lineRule="auto"/>
              <w:ind w:left="486" w:right="1300"/>
              <w:rPr>
                <w:sz w:val="20"/>
              </w:rPr>
            </w:pPr>
            <w:proofErr w:type="spellStart"/>
            <w:r>
              <w:rPr>
                <w:color w:val="231F20"/>
                <w:sz w:val="20"/>
              </w:rPr>
              <w:t>CANceiver</w:t>
            </w:r>
            <w:proofErr w:type="spellEnd"/>
            <w:r>
              <w:rPr>
                <w:color w:val="231F20"/>
                <w:spacing w:val="-26"/>
                <w:sz w:val="20"/>
              </w:rPr>
              <w:t xml:space="preserve"> </w:t>
            </w:r>
            <w:r>
              <w:rPr>
                <w:color w:val="231F20"/>
                <w:sz w:val="20"/>
              </w:rPr>
              <w:t>w/Wi-Fi</w:t>
            </w:r>
            <w:r>
              <w:rPr>
                <w:color w:val="231F20"/>
                <w:spacing w:val="-26"/>
                <w:sz w:val="20"/>
              </w:rPr>
              <w:t xml:space="preserve"> </w:t>
            </w:r>
            <w:r>
              <w:rPr>
                <w:color w:val="231F20"/>
                <w:sz w:val="20"/>
              </w:rPr>
              <w:t>Kit</w:t>
            </w:r>
            <w:r>
              <w:rPr>
                <w:color w:val="231F20"/>
                <w:spacing w:val="-26"/>
                <w:sz w:val="20"/>
              </w:rPr>
              <w:t xml:space="preserve"> </w:t>
            </w:r>
            <w:r>
              <w:rPr>
                <w:color w:val="231F20"/>
                <w:sz w:val="20"/>
              </w:rPr>
              <w:t>-</w:t>
            </w:r>
            <w:r>
              <w:rPr>
                <w:color w:val="231F20"/>
                <w:spacing w:val="-26"/>
                <w:sz w:val="20"/>
              </w:rPr>
              <w:t xml:space="preserve"> </w:t>
            </w:r>
            <w:r>
              <w:rPr>
                <w:color w:val="231F20"/>
                <w:sz w:val="20"/>
              </w:rPr>
              <w:t>International (Standard &amp; OBD</w:t>
            </w:r>
            <w:r>
              <w:rPr>
                <w:color w:val="231F20"/>
                <w:spacing w:val="-17"/>
                <w:sz w:val="20"/>
              </w:rPr>
              <w:t xml:space="preserve"> </w:t>
            </w:r>
            <w:r>
              <w:rPr>
                <w:color w:val="231F20"/>
                <w:sz w:val="20"/>
              </w:rPr>
              <w:t>II/III)</w:t>
            </w:r>
          </w:p>
        </w:tc>
        <w:tc>
          <w:tcPr>
            <w:tcW w:w="1020" w:type="dxa"/>
          </w:tcPr>
          <w:p w:rsidR="00EC6530" w:rsidRDefault="00515542">
            <w:pPr>
              <w:pStyle w:val="TableParagraph"/>
              <w:spacing w:before="166"/>
              <w:ind w:left="103"/>
              <w:rPr>
                <w:sz w:val="20"/>
              </w:rPr>
            </w:pPr>
            <w:r>
              <w:rPr>
                <w:color w:val="231F20"/>
                <w:sz w:val="20"/>
              </w:rPr>
              <w:t>Each</w:t>
            </w:r>
          </w:p>
        </w:tc>
        <w:tc>
          <w:tcPr>
            <w:tcW w:w="1652" w:type="dxa"/>
          </w:tcPr>
          <w:p w:rsidR="00EC6530" w:rsidRDefault="00515542">
            <w:pPr>
              <w:pStyle w:val="TableParagraph"/>
              <w:spacing w:before="166"/>
              <w:ind w:right="105"/>
              <w:jc w:val="right"/>
              <w:rPr>
                <w:sz w:val="20"/>
              </w:rPr>
            </w:pPr>
            <w:r>
              <w:rPr>
                <w:color w:val="231F20"/>
                <w:w w:val="90"/>
                <w:sz w:val="20"/>
              </w:rPr>
              <w:t>$418.75</w:t>
            </w:r>
          </w:p>
        </w:tc>
        <w:tc>
          <w:tcPr>
            <w:tcW w:w="1292" w:type="dxa"/>
            <w:tcBorders>
              <w:right w:val="single" w:sz="4" w:space="0" w:color="231F20"/>
            </w:tcBorders>
          </w:tcPr>
          <w:p w:rsidR="00EC6530" w:rsidRDefault="00EC6530">
            <w:pPr>
              <w:pStyle w:val="TableParagraph"/>
              <w:spacing w:before="166"/>
              <w:ind w:right="72"/>
              <w:jc w:val="right"/>
              <w:rPr>
                <w:sz w:val="20"/>
              </w:rPr>
            </w:pPr>
          </w:p>
        </w:tc>
      </w:tr>
      <w:tr w:rsidR="00EC6530">
        <w:trPr>
          <w:trHeight w:val="322"/>
        </w:trPr>
        <w:tc>
          <w:tcPr>
            <w:tcW w:w="2123" w:type="dxa"/>
            <w:tcBorders>
              <w:left w:val="single" w:sz="4" w:space="0" w:color="231F20"/>
            </w:tcBorders>
            <w:shd w:val="clear" w:color="auto" w:fill="E6E7E8"/>
          </w:tcPr>
          <w:p w:rsidR="00EC6530" w:rsidRDefault="00515542">
            <w:pPr>
              <w:pStyle w:val="TableParagraph"/>
              <w:ind w:left="85"/>
              <w:rPr>
                <w:sz w:val="20"/>
              </w:rPr>
            </w:pPr>
            <w:r>
              <w:rPr>
                <w:color w:val="231F20"/>
                <w:sz w:val="20"/>
              </w:rPr>
              <w:t>KIT-VIT-CBL-ASY</w:t>
            </w:r>
          </w:p>
        </w:tc>
        <w:tc>
          <w:tcPr>
            <w:tcW w:w="4703" w:type="dxa"/>
            <w:shd w:val="clear" w:color="auto" w:fill="E6E7E8"/>
          </w:tcPr>
          <w:p w:rsidR="00EC6530" w:rsidRDefault="00515542">
            <w:pPr>
              <w:pStyle w:val="TableParagraph"/>
              <w:ind w:left="486"/>
              <w:rPr>
                <w:sz w:val="20"/>
              </w:rPr>
            </w:pPr>
            <w:r>
              <w:rPr>
                <w:color w:val="231F20"/>
                <w:sz w:val="20"/>
              </w:rPr>
              <w:t>VIT Cable Assembly with 6’ Cable</w:t>
            </w:r>
          </w:p>
        </w:tc>
        <w:tc>
          <w:tcPr>
            <w:tcW w:w="1020" w:type="dxa"/>
            <w:shd w:val="clear" w:color="auto" w:fill="E6E7E8"/>
          </w:tcPr>
          <w:p w:rsidR="00EC6530" w:rsidRDefault="00515542">
            <w:pPr>
              <w:pStyle w:val="TableParagraph"/>
              <w:ind w:left="103"/>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$31.25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23" w:type="dxa"/>
            <w:tcBorders>
              <w:left w:val="single" w:sz="4" w:space="0" w:color="231F20"/>
            </w:tcBorders>
          </w:tcPr>
          <w:p w:rsidR="00EC6530" w:rsidRDefault="00515542">
            <w:pPr>
              <w:pStyle w:val="TableParagraph"/>
              <w:ind w:left="85"/>
              <w:rPr>
                <w:sz w:val="20"/>
              </w:rPr>
            </w:pPr>
            <w:r>
              <w:rPr>
                <w:color w:val="231F20"/>
                <w:sz w:val="20"/>
              </w:rPr>
              <w:t>KIT-VIT-SX-ER</w:t>
            </w:r>
          </w:p>
        </w:tc>
        <w:tc>
          <w:tcPr>
            <w:tcW w:w="4703" w:type="dxa"/>
          </w:tcPr>
          <w:p w:rsidR="00EC6530" w:rsidRDefault="00515542">
            <w:pPr>
              <w:pStyle w:val="TableParagraph"/>
              <w:ind w:left="486"/>
              <w:rPr>
                <w:sz w:val="20"/>
              </w:rPr>
            </w:pPr>
            <w:r>
              <w:rPr>
                <w:color w:val="231F20"/>
                <w:sz w:val="20"/>
              </w:rPr>
              <w:t>VIT-SX-ER Kit</w:t>
            </w:r>
          </w:p>
        </w:tc>
        <w:tc>
          <w:tcPr>
            <w:tcW w:w="1020" w:type="dxa"/>
          </w:tcPr>
          <w:p w:rsidR="00EC6530" w:rsidRDefault="00515542">
            <w:pPr>
              <w:pStyle w:val="TableParagraph"/>
              <w:ind w:left="103"/>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$225.00</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23" w:type="dxa"/>
            <w:tcBorders>
              <w:left w:val="single" w:sz="4" w:space="0" w:color="231F20"/>
            </w:tcBorders>
            <w:shd w:val="clear" w:color="auto" w:fill="E6E7E8"/>
          </w:tcPr>
          <w:p w:rsidR="00EC6530" w:rsidRDefault="00515542">
            <w:pPr>
              <w:pStyle w:val="TableParagraph"/>
              <w:ind w:left="85"/>
              <w:rPr>
                <w:sz w:val="20"/>
              </w:rPr>
            </w:pPr>
            <w:r>
              <w:rPr>
                <w:color w:val="231F20"/>
                <w:sz w:val="20"/>
              </w:rPr>
              <w:t>VIT-SX-ER</w:t>
            </w:r>
          </w:p>
        </w:tc>
        <w:tc>
          <w:tcPr>
            <w:tcW w:w="4703" w:type="dxa"/>
            <w:shd w:val="clear" w:color="auto" w:fill="E6E7E8"/>
          </w:tcPr>
          <w:p w:rsidR="00EC6530" w:rsidRDefault="00515542">
            <w:pPr>
              <w:pStyle w:val="TableParagraph"/>
              <w:ind w:left="486"/>
              <w:rPr>
                <w:sz w:val="20"/>
              </w:rPr>
            </w:pPr>
            <w:r>
              <w:rPr>
                <w:color w:val="231F20"/>
                <w:sz w:val="20"/>
              </w:rPr>
              <w:t>Extended Range VIT-SX</w:t>
            </w:r>
          </w:p>
        </w:tc>
        <w:tc>
          <w:tcPr>
            <w:tcW w:w="1020" w:type="dxa"/>
            <w:shd w:val="clear" w:color="auto" w:fill="E6E7E8"/>
          </w:tcPr>
          <w:p w:rsidR="00EC6530" w:rsidRDefault="00515542">
            <w:pPr>
              <w:pStyle w:val="TableParagraph"/>
              <w:ind w:left="103"/>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$175.25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4584"/>
        </w:trPr>
        <w:tc>
          <w:tcPr>
            <w:tcW w:w="10790" w:type="dxa"/>
            <w:gridSpan w:val="5"/>
            <w:tcBorders>
              <w:left w:val="single" w:sz="4" w:space="0" w:color="231F20"/>
              <w:bottom w:val="single" w:sz="4" w:space="0" w:color="231F20"/>
              <w:right w:val="single" w:sz="4" w:space="0" w:color="231F20"/>
            </w:tcBorders>
          </w:tcPr>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515542">
            <w:pPr>
              <w:pStyle w:val="TableParagraph"/>
              <w:spacing w:before="147"/>
              <w:ind w:left="831"/>
              <w:rPr>
                <w:sz w:val="16"/>
              </w:rPr>
            </w:pPr>
            <w:r>
              <w:rPr>
                <w:color w:val="58595B"/>
                <w:sz w:val="16"/>
              </w:rPr>
              <w:t>“Confidential Document for use by E.J. Ward and its Customers Only. Not for Redistribution Without Written Permission from E.J. Ward Inc.”</w:t>
            </w:r>
          </w:p>
        </w:tc>
      </w:tr>
    </w:tbl>
    <w:p w:rsidR="00EC6530" w:rsidRDefault="00EC6530">
      <w:pPr>
        <w:rPr>
          <w:sz w:val="16"/>
        </w:rPr>
        <w:sectPr w:rsidR="00EC6530">
          <w:pgSz w:w="12240" w:h="15840"/>
          <w:pgMar w:top="980" w:right="600" w:bottom="860" w:left="620" w:header="376" w:footer="665" w:gutter="0"/>
          <w:cols w:space="720"/>
        </w:sectPr>
      </w:pPr>
    </w:p>
    <w:p w:rsidR="00EC6530" w:rsidRDefault="00515542">
      <w:pPr>
        <w:ind w:left="100"/>
        <w:rPr>
          <w:sz w:val="36"/>
        </w:rPr>
      </w:pPr>
      <w:bookmarkStart w:id="26" w:name="Reader-Card/FOB/Key"/>
      <w:bookmarkStart w:id="27" w:name="_bookmark13"/>
      <w:bookmarkEnd w:id="26"/>
      <w:bookmarkEnd w:id="27"/>
      <w:r>
        <w:rPr>
          <w:color w:val="231F20"/>
          <w:sz w:val="36"/>
        </w:rPr>
        <w:lastRenderedPageBreak/>
        <w:t>Reader-Card/FOB/Key</w:t>
      </w:r>
    </w:p>
    <w:p w:rsidR="00EC6530" w:rsidRDefault="00515542">
      <w:pPr>
        <w:pStyle w:val="Heading3"/>
      </w:pPr>
      <w:r>
        <w:rPr>
          <w:b w:val="0"/>
        </w:rPr>
        <w:br w:type="column"/>
      </w:r>
      <w:r>
        <w:rPr>
          <w:color w:val="231F20"/>
          <w:w w:val="105"/>
        </w:rPr>
        <w:t>Product Price List</w:t>
      </w:r>
    </w:p>
    <w:p w:rsidR="00EC6530" w:rsidRDefault="00EC6530">
      <w:pPr>
        <w:sectPr w:rsidR="00EC6530">
          <w:footerReference w:type="default" r:id="rId58"/>
          <w:pgSz w:w="12240" w:h="15840"/>
          <w:pgMar w:top="920" w:right="600" w:bottom="860" w:left="620" w:header="376" w:footer="665" w:gutter="0"/>
          <w:pgNumType w:start="22"/>
          <w:cols w:num="2" w:space="720" w:equalWidth="0">
            <w:col w:w="3412" w:space="5098"/>
            <w:col w:w="2510"/>
          </w:cols>
        </w:sectPr>
      </w:pPr>
    </w:p>
    <w:p w:rsidR="00EC6530" w:rsidRDefault="00581E54">
      <w:pPr>
        <w:pStyle w:val="BodyText"/>
        <w:rPr>
          <w:b/>
        </w:rPr>
      </w:pPr>
      <w:r>
        <w:pict>
          <v:group id="_x0000_s1072" style="position:absolute;margin-left:402.4pt;margin-top:22.6pt;width:32.95pt;height:31pt;z-index:1336;mso-position-horizontal-relative:page;mso-position-vertical-relative:page" coordorigin="8048,452" coordsize="659,620">
            <v:shape id="_x0000_s1075"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1074"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1073"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p>
    <w:p w:rsidR="00EC6530" w:rsidRDefault="00EC6530">
      <w:pPr>
        <w:pStyle w:val="BodyText"/>
        <w:spacing w:before="8" w:after="1"/>
        <w:rPr>
          <w:b/>
        </w:rPr>
      </w:pPr>
    </w:p>
    <w:tbl>
      <w:tblPr>
        <w:tblW w:w="0" w:type="auto"/>
        <w:tblInd w:w="105" w:type="dxa"/>
        <w:tblLayout w:type="fixed"/>
        <w:tblCellMar>
          <w:left w:w="0" w:type="dxa"/>
          <w:right w:w="0" w:type="dxa"/>
        </w:tblCellMar>
        <w:tblLook w:val="01E0" w:firstRow="1" w:lastRow="1" w:firstColumn="1" w:lastColumn="1" w:noHBand="0" w:noVBand="0"/>
      </w:tblPr>
      <w:tblGrid>
        <w:gridCol w:w="2107"/>
        <w:gridCol w:w="4422"/>
        <w:gridCol w:w="1317"/>
        <w:gridCol w:w="1652"/>
        <w:gridCol w:w="1292"/>
      </w:tblGrid>
      <w:tr w:rsidR="00EC6530">
        <w:trPr>
          <w:trHeight w:val="690"/>
        </w:trPr>
        <w:tc>
          <w:tcPr>
            <w:tcW w:w="2107"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422" w:type="dxa"/>
            <w:tcBorders>
              <w:top w:val="single" w:sz="4" w:space="0" w:color="231F20"/>
              <w:bottom w:val="single" w:sz="4" w:space="0" w:color="231F20"/>
            </w:tcBorders>
            <w:shd w:val="clear" w:color="auto" w:fill="E6E7E8"/>
          </w:tcPr>
          <w:p w:rsidR="00EC6530" w:rsidRDefault="00515542">
            <w:pPr>
              <w:pStyle w:val="TableParagraph"/>
              <w:spacing w:before="215"/>
              <w:ind w:left="503"/>
            </w:pPr>
            <w:r>
              <w:rPr>
                <w:color w:val="231F20"/>
                <w:w w:val="105"/>
              </w:rPr>
              <w:t>Description</w:t>
            </w:r>
          </w:p>
        </w:tc>
        <w:tc>
          <w:tcPr>
            <w:tcW w:w="1317" w:type="dxa"/>
            <w:tcBorders>
              <w:top w:val="single" w:sz="4" w:space="0" w:color="231F20"/>
              <w:bottom w:val="single" w:sz="4" w:space="0" w:color="231F20"/>
            </w:tcBorders>
            <w:shd w:val="clear" w:color="auto" w:fill="E6E7E8"/>
          </w:tcPr>
          <w:p w:rsidR="00EC6530" w:rsidRDefault="00515542">
            <w:pPr>
              <w:pStyle w:val="TableParagraph"/>
              <w:spacing w:before="215"/>
              <w:ind w:left="378" w:right="415"/>
              <w:jc w:val="center"/>
            </w:pPr>
            <w:r>
              <w:rPr>
                <w:color w:val="231F20"/>
              </w:rPr>
              <w:t>Units</w:t>
            </w:r>
          </w:p>
        </w:tc>
        <w:tc>
          <w:tcPr>
            <w:tcW w:w="1652" w:type="dxa"/>
            <w:tcBorders>
              <w:top w:val="single" w:sz="4" w:space="0" w:color="231F20"/>
              <w:bottom w:val="single" w:sz="4" w:space="0" w:color="231F20"/>
            </w:tcBorders>
            <w:shd w:val="clear" w:color="auto" w:fill="E6E7E8"/>
          </w:tcPr>
          <w:p w:rsidR="00EC6530" w:rsidRDefault="00515542">
            <w:pPr>
              <w:pStyle w:val="TableParagraph"/>
              <w:spacing w:before="215"/>
              <w:ind w:left="450"/>
            </w:pPr>
            <w:r>
              <w:rPr>
                <w:color w:val="231F20"/>
              </w:rPr>
              <w:t>Retail</w:t>
            </w:r>
          </w:p>
        </w:tc>
        <w:tc>
          <w:tcPr>
            <w:tcW w:w="1292"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8"/>
            </w:pPr>
          </w:p>
        </w:tc>
      </w:tr>
      <w:tr w:rsidR="00EC6530">
        <w:trPr>
          <w:trHeight w:val="322"/>
        </w:trPr>
        <w:tc>
          <w:tcPr>
            <w:tcW w:w="2107" w:type="dxa"/>
            <w:tcBorders>
              <w:top w:val="single" w:sz="4" w:space="0" w:color="231F20"/>
              <w:left w:val="single" w:sz="4" w:space="0" w:color="231F20"/>
            </w:tcBorders>
          </w:tcPr>
          <w:p w:rsidR="00EC6530" w:rsidRDefault="00515542">
            <w:pPr>
              <w:pStyle w:val="TableParagraph"/>
              <w:ind w:left="85"/>
              <w:rPr>
                <w:sz w:val="20"/>
              </w:rPr>
            </w:pPr>
            <w:r>
              <w:rPr>
                <w:color w:val="231F20"/>
                <w:sz w:val="20"/>
              </w:rPr>
              <w:t>CARD-CLEANER</w:t>
            </w:r>
          </w:p>
        </w:tc>
        <w:tc>
          <w:tcPr>
            <w:tcW w:w="4422" w:type="dxa"/>
            <w:tcBorders>
              <w:top w:val="single" w:sz="4" w:space="0" w:color="231F20"/>
            </w:tcBorders>
          </w:tcPr>
          <w:p w:rsidR="00EC6530" w:rsidRDefault="00515542">
            <w:pPr>
              <w:pStyle w:val="TableParagraph"/>
              <w:ind w:left="503"/>
              <w:rPr>
                <w:sz w:val="20"/>
              </w:rPr>
            </w:pPr>
            <w:r>
              <w:rPr>
                <w:color w:val="231F20"/>
                <w:sz w:val="20"/>
              </w:rPr>
              <w:t>Card Reader Cleaner Cards</w:t>
            </w:r>
          </w:p>
        </w:tc>
        <w:tc>
          <w:tcPr>
            <w:tcW w:w="1317" w:type="dxa"/>
            <w:tcBorders>
              <w:top w:val="single" w:sz="4" w:space="0" w:color="231F20"/>
            </w:tcBorders>
          </w:tcPr>
          <w:p w:rsidR="00EC6530" w:rsidRDefault="00515542">
            <w:pPr>
              <w:pStyle w:val="TableParagraph"/>
              <w:ind w:left="291" w:right="423"/>
              <w:jc w:val="center"/>
              <w:rPr>
                <w:sz w:val="20"/>
              </w:rPr>
            </w:pPr>
            <w:r>
              <w:rPr>
                <w:color w:val="231F20"/>
                <w:sz w:val="20"/>
              </w:rPr>
              <w:t>Each</w:t>
            </w:r>
          </w:p>
        </w:tc>
        <w:tc>
          <w:tcPr>
            <w:tcW w:w="1652" w:type="dxa"/>
            <w:tcBorders>
              <w:top w:val="single" w:sz="4" w:space="0" w:color="231F20"/>
            </w:tcBorders>
          </w:tcPr>
          <w:p w:rsidR="00EC6530" w:rsidRDefault="00515542">
            <w:pPr>
              <w:pStyle w:val="TableParagraph"/>
              <w:ind w:right="105"/>
              <w:jc w:val="right"/>
              <w:rPr>
                <w:sz w:val="20"/>
              </w:rPr>
            </w:pPr>
            <w:r>
              <w:rPr>
                <w:color w:val="231F20"/>
                <w:w w:val="90"/>
                <w:sz w:val="20"/>
              </w:rPr>
              <w:t>$6.25</w:t>
            </w:r>
          </w:p>
        </w:tc>
        <w:tc>
          <w:tcPr>
            <w:tcW w:w="1292" w:type="dxa"/>
            <w:tcBorders>
              <w:top w:val="single" w:sz="4" w:space="0" w:color="231F20"/>
              <w:right w:val="single" w:sz="4" w:space="0" w:color="231F20"/>
            </w:tcBorders>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shd w:val="clear" w:color="auto" w:fill="E6E7E8"/>
          </w:tcPr>
          <w:p w:rsidR="00EC6530" w:rsidRDefault="00515542">
            <w:pPr>
              <w:pStyle w:val="TableParagraph"/>
              <w:ind w:left="85"/>
              <w:rPr>
                <w:sz w:val="20"/>
              </w:rPr>
            </w:pPr>
            <w:r>
              <w:rPr>
                <w:color w:val="231F20"/>
                <w:sz w:val="20"/>
              </w:rPr>
              <w:t>CARD-EJWBLUE</w:t>
            </w:r>
          </w:p>
        </w:tc>
        <w:tc>
          <w:tcPr>
            <w:tcW w:w="4422" w:type="dxa"/>
            <w:shd w:val="clear" w:color="auto" w:fill="E6E7E8"/>
          </w:tcPr>
          <w:p w:rsidR="00EC6530" w:rsidRDefault="00515542">
            <w:pPr>
              <w:pStyle w:val="TableParagraph"/>
              <w:ind w:left="503"/>
              <w:rPr>
                <w:sz w:val="20"/>
              </w:rPr>
            </w:pPr>
            <w:r>
              <w:rPr>
                <w:color w:val="231F20"/>
                <w:sz w:val="20"/>
              </w:rPr>
              <w:t>Blank E.J. Ward Fuel Card - blue</w:t>
            </w:r>
          </w:p>
        </w:tc>
        <w:tc>
          <w:tcPr>
            <w:tcW w:w="1317" w:type="dxa"/>
            <w:shd w:val="clear" w:color="auto" w:fill="E6E7E8"/>
          </w:tcPr>
          <w:p w:rsidR="00EC6530" w:rsidRDefault="00515542">
            <w:pPr>
              <w:pStyle w:val="TableParagraph"/>
              <w:ind w:left="291" w:right="423"/>
              <w:jc w:val="center"/>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$2.50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tcPr>
          <w:p w:rsidR="00EC6530" w:rsidRDefault="00515542">
            <w:pPr>
              <w:pStyle w:val="TableParagraph"/>
              <w:ind w:left="85"/>
              <w:rPr>
                <w:sz w:val="20"/>
              </w:rPr>
            </w:pPr>
            <w:r>
              <w:rPr>
                <w:color w:val="231F20"/>
                <w:sz w:val="20"/>
              </w:rPr>
              <w:t>CARD-EJWWHITE</w:t>
            </w:r>
          </w:p>
        </w:tc>
        <w:tc>
          <w:tcPr>
            <w:tcW w:w="4422" w:type="dxa"/>
          </w:tcPr>
          <w:p w:rsidR="00EC6530" w:rsidRDefault="00515542">
            <w:pPr>
              <w:pStyle w:val="TableParagraph"/>
              <w:ind w:left="503"/>
              <w:rPr>
                <w:sz w:val="20"/>
              </w:rPr>
            </w:pPr>
            <w:r>
              <w:rPr>
                <w:color w:val="231F20"/>
                <w:sz w:val="20"/>
              </w:rPr>
              <w:t>Blank E.J. Ward Fuel Card - white</w:t>
            </w:r>
          </w:p>
        </w:tc>
        <w:tc>
          <w:tcPr>
            <w:tcW w:w="1317" w:type="dxa"/>
          </w:tcPr>
          <w:p w:rsidR="00EC6530" w:rsidRDefault="00515542">
            <w:pPr>
              <w:pStyle w:val="TableParagraph"/>
              <w:ind w:left="291" w:right="423"/>
              <w:jc w:val="center"/>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$2.50</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shd w:val="clear" w:color="auto" w:fill="E6E7E8"/>
          </w:tcPr>
          <w:p w:rsidR="00EC6530" w:rsidRDefault="00515542">
            <w:pPr>
              <w:pStyle w:val="TableParagraph"/>
              <w:ind w:left="85"/>
              <w:rPr>
                <w:sz w:val="20"/>
              </w:rPr>
            </w:pPr>
            <w:r>
              <w:rPr>
                <w:color w:val="231F20"/>
                <w:sz w:val="20"/>
              </w:rPr>
              <w:t>CARD-GREEN</w:t>
            </w:r>
          </w:p>
        </w:tc>
        <w:tc>
          <w:tcPr>
            <w:tcW w:w="4422" w:type="dxa"/>
            <w:shd w:val="clear" w:color="auto" w:fill="E6E7E8"/>
          </w:tcPr>
          <w:p w:rsidR="00EC6530" w:rsidRDefault="00515542">
            <w:pPr>
              <w:pStyle w:val="TableParagraph"/>
              <w:ind w:left="503"/>
              <w:rPr>
                <w:sz w:val="20"/>
              </w:rPr>
            </w:pPr>
            <w:r>
              <w:rPr>
                <w:color w:val="231F20"/>
                <w:sz w:val="20"/>
              </w:rPr>
              <w:t>Blank Mag Stripe Card - green (special order)</w:t>
            </w:r>
          </w:p>
        </w:tc>
        <w:tc>
          <w:tcPr>
            <w:tcW w:w="1317" w:type="dxa"/>
            <w:shd w:val="clear" w:color="auto" w:fill="E6E7E8"/>
          </w:tcPr>
          <w:p w:rsidR="00EC6530" w:rsidRDefault="00515542">
            <w:pPr>
              <w:pStyle w:val="TableParagraph"/>
              <w:ind w:left="291" w:right="423"/>
              <w:jc w:val="center"/>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$2.50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tcPr>
          <w:p w:rsidR="00EC6530" w:rsidRDefault="00515542">
            <w:pPr>
              <w:pStyle w:val="TableParagraph"/>
              <w:ind w:left="85"/>
              <w:rPr>
                <w:sz w:val="20"/>
              </w:rPr>
            </w:pPr>
            <w:r>
              <w:rPr>
                <w:color w:val="231F20"/>
                <w:sz w:val="20"/>
              </w:rPr>
              <w:t>CARD-PAPERHOLD</w:t>
            </w:r>
          </w:p>
        </w:tc>
        <w:tc>
          <w:tcPr>
            <w:tcW w:w="4422" w:type="dxa"/>
          </w:tcPr>
          <w:p w:rsidR="00EC6530" w:rsidRDefault="00515542">
            <w:pPr>
              <w:pStyle w:val="TableParagraph"/>
              <w:ind w:left="503"/>
              <w:rPr>
                <w:sz w:val="20"/>
              </w:rPr>
            </w:pPr>
            <w:r>
              <w:rPr>
                <w:color w:val="231F20"/>
                <w:sz w:val="20"/>
              </w:rPr>
              <w:t>Paper Card Holder</w:t>
            </w:r>
          </w:p>
        </w:tc>
        <w:tc>
          <w:tcPr>
            <w:tcW w:w="1317" w:type="dxa"/>
          </w:tcPr>
          <w:p w:rsidR="00EC6530" w:rsidRDefault="00515542">
            <w:pPr>
              <w:pStyle w:val="TableParagraph"/>
              <w:ind w:left="291" w:right="423"/>
              <w:jc w:val="center"/>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$1.00</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shd w:val="clear" w:color="auto" w:fill="E6E7E8"/>
          </w:tcPr>
          <w:p w:rsidR="00EC6530" w:rsidRDefault="00515542">
            <w:pPr>
              <w:pStyle w:val="TableParagraph"/>
              <w:ind w:left="85"/>
              <w:rPr>
                <w:sz w:val="20"/>
              </w:rPr>
            </w:pPr>
            <w:r>
              <w:rPr>
                <w:color w:val="231F20"/>
                <w:sz w:val="20"/>
              </w:rPr>
              <w:t>CARD-PLASHOLD</w:t>
            </w:r>
          </w:p>
        </w:tc>
        <w:tc>
          <w:tcPr>
            <w:tcW w:w="4422" w:type="dxa"/>
            <w:shd w:val="clear" w:color="auto" w:fill="E6E7E8"/>
          </w:tcPr>
          <w:p w:rsidR="00EC6530" w:rsidRDefault="00515542">
            <w:pPr>
              <w:pStyle w:val="TableParagraph"/>
              <w:ind w:left="503"/>
              <w:rPr>
                <w:sz w:val="20"/>
              </w:rPr>
            </w:pPr>
            <w:r>
              <w:rPr>
                <w:color w:val="231F20"/>
                <w:sz w:val="20"/>
              </w:rPr>
              <w:t>Plastic Card Holder</w:t>
            </w:r>
          </w:p>
        </w:tc>
        <w:tc>
          <w:tcPr>
            <w:tcW w:w="1317" w:type="dxa"/>
            <w:shd w:val="clear" w:color="auto" w:fill="E6E7E8"/>
          </w:tcPr>
          <w:p w:rsidR="00EC6530" w:rsidRDefault="00515542">
            <w:pPr>
              <w:pStyle w:val="TableParagraph"/>
              <w:ind w:left="291" w:right="423"/>
              <w:jc w:val="center"/>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$3.75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tcPr>
          <w:p w:rsidR="00EC6530" w:rsidRDefault="00515542">
            <w:pPr>
              <w:pStyle w:val="TableParagraph"/>
              <w:ind w:left="85"/>
              <w:rPr>
                <w:sz w:val="20"/>
              </w:rPr>
            </w:pPr>
            <w:r>
              <w:rPr>
                <w:color w:val="231F20"/>
                <w:sz w:val="20"/>
              </w:rPr>
              <w:t>CARD-PRINT-RIB</w:t>
            </w:r>
          </w:p>
        </w:tc>
        <w:tc>
          <w:tcPr>
            <w:tcW w:w="4422" w:type="dxa"/>
          </w:tcPr>
          <w:p w:rsidR="00EC6530" w:rsidRDefault="00515542">
            <w:pPr>
              <w:pStyle w:val="TableParagraph"/>
              <w:ind w:left="503"/>
              <w:rPr>
                <w:sz w:val="20"/>
              </w:rPr>
            </w:pPr>
            <w:r>
              <w:rPr>
                <w:color w:val="231F20"/>
                <w:sz w:val="20"/>
              </w:rPr>
              <w:t>Black Ribbon Kit 1500</w:t>
            </w:r>
          </w:p>
        </w:tc>
        <w:tc>
          <w:tcPr>
            <w:tcW w:w="1317" w:type="dxa"/>
          </w:tcPr>
          <w:p w:rsidR="00EC6530" w:rsidRDefault="00515542">
            <w:pPr>
              <w:pStyle w:val="TableParagraph"/>
              <w:ind w:left="291" w:right="423"/>
              <w:jc w:val="center"/>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$75.00</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shd w:val="clear" w:color="auto" w:fill="E6E7E8"/>
          </w:tcPr>
          <w:p w:rsidR="00EC6530" w:rsidRDefault="00515542">
            <w:pPr>
              <w:pStyle w:val="TableParagraph"/>
              <w:ind w:left="85"/>
              <w:rPr>
                <w:sz w:val="20"/>
              </w:rPr>
            </w:pPr>
            <w:r>
              <w:rPr>
                <w:color w:val="231F20"/>
                <w:sz w:val="20"/>
              </w:rPr>
              <w:t>CARD-PROGRAM</w:t>
            </w:r>
          </w:p>
        </w:tc>
        <w:tc>
          <w:tcPr>
            <w:tcW w:w="4422" w:type="dxa"/>
            <w:shd w:val="clear" w:color="auto" w:fill="E6E7E8"/>
          </w:tcPr>
          <w:p w:rsidR="00EC6530" w:rsidRDefault="00515542">
            <w:pPr>
              <w:pStyle w:val="TableParagraph"/>
              <w:ind w:left="503"/>
              <w:rPr>
                <w:sz w:val="20"/>
              </w:rPr>
            </w:pPr>
            <w:r>
              <w:rPr>
                <w:color w:val="231F20"/>
                <w:sz w:val="20"/>
              </w:rPr>
              <w:t>Card Encoding Fee for EJW to Encode</w:t>
            </w:r>
          </w:p>
        </w:tc>
        <w:tc>
          <w:tcPr>
            <w:tcW w:w="1317" w:type="dxa"/>
            <w:shd w:val="clear" w:color="auto" w:fill="E6E7E8"/>
          </w:tcPr>
          <w:p w:rsidR="00EC6530" w:rsidRDefault="00515542">
            <w:pPr>
              <w:pStyle w:val="TableParagraph"/>
              <w:ind w:left="291" w:right="423"/>
              <w:jc w:val="center"/>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$7.50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tcPr>
          <w:p w:rsidR="00EC6530" w:rsidRDefault="00515542">
            <w:pPr>
              <w:pStyle w:val="TableParagraph"/>
              <w:ind w:left="85"/>
              <w:rPr>
                <w:sz w:val="20"/>
              </w:rPr>
            </w:pPr>
            <w:r>
              <w:rPr>
                <w:color w:val="231F20"/>
                <w:sz w:val="20"/>
              </w:rPr>
              <w:t>CARD-SMART-1430</w:t>
            </w:r>
          </w:p>
        </w:tc>
        <w:tc>
          <w:tcPr>
            <w:tcW w:w="4422" w:type="dxa"/>
          </w:tcPr>
          <w:p w:rsidR="00EC6530" w:rsidRDefault="00515542">
            <w:pPr>
              <w:pStyle w:val="TableParagraph"/>
              <w:ind w:left="503"/>
              <w:rPr>
                <w:sz w:val="20"/>
              </w:rPr>
            </w:pPr>
            <w:r>
              <w:rPr>
                <w:color w:val="231F20"/>
                <w:sz w:val="20"/>
              </w:rPr>
              <w:t xml:space="preserve">Blank </w:t>
            </w:r>
            <w:proofErr w:type="spellStart"/>
            <w:r>
              <w:rPr>
                <w:color w:val="231F20"/>
                <w:sz w:val="20"/>
              </w:rPr>
              <w:t>Flexsmart</w:t>
            </w:r>
            <w:proofErr w:type="spellEnd"/>
            <w:r>
              <w:rPr>
                <w:color w:val="231F20"/>
                <w:sz w:val="20"/>
              </w:rPr>
              <w:t xml:space="preserve"> </w:t>
            </w:r>
            <w:proofErr w:type="spellStart"/>
            <w:r>
              <w:rPr>
                <w:color w:val="231F20"/>
                <w:sz w:val="20"/>
              </w:rPr>
              <w:t>Mifare</w:t>
            </w:r>
            <w:proofErr w:type="spellEnd"/>
            <w:r>
              <w:rPr>
                <w:color w:val="231F20"/>
                <w:sz w:val="20"/>
              </w:rPr>
              <w:t xml:space="preserve"> Card</w:t>
            </w:r>
          </w:p>
        </w:tc>
        <w:tc>
          <w:tcPr>
            <w:tcW w:w="1317" w:type="dxa"/>
          </w:tcPr>
          <w:p w:rsidR="00EC6530" w:rsidRDefault="00515542">
            <w:pPr>
              <w:pStyle w:val="TableParagraph"/>
              <w:ind w:left="291" w:right="423"/>
              <w:jc w:val="center"/>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$8.75</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shd w:val="clear" w:color="auto" w:fill="E6E7E8"/>
          </w:tcPr>
          <w:p w:rsidR="00EC6530" w:rsidRDefault="00515542">
            <w:pPr>
              <w:pStyle w:val="TableParagraph"/>
              <w:ind w:left="85"/>
              <w:rPr>
                <w:sz w:val="20"/>
              </w:rPr>
            </w:pPr>
            <w:r>
              <w:rPr>
                <w:color w:val="231F20"/>
                <w:sz w:val="20"/>
              </w:rPr>
              <w:t>CARD-WHITE</w:t>
            </w:r>
          </w:p>
        </w:tc>
        <w:tc>
          <w:tcPr>
            <w:tcW w:w="4422" w:type="dxa"/>
            <w:shd w:val="clear" w:color="auto" w:fill="E6E7E8"/>
          </w:tcPr>
          <w:p w:rsidR="00EC6530" w:rsidRDefault="00515542">
            <w:pPr>
              <w:pStyle w:val="TableParagraph"/>
              <w:ind w:left="503"/>
              <w:rPr>
                <w:sz w:val="20"/>
              </w:rPr>
            </w:pPr>
            <w:r>
              <w:rPr>
                <w:color w:val="231F20"/>
                <w:sz w:val="20"/>
              </w:rPr>
              <w:t>Blank Mag Stripe Card - white</w:t>
            </w:r>
          </w:p>
        </w:tc>
        <w:tc>
          <w:tcPr>
            <w:tcW w:w="1317" w:type="dxa"/>
            <w:shd w:val="clear" w:color="auto" w:fill="E6E7E8"/>
          </w:tcPr>
          <w:p w:rsidR="00EC6530" w:rsidRDefault="00515542">
            <w:pPr>
              <w:pStyle w:val="TableParagraph"/>
              <w:ind w:left="291" w:right="423"/>
              <w:jc w:val="center"/>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$2.50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tcPr>
          <w:p w:rsidR="00EC6530" w:rsidRDefault="00515542">
            <w:pPr>
              <w:pStyle w:val="TableParagraph"/>
              <w:ind w:left="85"/>
              <w:rPr>
                <w:sz w:val="20"/>
              </w:rPr>
            </w:pPr>
            <w:r>
              <w:rPr>
                <w:color w:val="231F20"/>
                <w:sz w:val="20"/>
              </w:rPr>
              <w:t>CARD-YELLOW</w:t>
            </w:r>
          </w:p>
        </w:tc>
        <w:tc>
          <w:tcPr>
            <w:tcW w:w="4422" w:type="dxa"/>
          </w:tcPr>
          <w:p w:rsidR="00EC6530" w:rsidRDefault="00515542">
            <w:pPr>
              <w:pStyle w:val="TableParagraph"/>
              <w:ind w:left="503"/>
              <w:rPr>
                <w:sz w:val="20"/>
              </w:rPr>
            </w:pPr>
            <w:r>
              <w:rPr>
                <w:color w:val="231F20"/>
                <w:sz w:val="20"/>
              </w:rPr>
              <w:t>Blank Mag Stripe Card - yellow</w:t>
            </w:r>
          </w:p>
        </w:tc>
        <w:tc>
          <w:tcPr>
            <w:tcW w:w="1317" w:type="dxa"/>
          </w:tcPr>
          <w:p w:rsidR="00EC6530" w:rsidRDefault="00515542">
            <w:pPr>
              <w:pStyle w:val="TableParagraph"/>
              <w:ind w:left="291" w:right="423"/>
              <w:jc w:val="center"/>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$2.50</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shd w:val="clear" w:color="auto" w:fill="E6E7E8"/>
          </w:tcPr>
          <w:p w:rsidR="00EC6530" w:rsidRDefault="00515542">
            <w:pPr>
              <w:pStyle w:val="TableParagraph"/>
              <w:ind w:left="85"/>
              <w:rPr>
                <w:sz w:val="20"/>
              </w:rPr>
            </w:pPr>
            <w:r>
              <w:rPr>
                <w:color w:val="231F20"/>
                <w:sz w:val="20"/>
              </w:rPr>
              <w:t>CDR-INSERT</w:t>
            </w:r>
          </w:p>
        </w:tc>
        <w:tc>
          <w:tcPr>
            <w:tcW w:w="4422" w:type="dxa"/>
            <w:shd w:val="clear" w:color="auto" w:fill="E6E7E8"/>
          </w:tcPr>
          <w:p w:rsidR="00EC6530" w:rsidRDefault="00515542">
            <w:pPr>
              <w:pStyle w:val="TableParagraph"/>
              <w:ind w:left="503"/>
              <w:rPr>
                <w:sz w:val="20"/>
              </w:rPr>
            </w:pPr>
            <w:r>
              <w:rPr>
                <w:color w:val="231F20"/>
                <w:sz w:val="20"/>
              </w:rPr>
              <w:t>Track 2 Insert Card Reader (W3 &amp; W4)</w:t>
            </w:r>
          </w:p>
        </w:tc>
        <w:tc>
          <w:tcPr>
            <w:tcW w:w="1317" w:type="dxa"/>
            <w:shd w:val="clear" w:color="auto" w:fill="E6E7E8"/>
          </w:tcPr>
          <w:p w:rsidR="00EC6530" w:rsidRDefault="00515542">
            <w:pPr>
              <w:pStyle w:val="TableParagraph"/>
              <w:ind w:left="291" w:right="423"/>
              <w:jc w:val="center"/>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sidRPr="002A0E93">
              <w:rPr>
                <w:color w:val="231F20"/>
                <w:w w:val="90"/>
                <w:sz w:val="20"/>
              </w:rPr>
              <w:t>$437.50</w:t>
            </w:r>
            <w:bookmarkStart w:id="28" w:name="_GoBack"/>
            <w:bookmarkEnd w:id="28"/>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tcPr>
          <w:p w:rsidR="00EC6530" w:rsidRDefault="00515542">
            <w:pPr>
              <w:pStyle w:val="TableParagraph"/>
              <w:ind w:left="85"/>
              <w:rPr>
                <w:sz w:val="20"/>
              </w:rPr>
            </w:pPr>
            <w:r>
              <w:rPr>
                <w:color w:val="231F20"/>
                <w:sz w:val="20"/>
              </w:rPr>
              <w:t>CDR-MAGREADER</w:t>
            </w:r>
          </w:p>
        </w:tc>
        <w:tc>
          <w:tcPr>
            <w:tcW w:w="4422" w:type="dxa"/>
          </w:tcPr>
          <w:p w:rsidR="00EC6530" w:rsidRDefault="00515542">
            <w:pPr>
              <w:pStyle w:val="TableParagraph"/>
              <w:ind w:left="503"/>
              <w:rPr>
                <w:sz w:val="20"/>
              </w:rPr>
            </w:pPr>
            <w:r>
              <w:rPr>
                <w:color w:val="231F20"/>
                <w:sz w:val="20"/>
              </w:rPr>
              <w:t>Track 2 Swipe Card Reader - T1 (W4)</w:t>
            </w:r>
          </w:p>
        </w:tc>
        <w:tc>
          <w:tcPr>
            <w:tcW w:w="1317" w:type="dxa"/>
          </w:tcPr>
          <w:p w:rsidR="00EC6530" w:rsidRDefault="00515542">
            <w:pPr>
              <w:pStyle w:val="TableParagraph"/>
              <w:ind w:left="291" w:right="423"/>
              <w:jc w:val="center"/>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$437.50</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shd w:val="clear" w:color="auto" w:fill="E6E7E8"/>
          </w:tcPr>
          <w:p w:rsidR="00EC6530" w:rsidRDefault="00515542">
            <w:pPr>
              <w:pStyle w:val="TableParagraph"/>
              <w:ind w:left="85"/>
              <w:rPr>
                <w:sz w:val="20"/>
              </w:rPr>
            </w:pPr>
            <w:r>
              <w:rPr>
                <w:color w:val="231F20"/>
                <w:sz w:val="20"/>
              </w:rPr>
              <w:t>CDR-MIFARE-8030</w:t>
            </w:r>
          </w:p>
        </w:tc>
        <w:tc>
          <w:tcPr>
            <w:tcW w:w="4422" w:type="dxa"/>
            <w:shd w:val="clear" w:color="auto" w:fill="E6E7E8"/>
          </w:tcPr>
          <w:p w:rsidR="00EC6530" w:rsidRDefault="00515542">
            <w:pPr>
              <w:pStyle w:val="TableParagraph"/>
              <w:ind w:left="503"/>
              <w:rPr>
                <w:sz w:val="20"/>
              </w:rPr>
            </w:pPr>
            <w:proofErr w:type="spellStart"/>
            <w:r>
              <w:rPr>
                <w:color w:val="231F20"/>
                <w:sz w:val="20"/>
              </w:rPr>
              <w:t>Mifare</w:t>
            </w:r>
            <w:proofErr w:type="spellEnd"/>
            <w:r>
              <w:rPr>
                <w:color w:val="231F20"/>
                <w:sz w:val="20"/>
              </w:rPr>
              <w:t xml:space="preserve"> Reader 8030 HID (W3)</w:t>
            </w:r>
          </w:p>
        </w:tc>
        <w:tc>
          <w:tcPr>
            <w:tcW w:w="1317" w:type="dxa"/>
            <w:shd w:val="clear" w:color="auto" w:fill="E6E7E8"/>
          </w:tcPr>
          <w:p w:rsidR="00EC6530" w:rsidRDefault="00515542">
            <w:pPr>
              <w:pStyle w:val="TableParagraph"/>
              <w:ind w:left="291" w:right="423"/>
              <w:jc w:val="center"/>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$437.50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tcPr>
          <w:p w:rsidR="00EC6530" w:rsidRDefault="00515542">
            <w:pPr>
              <w:pStyle w:val="TableParagraph"/>
              <w:ind w:left="85"/>
              <w:rPr>
                <w:sz w:val="20"/>
              </w:rPr>
            </w:pPr>
            <w:r>
              <w:rPr>
                <w:color w:val="231F20"/>
                <w:sz w:val="20"/>
              </w:rPr>
              <w:t>CDR-SMART-5821</w:t>
            </w:r>
          </w:p>
        </w:tc>
        <w:tc>
          <w:tcPr>
            <w:tcW w:w="4422" w:type="dxa"/>
          </w:tcPr>
          <w:p w:rsidR="00EC6530" w:rsidRDefault="00515542">
            <w:pPr>
              <w:pStyle w:val="TableParagraph"/>
              <w:ind w:left="503"/>
              <w:rPr>
                <w:sz w:val="20"/>
              </w:rPr>
            </w:pPr>
            <w:r>
              <w:rPr>
                <w:color w:val="231F20"/>
                <w:sz w:val="20"/>
              </w:rPr>
              <w:t>Multi-class Reader (W4)</w:t>
            </w:r>
          </w:p>
        </w:tc>
        <w:tc>
          <w:tcPr>
            <w:tcW w:w="1317" w:type="dxa"/>
          </w:tcPr>
          <w:p w:rsidR="00EC6530" w:rsidRDefault="00515542">
            <w:pPr>
              <w:pStyle w:val="TableParagraph"/>
              <w:ind w:left="291" w:right="423"/>
              <w:jc w:val="center"/>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$437.50</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shd w:val="clear" w:color="auto" w:fill="E6E7E8"/>
          </w:tcPr>
          <w:p w:rsidR="00EC6530" w:rsidRDefault="00515542">
            <w:pPr>
              <w:pStyle w:val="TableParagraph"/>
              <w:ind w:left="85"/>
              <w:rPr>
                <w:sz w:val="20"/>
              </w:rPr>
            </w:pPr>
            <w:r>
              <w:rPr>
                <w:color w:val="231F20"/>
                <w:sz w:val="20"/>
              </w:rPr>
              <w:t>CDR-SMART-GE</w:t>
            </w:r>
          </w:p>
        </w:tc>
        <w:tc>
          <w:tcPr>
            <w:tcW w:w="4422" w:type="dxa"/>
            <w:shd w:val="clear" w:color="auto" w:fill="E6E7E8"/>
          </w:tcPr>
          <w:p w:rsidR="00EC6530" w:rsidRDefault="00515542">
            <w:pPr>
              <w:pStyle w:val="TableParagraph"/>
              <w:ind w:left="503"/>
              <w:rPr>
                <w:sz w:val="20"/>
              </w:rPr>
            </w:pPr>
            <w:r>
              <w:rPr>
                <w:color w:val="231F20"/>
                <w:sz w:val="20"/>
              </w:rPr>
              <w:t>GE Model w/Pigtail - black (W4)</w:t>
            </w:r>
          </w:p>
        </w:tc>
        <w:tc>
          <w:tcPr>
            <w:tcW w:w="1317" w:type="dxa"/>
            <w:shd w:val="clear" w:color="auto" w:fill="E6E7E8"/>
          </w:tcPr>
          <w:p w:rsidR="00EC6530" w:rsidRDefault="00515542">
            <w:pPr>
              <w:pStyle w:val="TableParagraph"/>
              <w:ind w:left="291" w:right="423"/>
              <w:jc w:val="center"/>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$437.50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tcPr>
          <w:p w:rsidR="00EC6530" w:rsidRDefault="00515542">
            <w:pPr>
              <w:pStyle w:val="TableParagraph"/>
              <w:ind w:left="85"/>
              <w:rPr>
                <w:sz w:val="20"/>
              </w:rPr>
            </w:pPr>
            <w:r>
              <w:rPr>
                <w:color w:val="231F20"/>
                <w:sz w:val="20"/>
              </w:rPr>
              <w:t>DATAKEY-BLACK</w:t>
            </w:r>
          </w:p>
        </w:tc>
        <w:tc>
          <w:tcPr>
            <w:tcW w:w="4422" w:type="dxa"/>
          </w:tcPr>
          <w:p w:rsidR="00EC6530" w:rsidRDefault="00515542">
            <w:pPr>
              <w:pStyle w:val="TableParagraph"/>
              <w:ind w:left="503"/>
              <w:rPr>
                <w:sz w:val="20"/>
              </w:rPr>
            </w:pPr>
            <w:r>
              <w:rPr>
                <w:color w:val="231F20"/>
                <w:sz w:val="20"/>
              </w:rPr>
              <w:t>Fuel Key - black</w:t>
            </w:r>
          </w:p>
        </w:tc>
        <w:tc>
          <w:tcPr>
            <w:tcW w:w="1317" w:type="dxa"/>
          </w:tcPr>
          <w:p w:rsidR="00EC6530" w:rsidRDefault="00515542">
            <w:pPr>
              <w:pStyle w:val="TableParagraph"/>
              <w:ind w:left="291" w:right="423"/>
              <w:jc w:val="center"/>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$10.00</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shd w:val="clear" w:color="auto" w:fill="E6E7E8"/>
          </w:tcPr>
          <w:p w:rsidR="00EC6530" w:rsidRDefault="00515542">
            <w:pPr>
              <w:pStyle w:val="TableParagraph"/>
              <w:ind w:left="85"/>
              <w:rPr>
                <w:sz w:val="20"/>
              </w:rPr>
            </w:pPr>
            <w:r>
              <w:rPr>
                <w:color w:val="231F20"/>
                <w:sz w:val="20"/>
              </w:rPr>
              <w:t>DATAKEY-BLUE</w:t>
            </w:r>
          </w:p>
        </w:tc>
        <w:tc>
          <w:tcPr>
            <w:tcW w:w="4422" w:type="dxa"/>
            <w:shd w:val="clear" w:color="auto" w:fill="E6E7E8"/>
          </w:tcPr>
          <w:p w:rsidR="00EC6530" w:rsidRDefault="00515542">
            <w:pPr>
              <w:pStyle w:val="TableParagraph"/>
              <w:ind w:left="503"/>
              <w:rPr>
                <w:sz w:val="20"/>
              </w:rPr>
            </w:pPr>
            <w:r>
              <w:rPr>
                <w:color w:val="231F20"/>
                <w:sz w:val="20"/>
              </w:rPr>
              <w:t>Fuel Key - blue</w:t>
            </w:r>
          </w:p>
        </w:tc>
        <w:tc>
          <w:tcPr>
            <w:tcW w:w="1317" w:type="dxa"/>
            <w:shd w:val="clear" w:color="auto" w:fill="E6E7E8"/>
          </w:tcPr>
          <w:p w:rsidR="00EC6530" w:rsidRDefault="00515542">
            <w:pPr>
              <w:pStyle w:val="TableParagraph"/>
              <w:ind w:left="291" w:right="423"/>
              <w:jc w:val="center"/>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$10.00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tcPr>
          <w:p w:rsidR="00EC6530" w:rsidRDefault="00515542">
            <w:pPr>
              <w:pStyle w:val="TableParagraph"/>
              <w:ind w:left="85"/>
              <w:rPr>
                <w:sz w:val="20"/>
              </w:rPr>
            </w:pPr>
            <w:r>
              <w:rPr>
                <w:color w:val="231F20"/>
                <w:sz w:val="20"/>
              </w:rPr>
              <w:t>DATAKEY-GRAY</w:t>
            </w:r>
          </w:p>
        </w:tc>
        <w:tc>
          <w:tcPr>
            <w:tcW w:w="4422" w:type="dxa"/>
          </w:tcPr>
          <w:p w:rsidR="00EC6530" w:rsidRDefault="00515542">
            <w:pPr>
              <w:pStyle w:val="TableParagraph"/>
              <w:ind w:left="503"/>
              <w:rPr>
                <w:sz w:val="20"/>
              </w:rPr>
            </w:pPr>
            <w:r>
              <w:rPr>
                <w:color w:val="231F20"/>
                <w:sz w:val="20"/>
              </w:rPr>
              <w:t>Fuel Key - gray</w:t>
            </w:r>
          </w:p>
        </w:tc>
        <w:tc>
          <w:tcPr>
            <w:tcW w:w="1317" w:type="dxa"/>
          </w:tcPr>
          <w:p w:rsidR="00EC6530" w:rsidRDefault="00515542">
            <w:pPr>
              <w:pStyle w:val="TableParagraph"/>
              <w:ind w:left="291" w:right="423"/>
              <w:jc w:val="center"/>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$10.00</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shd w:val="clear" w:color="auto" w:fill="E6E7E8"/>
          </w:tcPr>
          <w:p w:rsidR="00EC6530" w:rsidRDefault="00515542">
            <w:pPr>
              <w:pStyle w:val="TableParagraph"/>
              <w:ind w:left="85"/>
              <w:rPr>
                <w:sz w:val="20"/>
              </w:rPr>
            </w:pPr>
            <w:r>
              <w:rPr>
                <w:color w:val="231F20"/>
                <w:sz w:val="20"/>
              </w:rPr>
              <w:t>DATAKEY-GREEN</w:t>
            </w:r>
          </w:p>
        </w:tc>
        <w:tc>
          <w:tcPr>
            <w:tcW w:w="4422" w:type="dxa"/>
            <w:shd w:val="clear" w:color="auto" w:fill="E6E7E8"/>
          </w:tcPr>
          <w:p w:rsidR="00EC6530" w:rsidRDefault="00515542">
            <w:pPr>
              <w:pStyle w:val="TableParagraph"/>
              <w:ind w:left="503"/>
              <w:rPr>
                <w:sz w:val="20"/>
              </w:rPr>
            </w:pPr>
            <w:r>
              <w:rPr>
                <w:color w:val="231F20"/>
                <w:sz w:val="20"/>
              </w:rPr>
              <w:t>Fuel Key - green</w:t>
            </w:r>
          </w:p>
        </w:tc>
        <w:tc>
          <w:tcPr>
            <w:tcW w:w="1317" w:type="dxa"/>
            <w:shd w:val="clear" w:color="auto" w:fill="E6E7E8"/>
          </w:tcPr>
          <w:p w:rsidR="00EC6530" w:rsidRDefault="00515542">
            <w:pPr>
              <w:pStyle w:val="TableParagraph"/>
              <w:ind w:left="291" w:right="423"/>
              <w:jc w:val="center"/>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$10.00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tcPr>
          <w:p w:rsidR="00EC6530" w:rsidRDefault="00515542">
            <w:pPr>
              <w:pStyle w:val="TableParagraph"/>
              <w:ind w:left="85"/>
              <w:rPr>
                <w:sz w:val="20"/>
              </w:rPr>
            </w:pPr>
            <w:r>
              <w:rPr>
                <w:color w:val="231F20"/>
                <w:sz w:val="20"/>
              </w:rPr>
              <w:t>DATAKEY-RED</w:t>
            </w:r>
          </w:p>
        </w:tc>
        <w:tc>
          <w:tcPr>
            <w:tcW w:w="4422" w:type="dxa"/>
          </w:tcPr>
          <w:p w:rsidR="00EC6530" w:rsidRDefault="00515542">
            <w:pPr>
              <w:pStyle w:val="TableParagraph"/>
              <w:ind w:left="503"/>
              <w:rPr>
                <w:sz w:val="20"/>
              </w:rPr>
            </w:pPr>
            <w:r>
              <w:rPr>
                <w:color w:val="231F20"/>
                <w:sz w:val="20"/>
              </w:rPr>
              <w:t>Fuel Key - red</w:t>
            </w:r>
          </w:p>
        </w:tc>
        <w:tc>
          <w:tcPr>
            <w:tcW w:w="1317" w:type="dxa"/>
          </w:tcPr>
          <w:p w:rsidR="00EC6530" w:rsidRDefault="00515542">
            <w:pPr>
              <w:pStyle w:val="TableParagraph"/>
              <w:ind w:left="291" w:right="423"/>
              <w:jc w:val="center"/>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$10.00</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shd w:val="clear" w:color="auto" w:fill="E6E7E8"/>
          </w:tcPr>
          <w:p w:rsidR="00EC6530" w:rsidRDefault="00515542">
            <w:pPr>
              <w:pStyle w:val="TableParagraph"/>
              <w:ind w:left="85"/>
              <w:rPr>
                <w:sz w:val="20"/>
              </w:rPr>
            </w:pPr>
            <w:r>
              <w:rPr>
                <w:color w:val="231F20"/>
                <w:sz w:val="20"/>
              </w:rPr>
              <w:t>DATAKEY-YELLOW</w:t>
            </w:r>
          </w:p>
        </w:tc>
        <w:tc>
          <w:tcPr>
            <w:tcW w:w="4422" w:type="dxa"/>
            <w:shd w:val="clear" w:color="auto" w:fill="E6E7E8"/>
          </w:tcPr>
          <w:p w:rsidR="00EC6530" w:rsidRDefault="00515542">
            <w:pPr>
              <w:pStyle w:val="TableParagraph"/>
              <w:ind w:left="503"/>
              <w:rPr>
                <w:sz w:val="20"/>
              </w:rPr>
            </w:pPr>
            <w:r>
              <w:rPr>
                <w:color w:val="231F20"/>
                <w:sz w:val="20"/>
              </w:rPr>
              <w:t>Fuel Key - yellow</w:t>
            </w:r>
          </w:p>
        </w:tc>
        <w:tc>
          <w:tcPr>
            <w:tcW w:w="1317" w:type="dxa"/>
            <w:shd w:val="clear" w:color="auto" w:fill="E6E7E8"/>
          </w:tcPr>
          <w:p w:rsidR="00EC6530" w:rsidRDefault="00515542">
            <w:pPr>
              <w:pStyle w:val="TableParagraph"/>
              <w:ind w:left="291" w:right="423"/>
              <w:jc w:val="center"/>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$10.00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tcPr>
          <w:p w:rsidR="00EC6530" w:rsidRDefault="00515542">
            <w:pPr>
              <w:pStyle w:val="TableParagraph"/>
              <w:ind w:left="85"/>
              <w:rPr>
                <w:sz w:val="20"/>
              </w:rPr>
            </w:pPr>
            <w:r>
              <w:rPr>
                <w:color w:val="231F20"/>
                <w:sz w:val="20"/>
              </w:rPr>
              <w:t>FOB-PROGRAM</w:t>
            </w:r>
          </w:p>
        </w:tc>
        <w:tc>
          <w:tcPr>
            <w:tcW w:w="4422" w:type="dxa"/>
          </w:tcPr>
          <w:p w:rsidR="00EC6530" w:rsidRDefault="00515542">
            <w:pPr>
              <w:pStyle w:val="TableParagraph"/>
              <w:ind w:left="503"/>
              <w:rPr>
                <w:sz w:val="20"/>
              </w:rPr>
            </w:pPr>
            <w:r>
              <w:rPr>
                <w:color w:val="231F20"/>
                <w:sz w:val="20"/>
              </w:rPr>
              <w:t>FOB Encoding Fee for EJW to Program</w:t>
            </w:r>
          </w:p>
        </w:tc>
        <w:tc>
          <w:tcPr>
            <w:tcW w:w="1317" w:type="dxa"/>
          </w:tcPr>
          <w:p w:rsidR="00EC6530" w:rsidRDefault="00515542">
            <w:pPr>
              <w:pStyle w:val="TableParagraph"/>
              <w:ind w:left="308" w:right="423"/>
              <w:jc w:val="center"/>
              <w:rPr>
                <w:sz w:val="20"/>
              </w:rPr>
            </w:pPr>
            <w:r>
              <w:rPr>
                <w:color w:val="231F20"/>
                <w:sz w:val="20"/>
              </w:rPr>
              <w:t>Hour</w:t>
            </w:r>
          </w:p>
        </w:tc>
        <w:tc>
          <w:tcPr>
            <w:tcW w:w="1652" w:type="dxa"/>
          </w:tcPr>
          <w:p w:rsidR="00EC6530" w:rsidRDefault="00515542">
            <w:pPr>
              <w:pStyle w:val="TableParagraph"/>
              <w:ind w:right="105"/>
              <w:jc w:val="right"/>
              <w:rPr>
                <w:sz w:val="20"/>
              </w:rPr>
            </w:pPr>
            <w:r>
              <w:rPr>
                <w:color w:val="231F20"/>
                <w:w w:val="90"/>
                <w:sz w:val="20"/>
              </w:rPr>
              <w:t>$225.00</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shd w:val="clear" w:color="auto" w:fill="E6E7E8"/>
          </w:tcPr>
          <w:p w:rsidR="00EC6530" w:rsidRDefault="00515542">
            <w:pPr>
              <w:pStyle w:val="TableParagraph"/>
              <w:ind w:left="85"/>
              <w:rPr>
                <w:sz w:val="20"/>
              </w:rPr>
            </w:pPr>
            <w:r>
              <w:rPr>
                <w:color w:val="231F20"/>
                <w:sz w:val="20"/>
              </w:rPr>
              <w:t>KEY-ENCODE-5321</w:t>
            </w:r>
          </w:p>
        </w:tc>
        <w:tc>
          <w:tcPr>
            <w:tcW w:w="4422" w:type="dxa"/>
            <w:shd w:val="clear" w:color="auto" w:fill="E6E7E8"/>
          </w:tcPr>
          <w:p w:rsidR="00EC6530" w:rsidRDefault="00515542">
            <w:pPr>
              <w:pStyle w:val="TableParagraph"/>
              <w:ind w:left="503"/>
              <w:rPr>
                <w:sz w:val="20"/>
              </w:rPr>
            </w:pPr>
            <w:proofErr w:type="spellStart"/>
            <w:r>
              <w:rPr>
                <w:color w:val="231F20"/>
                <w:sz w:val="20"/>
              </w:rPr>
              <w:t>Mifare</w:t>
            </w:r>
            <w:proofErr w:type="spellEnd"/>
            <w:r>
              <w:rPr>
                <w:color w:val="231F20"/>
                <w:sz w:val="20"/>
              </w:rPr>
              <w:t xml:space="preserve"> Key FOB/Smart Card Encoder</w:t>
            </w:r>
          </w:p>
        </w:tc>
        <w:tc>
          <w:tcPr>
            <w:tcW w:w="1317" w:type="dxa"/>
            <w:shd w:val="clear" w:color="auto" w:fill="E6E7E8"/>
          </w:tcPr>
          <w:p w:rsidR="00EC6530" w:rsidRDefault="00515542">
            <w:pPr>
              <w:pStyle w:val="TableParagraph"/>
              <w:ind w:left="291" w:right="423"/>
              <w:jc w:val="center"/>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$625.00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tcPr>
          <w:p w:rsidR="00EC6530" w:rsidRDefault="00515542">
            <w:pPr>
              <w:pStyle w:val="TableParagraph"/>
              <w:ind w:left="85"/>
              <w:rPr>
                <w:sz w:val="20"/>
              </w:rPr>
            </w:pPr>
            <w:r>
              <w:rPr>
                <w:color w:val="231F20"/>
                <w:sz w:val="20"/>
              </w:rPr>
              <w:t>KEY-FOB-1434</w:t>
            </w:r>
          </w:p>
        </w:tc>
        <w:tc>
          <w:tcPr>
            <w:tcW w:w="4422" w:type="dxa"/>
          </w:tcPr>
          <w:p w:rsidR="00EC6530" w:rsidRDefault="00515542">
            <w:pPr>
              <w:pStyle w:val="TableParagraph"/>
              <w:ind w:left="503"/>
              <w:rPr>
                <w:sz w:val="20"/>
              </w:rPr>
            </w:pPr>
            <w:proofErr w:type="spellStart"/>
            <w:r>
              <w:rPr>
                <w:color w:val="231F20"/>
                <w:sz w:val="20"/>
              </w:rPr>
              <w:t>Mifare</w:t>
            </w:r>
            <w:proofErr w:type="spellEnd"/>
            <w:r>
              <w:rPr>
                <w:color w:val="231F20"/>
                <w:sz w:val="20"/>
              </w:rPr>
              <w:t xml:space="preserve"> Key FOB - blank</w:t>
            </w:r>
          </w:p>
        </w:tc>
        <w:tc>
          <w:tcPr>
            <w:tcW w:w="1317" w:type="dxa"/>
          </w:tcPr>
          <w:p w:rsidR="00EC6530" w:rsidRDefault="00515542">
            <w:pPr>
              <w:pStyle w:val="TableParagraph"/>
              <w:ind w:left="291" w:right="423"/>
              <w:jc w:val="center"/>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$10.94</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shd w:val="clear" w:color="auto" w:fill="E6E7E8"/>
          </w:tcPr>
          <w:p w:rsidR="00EC6530" w:rsidRDefault="00515542">
            <w:pPr>
              <w:pStyle w:val="TableParagraph"/>
              <w:ind w:left="85"/>
              <w:rPr>
                <w:sz w:val="20"/>
              </w:rPr>
            </w:pPr>
            <w:r>
              <w:rPr>
                <w:color w:val="231F20"/>
                <w:sz w:val="20"/>
              </w:rPr>
              <w:t>KEY-READER-01</w:t>
            </w:r>
          </w:p>
        </w:tc>
        <w:tc>
          <w:tcPr>
            <w:tcW w:w="4422" w:type="dxa"/>
            <w:shd w:val="clear" w:color="auto" w:fill="E6E7E8"/>
          </w:tcPr>
          <w:p w:rsidR="00EC6530" w:rsidRDefault="00515542">
            <w:pPr>
              <w:pStyle w:val="TableParagraph"/>
              <w:ind w:left="503"/>
              <w:rPr>
                <w:sz w:val="20"/>
              </w:rPr>
            </w:pPr>
            <w:proofErr w:type="spellStart"/>
            <w:r>
              <w:rPr>
                <w:color w:val="231F20"/>
                <w:sz w:val="20"/>
              </w:rPr>
              <w:t>Keyceptacle</w:t>
            </w:r>
            <w:proofErr w:type="spellEnd"/>
          </w:p>
        </w:tc>
        <w:tc>
          <w:tcPr>
            <w:tcW w:w="1317" w:type="dxa"/>
            <w:shd w:val="clear" w:color="auto" w:fill="E6E7E8"/>
          </w:tcPr>
          <w:p w:rsidR="00EC6530" w:rsidRDefault="00515542">
            <w:pPr>
              <w:pStyle w:val="TableParagraph"/>
              <w:ind w:left="291" w:right="423"/>
              <w:jc w:val="center"/>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$225.50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tcPr>
          <w:p w:rsidR="00EC6530" w:rsidRDefault="00515542">
            <w:pPr>
              <w:pStyle w:val="TableParagraph"/>
              <w:ind w:left="85"/>
              <w:rPr>
                <w:sz w:val="20"/>
              </w:rPr>
            </w:pPr>
            <w:r>
              <w:rPr>
                <w:color w:val="231F20"/>
                <w:sz w:val="20"/>
              </w:rPr>
              <w:t>KIT-CARD-PRINT</w:t>
            </w:r>
          </w:p>
        </w:tc>
        <w:tc>
          <w:tcPr>
            <w:tcW w:w="4422" w:type="dxa"/>
          </w:tcPr>
          <w:p w:rsidR="00EC6530" w:rsidRDefault="00515542">
            <w:pPr>
              <w:pStyle w:val="TableParagraph"/>
              <w:ind w:left="503"/>
              <w:rPr>
                <w:sz w:val="20"/>
              </w:rPr>
            </w:pPr>
            <w:r>
              <w:rPr>
                <w:color w:val="231F20"/>
                <w:sz w:val="20"/>
              </w:rPr>
              <w:t>Printer/Encoder for Mag Card</w:t>
            </w:r>
          </w:p>
        </w:tc>
        <w:tc>
          <w:tcPr>
            <w:tcW w:w="1317" w:type="dxa"/>
          </w:tcPr>
          <w:p w:rsidR="00EC6530" w:rsidRDefault="00515542">
            <w:pPr>
              <w:pStyle w:val="TableParagraph"/>
              <w:ind w:left="291" w:right="423"/>
              <w:jc w:val="center"/>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$4,450.00</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107" w:type="dxa"/>
            <w:tcBorders>
              <w:left w:val="single" w:sz="4" w:space="0" w:color="231F20"/>
            </w:tcBorders>
            <w:shd w:val="clear" w:color="auto" w:fill="E6E7E8"/>
          </w:tcPr>
          <w:p w:rsidR="00EC6530" w:rsidRDefault="00515542">
            <w:pPr>
              <w:pStyle w:val="TableParagraph"/>
              <w:ind w:left="85"/>
              <w:rPr>
                <w:sz w:val="20"/>
              </w:rPr>
            </w:pPr>
            <w:r>
              <w:rPr>
                <w:color w:val="231F20"/>
                <w:sz w:val="20"/>
              </w:rPr>
              <w:t>KIT-KEY-ENCODER</w:t>
            </w:r>
          </w:p>
        </w:tc>
        <w:tc>
          <w:tcPr>
            <w:tcW w:w="4422" w:type="dxa"/>
            <w:shd w:val="clear" w:color="auto" w:fill="E6E7E8"/>
          </w:tcPr>
          <w:p w:rsidR="00EC6530" w:rsidRDefault="00515542">
            <w:pPr>
              <w:pStyle w:val="TableParagraph"/>
              <w:ind w:left="503"/>
              <w:rPr>
                <w:sz w:val="20"/>
              </w:rPr>
            </w:pPr>
            <w:r>
              <w:rPr>
                <w:color w:val="231F20"/>
                <w:sz w:val="20"/>
              </w:rPr>
              <w:t xml:space="preserve">Key Encoder Kit - </w:t>
            </w:r>
            <w:proofErr w:type="spellStart"/>
            <w:r>
              <w:rPr>
                <w:color w:val="231F20"/>
                <w:sz w:val="20"/>
              </w:rPr>
              <w:t>Datakeys</w:t>
            </w:r>
            <w:proofErr w:type="spellEnd"/>
          </w:p>
        </w:tc>
        <w:tc>
          <w:tcPr>
            <w:tcW w:w="1317" w:type="dxa"/>
            <w:shd w:val="clear" w:color="auto" w:fill="E6E7E8"/>
          </w:tcPr>
          <w:p w:rsidR="00EC6530" w:rsidRDefault="00515542">
            <w:pPr>
              <w:pStyle w:val="TableParagraph"/>
              <w:ind w:left="291" w:right="423"/>
              <w:jc w:val="center"/>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$925.00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01"/>
        </w:trPr>
        <w:tc>
          <w:tcPr>
            <w:tcW w:w="10790" w:type="dxa"/>
            <w:gridSpan w:val="5"/>
            <w:tcBorders>
              <w:left w:val="single" w:sz="4" w:space="0" w:color="231F20"/>
              <w:bottom w:val="single" w:sz="4" w:space="0" w:color="231F20"/>
              <w:right w:val="single" w:sz="4" w:space="0" w:color="231F20"/>
            </w:tcBorders>
          </w:tcPr>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9"/>
              <w:rPr>
                <w:b/>
                <w:sz w:val="24"/>
              </w:rPr>
            </w:pPr>
          </w:p>
          <w:p w:rsidR="00EC6530" w:rsidRDefault="00515542">
            <w:pPr>
              <w:pStyle w:val="TableParagraph"/>
              <w:spacing w:before="0"/>
              <w:ind w:left="831"/>
              <w:rPr>
                <w:sz w:val="16"/>
              </w:rPr>
            </w:pPr>
            <w:r>
              <w:rPr>
                <w:color w:val="58595B"/>
                <w:sz w:val="16"/>
              </w:rPr>
              <w:t>“Confidential Document for use by E.J. Ward and its Customers Only. Not for Redistribution Without Written Permission from E.J. Ward Inc.”</w:t>
            </w:r>
          </w:p>
        </w:tc>
      </w:tr>
    </w:tbl>
    <w:p w:rsidR="00EC6530" w:rsidRDefault="00EC6530">
      <w:pPr>
        <w:rPr>
          <w:sz w:val="16"/>
        </w:rPr>
        <w:sectPr w:rsidR="00EC6530">
          <w:type w:val="continuous"/>
          <w:pgSz w:w="12240" w:h="15840"/>
          <w:pgMar w:top="1500" w:right="600" w:bottom="280" w:left="620" w:header="720" w:footer="720" w:gutter="0"/>
          <w:cols w:space="720"/>
        </w:sectPr>
      </w:pPr>
    </w:p>
    <w:p w:rsidR="00EC6530" w:rsidRDefault="00515542">
      <w:pPr>
        <w:ind w:left="100"/>
        <w:rPr>
          <w:sz w:val="36"/>
        </w:rPr>
      </w:pPr>
      <w:bookmarkStart w:id="29" w:name="Vehicle_Ring_Antenna/EM-Tags_"/>
      <w:bookmarkStart w:id="30" w:name="_bookmark14"/>
      <w:bookmarkEnd w:id="29"/>
      <w:bookmarkEnd w:id="30"/>
      <w:r>
        <w:rPr>
          <w:color w:val="231F20"/>
          <w:w w:val="105"/>
          <w:sz w:val="36"/>
        </w:rPr>
        <w:lastRenderedPageBreak/>
        <w:t>Vehicle</w:t>
      </w:r>
      <w:r>
        <w:rPr>
          <w:color w:val="231F20"/>
          <w:spacing w:val="-48"/>
          <w:w w:val="105"/>
          <w:sz w:val="36"/>
        </w:rPr>
        <w:t xml:space="preserve"> </w:t>
      </w:r>
      <w:r>
        <w:rPr>
          <w:color w:val="231F20"/>
          <w:w w:val="105"/>
          <w:sz w:val="36"/>
        </w:rPr>
        <w:t>Ring</w:t>
      </w:r>
      <w:r>
        <w:rPr>
          <w:color w:val="231F20"/>
          <w:spacing w:val="-48"/>
          <w:w w:val="105"/>
          <w:sz w:val="36"/>
        </w:rPr>
        <w:t xml:space="preserve"> </w:t>
      </w:r>
      <w:r>
        <w:rPr>
          <w:color w:val="231F20"/>
          <w:spacing w:val="-4"/>
          <w:w w:val="105"/>
          <w:sz w:val="36"/>
        </w:rPr>
        <w:t>Antenna/EM-Tags</w:t>
      </w:r>
    </w:p>
    <w:p w:rsidR="00EC6530" w:rsidRDefault="00515542">
      <w:pPr>
        <w:pStyle w:val="Heading3"/>
      </w:pPr>
      <w:r>
        <w:rPr>
          <w:b w:val="0"/>
        </w:rPr>
        <w:br w:type="column"/>
      </w:r>
      <w:r>
        <w:rPr>
          <w:color w:val="231F20"/>
          <w:w w:val="105"/>
        </w:rPr>
        <w:t>Product Price List</w:t>
      </w:r>
    </w:p>
    <w:p w:rsidR="00EC6530" w:rsidRDefault="00EC6530">
      <w:pPr>
        <w:sectPr w:rsidR="00EC6530">
          <w:footerReference w:type="default" r:id="rId59"/>
          <w:pgSz w:w="12240" w:h="15840"/>
          <w:pgMar w:top="920" w:right="600" w:bottom="860" w:left="620" w:header="376" w:footer="665" w:gutter="0"/>
          <w:pgNumType w:start="23"/>
          <w:cols w:num="2" w:space="720" w:equalWidth="0">
            <w:col w:w="4702" w:space="3808"/>
            <w:col w:w="2510"/>
          </w:cols>
        </w:sectPr>
      </w:pPr>
    </w:p>
    <w:p w:rsidR="00EC6530" w:rsidRDefault="00581E54">
      <w:pPr>
        <w:pStyle w:val="BodyText"/>
        <w:rPr>
          <w:b/>
        </w:rPr>
      </w:pPr>
      <w:r>
        <w:pict>
          <v:group id="_x0000_s1068" style="position:absolute;margin-left:402.4pt;margin-top:22.6pt;width:32.95pt;height:31pt;z-index:1360;mso-position-horizontal-relative:page;mso-position-vertical-relative:page" coordorigin="8048,452" coordsize="659,620">
            <v:shape id="_x0000_s1071"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1070"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1069"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p>
    <w:p w:rsidR="00EC6530" w:rsidRDefault="00EC6530">
      <w:pPr>
        <w:pStyle w:val="BodyText"/>
        <w:spacing w:before="8" w:after="1"/>
        <w:rPr>
          <w:b/>
        </w:rPr>
      </w:pPr>
    </w:p>
    <w:tbl>
      <w:tblPr>
        <w:tblW w:w="0" w:type="auto"/>
        <w:tblInd w:w="105" w:type="dxa"/>
        <w:tblLayout w:type="fixed"/>
        <w:tblCellMar>
          <w:left w:w="0" w:type="dxa"/>
          <w:right w:w="0" w:type="dxa"/>
        </w:tblCellMar>
        <w:tblLook w:val="01E0" w:firstRow="1" w:lastRow="1" w:firstColumn="1" w:lastColumn="1" w:noHBand="0" w:noVBand="0"/>
      </w:tblPr>
      <w:tblGrid>
        <w:gridCol w:w="2147"/>
        <w:gridCol w:w="4117"/>
        <w:gridCol w:w="1581"/>
        <w:gridCol w:w="1652"/>
        <w:gridCol w:w="1292"/>
      </w:tblGrid>
      <w:tr w:rsidR="00EC6530">
        <w:trPr>
          <w:trHeight w:val="690"/>
        </w:trPr>
        <w:tc>
          <w:tcPr>
            <w:tcW w:w="2147"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117" w:type="dxa"/>
            <w:tcBorders>
              <w:top w:val="single" w:sz="4" w:space="0" w:color="231F20"/>
              <w:bottom w:val="single" w:sz="4" w:space="0" w:color="231F20"/>
            </w:tcBorders>
            <w:shd w:val="clear" w:color="auto" w:fill="E6E7E8"/>
          </w:tcPr>
          <w:p w:rsidR="00EC6530" w:rsidRDefault="00515542">
            <w:pPr>
              <w:pStyle w:val="TableParagraph"/>
              <w:spacing w:before="215"/>
              <w:ind w:left="463"/>
            </w:pPr>
            <w:r>
              <w:rPr>
                <w:color w:val="231F20"/>
                <w:w w:val="105"/>
              </w:rPr>
              <w:t>Description</w:t>
            </w:r>
          </w:p>
        </w:tc>
        <w:tc>
          <w:tcPr>
            <w:tcW w:w="1581" w:type="dxa"/>
            <w:tcBorders>
              <w:top w:val="single" w:sz="4" w:space="0" w:color="231F20"/>
              <w:bottom w:val="single" w:sz="4" w:space="0" w:color="231F20"/>
            </w:tcBorders>
            <w:shd w:val="clear" w:color="auto" w:fill="E6E7E8"/>
          </w:tcPr>
          <w:p w:rsidR="00EC6530" w:rsidRDefault="00515542">
            <w:pPr>
              <w:pStyle w:val="TableParagraph"/>
              <w:spacing w:before="215"/>
              <w:ind w:left="666"/>
            </w:pPr>
            <w:r>
              <w:rPr>
                <w:color w:val="231F20"/>
              </w:rPr>
              <w:t>Units</w:t>
            </w:r>
          </w:p>
        </w:tc>
        <w:tc>
          <w:tcPr>
            <w:tcW w:w="1652" w:type="dxa"/>
            <w:tcBorders>
              <w:top w:val="single" w:sz="4" w:space="0" w:color="231F20"/>
              <w:bottom w:val="single" w:sz="4" w:space="0" w:color="231F20"/>
            </w:tcBorders>
            <w:shd w:val="clear" w:color="auto" w:fill="E6E7E8"/>
          </w:tcPr>
          <w:p w:rsidR="00EC6530" w:rsidRDefault="00515542">
            <w:pPr>
              <w:pStyle w:val="TableParagraph"/>
              <w:spacing w:before="215"/>
              <w:ind w:left="451"/>
            </w:pPr>
            <w:r>
              <w:rPr>
                <w:color w:val="231F20"/>
              </w:rPr>
              <w:t>Retail</w:t>
            </w:r>
          </w:p>
        </w:tc>
        <w:tc>
          <w:tcPr>
            <w:tcW w:w="1292"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9"/>
            </w:pPr>
          </w:p>
        </w:tc>
      </w:tr>
      <w:tr w:rsidR="00EC6530">
        <w:trPr>
          <w:trHeight w:val="317"/>
        </w:trPr>
        <w:tc>
          <w:tcPr>
            <w:tcW w:w="2147" w:type="dxa"/>
            <w:tcBorders>
              <w:top w:val="single" w:sz="4" w:space="0" w:color="231F20"/>
              <w:left w:val="single" w:sz="4" w:space="0" w:color="231F20"/>
            </w:tcBorders>
          </w:tcPr>
          <w:p w:rsidR="00EC6530" w:rsidRDefault="00515542">
            <w:pPr>
              <w:pStyle w:val="TableParagraph"/>
              <w:spacing w:before="41"/>
              <w:ind w:left="85"/>
              <w:rPr>
                <w:sz w:val="20"/>
              </w:rPr>
            </w:pPr>
            <w:r>
              <w:rPr>
                <w:color w:val="231F20"/>
                <w:sz w:val="20"/>
              </w:rPr>
              <w:t>ANT-200</w:t>
            </w:r>
          </w:p>
        </w:tc>
        <w:tc>
          <w:tcPr>
            <w:tcW w:w="4117" w:type="dxa"/>
            <w:tcBorders>
              <w:top w:val="single" w:sz="4" w:space="0" w:color="231F20"/>
            </w:tcBorders>
          </w:tcPr>
          <w:p w:rsidR="00EC6530" w:rsidRDefault="00515542">
            <w:pPr>
              <w:pStyle w:val="TableParagraph"/>
              <w:spacing w:before="41"/>
              <w:ind w:left="463"/>
              <w:rPr>
                <w:sz w:val="20"/>
              </w:rPr>
            </w:pPr>
            <w:r>
              <w:rPr>
                <w:color w:val="231F20"/>
                <w:sz w:val="20"/>
              </w:rPr>
              <w:t>2” Vehicle Antenna w/20’ Cable</w:t>
            </w:r>
          </w:p>
        </w:tc>
        <w:tc>
          <w:tcPr>
            <w:tcW w:w="1581" w:type="dxa"/>
            <w:tcBorders>
              <w:top w:val="single" w:sz="4" w:space="0" w:color="231F20"/>
            </w:tcBorders>
          </w:tcPr>
          <w:p w:rsidR="00EC6530" w:rsidRDefault="00515542">
            <w:pPr>
              <w:pStyle w:val="TableParagraph"/>
              <w:spacing w:before="41"/>
              <w:ind w:left="666"/>
              <w:rPr>
                <w:sz w:val="20"/>
              </w:rPr>
            </w:pPr>
            <w:r>
              <w:rPr>
                <w:color w:val="231F20"/>
                <w:sz w:val="20"/>
              </w:rPr>
              <w:t>Each</w:t>
            </w:r>
          </w:p>
        </w:tc>
        <w:tc>
          <w:tcPr>
            <w:tcW w:w="1652" w:type="dxa"/>
            <w:tcBorders>
              <w:top w:val="single" w:sz="4" w:space="0" w:color="231F20"/>
            </w:tcBorders>
          </w:tcPr>
          <w:p w:rsidR="00EC6530" w:rsidRDefault="00515542">
            <w:pPr>
              <w:pStyle w:val="TableParagraph"/>
              <w:spacing w:before="41"/>
              <w:ind w:right="104"/>
              <w:jc w:val="right"/>
              <w:rPr>
                <w:sz w:val="20"/>
              </w:rPr>
            </w:pPr>
            <w:r>
              <w:rPr>
                <w:color w:val="231F20"/>
                <w:w w:val="90"/>
                <w:sz w:val="20"/>
              </w:rPr>
              <w:t>$22.50</w:t>
            </w:r>
          </w:p>
        </w:tc>
        <w:tc>
          <w:tcPr>
            <w:tcW w:w="1292" w:type="dxa"/>
            <w:tcBorders>
              <w:top w:val="single" w:sz="4" w:space="0" w:color="231F20"/>
              <w:right w:val="single" w:sz="4" w:space="0" w:color="231F20"/>
            </w:tcBorders>
          </w:tcPr>
          <w:p w:rsidR="00EC6530" w:rsidRDefault="00EC6530">
            <w:pPr>
              <w:pStyle w:val="TableParagraph"/>
              <w:spacing w:before="41"/>
              <w:ind w:right="71"/>
              <w:jc w:val="right"/>
              <w:rPr>
                <w:sz w:val="20"/>
              </w:rPr>
            </w:pPr>
          </w:p>
        </w:tc>
      </w:tr>
      <w:tr w:rsidR="00EC6530">
        <w:trPr>
          <w:trHeight w:val="322"/>
        </w:trPr>
        <w:tc>
          <w:tcPr>
            <w:tcW w:w="2147" w:type="dxa"/>
            <w:tcBorders>
              <w:left w:val="single" w:sz="4" w:space="0" w:color="231F20"/>
            </w:tcBorders>
            <w:shd w:val="clear" w:color="auto" w:fill="E6E7E8"/>
          </w:tcPr>
          <w:p w:rsidR="00EC6530" w:rsidRDefault="00515542">
            <w:pPr>
              <w:pStyle w:val="TableParagraph"/>
              <w:ind w:left="85"/>
              <w:rPr>
                <w:sz w:val="20"/>
              </w:rPr>
            </w:pPr>
            <w:r>
              <w:rPr>
                <w:color w:val="231F20"/>
                <w:sz w:val="20"/>
              </w:rPr>
              <w:t>ANT-200-30</w:t>
            </w:r>
          </w:p>
        </w:tc>
        <w:tc>
          <w:tcPr>
            <w:tcW w:w="4117" w:type="dxa"/>
            <w:shd w:val="clear" w:color="auto" w:fill="E6E7E8"/>
          </w:tcPr>
          <w:p w:rsidR="00EC6530" w:rsidRDefault="00515542">
            <w:pPr>
              <w:pStyle w:val="TableParagraph"/>
              <w:ind w:left="463"/>
              <w:rPr>
                <w:sz w:val="20"/>
              </w:rPr>
            </w:pPr>
            <w:r>
              <w:rPr>
                <w:color w:val="231F20"/>
                <w:sz w:val="20"/>
              </w:rPr>
              <w:t>2” Vehicle Antenna w/30’ Cable</w:t>
            </w:r>
          </w:p>
        </w:tc>
        <w:tc>
          <w:tcPr>
            <w:tcW w:w="1581" w:type="dxa"/>
            <w:shd w:val="clear" w:color="auto" w:fill="E6E7E8"/>
          </w:tcPr>
          <w:p w:rsidR="00EC6530" w:rsidRDefault="00515542">
            <w:pPr>
              <w:pStyle w:val="TableParagraph"/>
              <w:ind w:left="666"/>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$31.25</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147" w:type="dxa"/>
            <w:tcBorders>
              <w:left w:val="single" w:sz="4" w:space="0" w:color="231F20"/>
            </w:tcBorders>
          </w:tcPr>
          <w:p w:rsidR="00EC6530" w:rsidRDefault="00515542">
            <w:pPr>
              <w:pStyle w:val="TableParagraph"/>
              <w:ind w:left="85"/>
              <w:rPr>
                <w:sz w:val="20"/>
              </w:rPr>
            </w:pPr>
            <w:r>
              <w:rPr>
                <w:color w:val="231F20"/>
                <w:sz w:val="20"/>
              </w:rPr>
              <w:t>ANT-300</w:t>
            </w:r>
          </w:p>
        </w:tc>
        <w:tc>
          <w:tcPr>
            <w:tcW w:w="4117" w:type="dxa"/>
          </w:tcPr>
          <w:p w:rsidR="00EC6530" w:rsidRDefault="00515542">
            <w:pPr>
              <w:pStyle w:val="TableParagraph"/>
              <w:ind w:left="463"/>
              <w:rPr>
                <w:sz w:val="20"/>
              </w:rPr>
            </w:pPr>
            <w:r>
              <w:rPr>
                <w:color w:val="231F20"/>
                <w:sz w:val="20"/>
              </w:rPr>
              <w:t>3” Vehicle Antenna w/20’ Cable</w:t>
            </w:r>
          </w:p>
        </w:tc>
        <w:tc>
          <w:tcPr>
            <w:tcW w:w="1581" w:type="dxa"/>
          </w:tcPr>
          <w:p w:rsidR="00EC6530" w:rsidRDefault="00515542">
            <w:pPr>
              <w:pStyle w:val="TableParagraph"/>
              <w:ind w:left="666"/>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$22.50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147" w:type="dxa"/>
            <w:tcBorders>
              <w:left w:val="single" w:sz="4" w:space="0" w:color="231F20"/>
            </w:tcBorders>
            <w:shd w:val="clear" w:color="auto" w:fill="E6E7E8"/>
          </w:tcPr>
          <w:p w:rsidR="00EC6530" w:rsidRDefault="00515542">
            <w:pPr>
              <w:pStyle w:val="TableParagraph"/>
              <w:ind w:left="85"/>
              <w:rPr>
                <w:sz w:val="20"/>
              </w:rPr>
            </w:pPr>
            <w:r>
              <w:rPr>
                <w:color w:val="231F20"/>
                <w:sz w:val="20"/>
              </w:rPr>
              <w:t>ANT-400</w:t>
            </w:r>
          </w:p>
        </w:tc>
        <w:tc>
          <w:tcPr>
            <w:tcW w:w="4117" w:type="dxa"/>
            <w:shd w:val="clear" w:color="auto" w:fill="E6E7E8"/>
          </w:tcPr>
          <w:p w:rsidR="00EC6530" w:rsidRDefault="00515542">
            <w:pPr>
              <w:pStyle w:val="TableParagraph"/>
              <w:ind w:left="463"/>
              <w:rPr>
                <w:sz w:val="20"/>
              </w:rPr>
            </w:pPr>
            <w:r>
              <w:rPr>
                <w:color w:val="231F20"/>
                <w:sz w:val="20"/>
              </w:rPr>
              <w:t>4.25” Vehicle Antenna w/20” Cable</w:t>
            </w:r>
          </w:p>
        </w:tc>
        <w:tc>
          <w:tcPr>
            <w:tcW w:w="1581" w:type="dxa"/>
            <w:shd w:val="clear" w:color="auto" w:fill="E6E7E8"/>
          </w:tcPr>
          <w:p w:rsidR="00EC6530" w:rsidRDefault="00515542">
            <w:pPr>
              <w:pStyle w:val="TableParagraph"/>
              <w:ind w:left="666"/>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$22.50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147" w:type="dxa"/>
            <w:tcBorders>
              <w:left w:val="single" w:sz="4" w:space="0" w:color="231F20"/>
            </w:tcBorders>
          </w:tcPr>
          <w:p w:rsidR="00EC6530" w:rsidRDefault="00515542">
            <w:pPr>
              <w:pStyle w:val="TableParagraph"/>
              <w:ind w:left="85"/>
              <w:rPr>
                <w:sz w:val="20"/>
              </w:rPr>
            </w:pPr>
            <w:r>
              <w:rPr>
                <w:color w:val="231F20"/>
                <w:sz w:val="20"/>
              </w:rPr>
              <w:t>ANT-500</w:t>
            </w:r>
          </w:p>
        </w:tc>
        <w:tc>
          <w:tcPr>
            <w:tcW w:w="4117" w:type="dxa"/>
          </w:tcPr>
          <w:p w:rsidR="00EC6530" w:rsidRDefault="00515542">
            <w:pPr>
              <w:pStyle w:val="TableParagraph"/>
              <w:ind w:left="463"/>
              <w:rPr>
                <w:sz w:val="20"/>
              </w:rPr>
            </w:pPr>
            <w:r>
              <w:rPr>
                <w:color w:val="231F20"/>
                <w:sz w:val="20"/>
              </w:rPr>
              <w:t>5.5” Vehicle Antenna w/20” Cable</w:t>
            </w:r>
          </w:p>
        </w:tc>
        <w:tc>
          <w:tcPr>
            <w:tcW w:w="1581" w:type="dxa"/>
          </w:tcPr>
          <w:p w:rsidR="00EC6530" w:rsidRDefault="00515542">
            <w:pPr>
              <w:pStyle w:val="TableParagraph"/>
              <w:ind w:left="666"/>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$31.25</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147" w:type="dxa"/>
            <w:tcBorders>
              <w:left w:val="single" w:sz="4" w:space="0" w:color="231F20"/>
            </w:tcBorders>
            <w:shd w:val="clear" w:color="auto" w:fill="E6E7E8"/>
          </w:tcPr>
          <w:p w:rsidR="00EC6530" w:rsidRDefault="00515542">
            <w:pPr>
              <w:pStyle w:val="TableParagraph"/>
              <w:ind w:left="85"/>
              <w:rPr>
                <w:sz w:val="20"/>
              </w:rPr>
            </w:pPr>
            <w:r>
              <w:rPr>
                <w:color w:val="231F20"/>
                <w:sz w:val="20"/>
              </w:rPr>
              <w:t>ANT-FLAT-225</w:t>
            </w:r>
          </w:p>
        </w:tc>
        <w:tc>
          <w:tcPr>
            <w:tcW w:w="4117" w:type="dxa"/>
            <w:shd w:val="clear" w:color="auto" w:fill="E6E7E8"/>
          </w:tcPr>
          <w:p w:rsidR="00EC6530" w:rsidRDefault="00515542">
            <w:pPr>
              <w:pStyle w:val="TableParagraph"/>
              <w:ind w:left="463"/>
              <w:rPr>
                <w:sz w:val="20"/>
              </w:rPr>
            </w:pPr>
            <w:r>
              <w:rPr>
                <w:color w:val="231F20"/>
                <w:sz w:val="20"/>
              </w:rPr>
              <w:t>Flat 2.25” Vehicle Antenna w/20’ Cable</w:t>
            </w:r>
          </w:p>
        </w:tc>
        <w:tc>
          <w:tcPr>
            <w:tcW w:w="1581" w:type="dxa"/>
            <w:shd w:val="clear" w:color="auto" w:fill="E6E7E8"/>
          </w:tcPr>
          <w:p w:rsidR="00EC6530" w:rsidRDefault="00515542">
            <w:pPr>
              <w:pStyle w:val="TableParagraph"/>
              <w:ind w:left="666"/>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$22.50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147" w:type="dxa"/>
            <w:tcBorders>
              <w:left w:val="single" w:sz="4" w:space="0" w:color="231F20"/>
            </w:tcBorders>
          </w:tcPr>
          <w:p w:rsidR="00EC6530" w:rsidRDefault="00515542">
            <w:pPr>
              <w:pStyle w:val="TableParagraph"/>
              <w:ind w:left="85"/>
              <w:rPr>
                <w:sz w:val="20"/>
              </w:rPr>
            </w:pPr>
            <w:r>
              <w:rPr>
                <w:color w:val="231F20"/>
                <w:sz w:val="20"/>
              </w:rPr>
              <w:t>ANT-TAG-200</w:t>
            </w:r>
          </w:p>
        </w:tc>
        <w:tc>
          <w:tcPr>
            <w:tcW w:w="4117" w:type="dxa"/>
          </w:tcPr>
          <w:p w:rsidR="00EC6530" w:rsidRDefault="00515542">
            <w:pPr>
              <w:pStyle w:val="TableParagraph"/>
              <w:ind w:left="463"/>
              <w:rPr>
                <w:sz w:val="20"/>
              </w:rPr>
            </w:pPr>
            <w:proofErr w:type="gramStart"/>
            <w:r>
              <w:rPr>
                <w:color w:val="231F20"/>
                <w:sz w:val="20"/>
              </w:rPr>
              <w:t>2”Tag</w:t>
            </w:r>
            <w:proofErr w:type="gramEnd"/>
            <w:r>
              <w:rPr>
                <w:color w:val="231F20"/>
                <w:sz w:val="20"/>
              </w:rPr>
              <w:t xml:space="preserve"> Antenna</w:t>
            </w:r>
          </w:p>
        </w:tc>
        <w:tc>
          <w:tcPr>
            <w:tcW w:w="1581" w:type="dxa"/>
          </w:tcPr>
          <w:p w:rsidR="00EC6530" w:rsidRDefault="00515542">
            <w:pPr>
              <w:pStyle w:val="TableParagraph"/>
              <w:ind w:left="666"/>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$22.50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147" w:type="dxa"/>
            <w:tcBorders>
              <w:left w:val="single" w:sz="4" w:space="0" w:color="231F20"/>
            </w:tcBorders>
            <w:shd w:val="clear" w:color="auto" w:fill="E6E7E8"/>
          </w:tcPr>
          <w:p w:rsidR="00EC6530" w:rsidRDefault="00515542">
            <w:pPr>
              <w:pStyle w:val="TableParagraph"/>
              <w:ind w:left="85"/>
              <w:rPr>
                <w:sz w:val="20"/>
              </w:rPr>
            </w:pPr>
            <w:r>
              <w:rPr>
                <w:color w:val="231F20"/>
                <w:sz w:val="20"/>
              </w:rPr>
              <w:t>ANT-TAG-225FLAT</w:t>
            </w:r>
          </w:p>
        </w:tc>
        <w:tc>
          <w:tcPr>
            <w:tcW w:w="4117" w:type="dxa"/>
            <w:shd w:val="clear" w:color="auto" w:fill="E6E7E8"/>
          </w:tcPr>
          <w:p w:rsidR="00EC6530" w:rsidRDefault="00515542">
            <w:pPr>
              <w:pStyle w:val="TableParagraph"/>
              <w:ind w:left="463"/>
              <w:rPr>
                <w:sz w:val="20"/>
              </w:rPr>
            </w:pPr>
            <w:proofErr w:type="gramStart"/>
            <w:r>
              <w:rPr>
                <w:color w:val="231F20"/>
                <w:sz w:val="20"/>
              </w:rPr>
              <w:t>2.25”Tag</w:t>
            </w:r>
            <w:proofErr w:type="gramEnd"/>
            <w:r>
              <w:rPr>
                <w:color w:val="231F20"/>
                <w:sz w:val="20"/>
              </w:rPr>
              <w:t xml:space="preserve"> Antenna Flat</w:t>
            </w:r>
          </w:p>
        </w:tc>
        <w:tc>
          <w:tcPr>
            <w:tcW w:w="1581" w:type="dxa"/>
            <w:shd w:val="clear" w:color="auto" w:fill="E6E7E8"/>
          </w:tcPr>
          <w:p w:rsidR="00EC6530" w:rsidRDefault="00515542">
            <w:pPr>
              <w:pStyle w:val="TableParagraph"/>
              <w:ind w:left="666"/>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$22.50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147" w:type="dxa"/>
            <w:tcBorders>
              <w:left w:val="single" w:sz="4" w:space="0" w:color="231F20"/>
            </w:tcBorders>
          </w:tcPr>
          <w:p w:rsidR="00EC6530" w:rsidRDefault="00515542">
            <w:pPr>
              <w:pStyle w:val="TableParagraph"/>
              <w:ind w:left="85"/>
              <w:rPr>
                <w:sz w:val="20"/>
              </w:rPr>
            </w:pPr>
            <w:r>
              <w:rPr>
                <w:color w:val="231F20"/>
                <w:sz w:val="20"/>
              </w:rPr>
              <w:t>ANT-TAG-300</w:t>
            </w:r>
          </w:p>
        </w:tc>
        <w:tc>
          <w:tcPr>
            <w:tcW w:w="4117" w:type="dxa"/>
          </w:tcPr>
          <w:p w:rsidR="00EC6530" w:rsidRDefault="00515542">
            <w:pPr>
              <w:pStyle w:val="TableParagraph"/>
              <w:ind w:left="463"/>
              <w:rPr>
                <w:sz w:val="20"/>
              </w:rPr>
            </w:pPr>
            <w:proofErr w:type="gramStart"/>
            <w:r>
              <w:rPr>
                <w:color w:val="231F20"/>
                <w:sz w:val="20"/>
              </w:rPr>
              <w:t>3”Tag</w:t>
            </w:r>
            <w:proofErr w:type="gramEnd"/>
            <w:r>
              <w:rPr>
                <w:color w:val="231F20"/>
                <w:sz w:val="20"/>
              </w:rPr>
              <w:t xml:space="preserve"> Antenna</w:t>
            </w:r>
          </w:p>
        </w:tc>
        <w:tc>
          <w:tcPr>
            <w:tcW w:w="1581" w:type="dxa"/>
          </w:tcPr>
          <w:p w:rsidR="00EC6530" w:rsidRDefault="00515542">
            <w:pPr>
              <w:pStyle w:val="TableParagraph"/>
              <w:ind w:left="666"/>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$22.50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147" w:type="dxa"/>
            <w:tcBorders>
              <w:left w:val="single" w:sz="4" w:space="0" w:color="231F20"/>
            </w:tcBorders>
            <w:shd w:val="clear" w:color="auto" w:fill="E6E7E8"/>
          </w:tcPr>
          <w:p w:rsidR="00EC6530" w:rsidRDefault="00515542">
            <w:pPr>
              <w:pStyle w:val="TableParagraph"/>
              <w:ind w:left="85"/>
              <w:rPr>
                <w:sz w:val="20"/>
              </w:rPr>
            </w:pPr>
            <w:r>
              <w:rPr>
                <w:color w:val="231F20"/>
                <w:sz w:val="20"/>
              </w:rPr>
              <w:t>ANT-TAG-400</w:t>
            </w:r>
          </w:p>
        </w:tc>
        <w:tc>
          <w:tcPr>
            <w:tcW w:w="4117" w:type="dxa"/>
            <w:shd w:val="clear" w:color="auto" w:fill="E6E7E8"/>
          </w:tcPr>
          <w:p w:rsidR="00EC6530" w:rsidRDefault="00515542">
            <w:pPr>
              <w:pStyle w:val="TableParagraph"/>
              <w:ind w:left="463"/>
              <w:rPr>
                <w:sz w:val="20"/>
              </w:rPr>
            </w:pPr>
            <w:proofErr w:type="gramStart"/>
            <w:r>
              <w:rPr>
                <w:color w:val="231F20"/>
                <w:sz w:val="20"/>
              </w:rPr>
              <w:t>4”Tag</w:t>
            </w:r>
            <w:proofErr w:type="gramEnd"/>
            <w:r>
              <w:rPr>
                <w:color w:val="231F20"/>
                <w:sz w:val="20"/>
              </w:rPr>
              <w:t xml:space="preserve"> Antenna</w:t>
            </w:r>
          </w:p>
        </w:tc>
        <w:tc>
          <w:tcPr>
            <w:tcW w:w="1581" w:type="dxa"/>
            <w:shd w:val="clear" w:color="auto" w:fill="E6E7E8"/>
          </w:tcPr>
          <w:p w:rsidR="00EC6530" w:rsidRDefault="00515542">
            <w:pPr>
              <w:pStyle w:val="TableParagraph"/>
              <w:ind w:left="666"/>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$25.00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147" w:type="dxa"/>
            <w:tcBorders>
              <w:left w:val="single" w:sz="4" w:space="0" w:color="231F20"/>
            </w:tcBorders>
          </w:tcPr>
          <w:p w:rsidR="00EC6530" w:rsidRDefault="00515542">
            <w:pPr>
              <w:pStyle w:val="TableParagraph"/>
              <w:ind w:left="85"/>
              <w:rPr>
                <w:sz w:val="20"/>
              </w:rPr>
            </w:pPr>
            <w:r>
              <w:rPr>
                <w:color w:val="231F20"/>
                <w:sz w:val="20"/>
              </w:rPr>
              <w:t>ANT-TAG-500</w:t>
            </w:r>
          </w:p>
        </w:tc>
        <w:tc>
          <w:tcPr>
            <w:tcW w:w="4117" w:type="dxa"/>
          </w:tcPr>
          <w:p w:rsidR="00EC6530" w:rsidRDefault="00515542">
            <w:pPr>
              <w:pStyle w:val="TableParagraph"/>
              <w:ind w:left="463"/>
              <w:rPr>
                <w:sz w:val="20"/>
              </w:rPr>
            </w:pPr>
            <w:proofErr w:type="gramStart"/>
            <w:r>
              <w:rPr>
                <w:color w:val="231F20"/>
                <w:sz w:val="20"/>
              </w:rPr>
              <w:t>5.5”Tag</w:t>
            </w:r>
            <w:proofErr w:type="gramEnd"/>
            <w:r>
              <w:rPr>
                <w:color w:val="231F20"/>
                <w:sz w:val="20"/>
              </w:rPr>
              <w:t xml:space="preserve"> Antenna</w:t>
            </w:r>
          </w:p>
        </w:tc>
        <w:tc>
          <w:tcPr>
            <w:tcW w:w="1581" w:type="dxa"/>
          </w:tcPr>
          <w:p w:rsidR="00EC6530" w:rsidRDefault="00515542">
            <w:pPr>
              <w:pStyle w:val="TableParagraph"/>
              <w:ind w:left="666"/>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$25.00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147" w:type="dxa"/>
            <w:tcBorders>
              <w:left w:val="single" w:sz="4" w:space="0" w:color="231F20"/>
            </w:tcBorders>
            <w:shd w:val="clear" w:color="auto" w:fill="E6E7E8"/>
          </w:tcPr>
          <w:p w:rsidR="00EC6530" w:rsidRDefault="00515542">
            <w:pPr>
              <w:pStyle w:val="TableParagraph"/>
              <w:ind w:left="85"/>
              <w:rPr>
                <w:sz w:val="20"/>
              </w:rPr>
            </w:pPr>
            <w:r>
              <w:rPr>
                <w:color w:val="231F20"/>
                <w:sz w:val="20"/>
              </w:rPr>
              <w:t>HW-ALCOHOL PADS</w:t>
            </w:r>
          </w:p>
        </w:tc>
        <w:tc>
          <w:tcPr>
            <w:tcW w:w="4117" w:type="dxa"/>
            <w:shd w:val="clear" w:color="auto" w:fill="E6E7E8"/>
          </w:tcPr>
          <w:p w:rsidR="00EC6530" w:rsidRDefault="00515542">
            <w:pPr>
              <w:pStyle w:val="TableParagraph"/>
              <w:ind w:left="463"/>
              <w:rPr>
                <w:sz w:val="20"/>
              </w:rPr>
            </w:pPr>
            <w:r>
              <w:rPr>
                <w:color w:val="231F20"/>
                <w:sz w:val="20"/>
              </w:rPr>
              <w:t>Alcohol Prep Pads</w:t>
            </w:r>
          </w:p>
        </w:tc>
        <w:tc>
          <w:tcPr>
            <w:tcW w:w="1581" w:type="dxa"/>
            <w:shd w:val="clear" w:color="auto" w:fill="E6E7E8"/>
          </w:tcPr>
          <w:p w:rsidR="00EC6530" w:rsidRDefault="00515542">
            <w:pPr>
              <w:pStyle w:val="TableParagraph"/>
              <w:ind w:left="666"/>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$1.25</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147" w:type="dxa"/>
            <w:tcBorders>
              <w:left w:val="single" w:sz="4" w:space="0" w:color="231F20"/>
            </w:tcBorders>
          </w:tcPr>
          <w:p w:rsidR="00EC6530" w:rsidRDefault="00515542">
            <w:pPr>
              <w:pStyle w:val="TableParagraph"/>
              <w:ind w:left="85"/>
              <w:rPr>
                <w:sz w:val="20"/>
              </w:rPr>
            </w:pPr>
            <w:r>
              <w:rPr>
                <w:color w:val="231F20"/>
                <w:sz w:val="20"/>
              </w:rPr>
              <w:t>HW-TAG-BKT</w:t>
            </w:r>
          </w:p>
        </w:tc>
        <w:tc>
          <w:tcPr>
            <w:tcW w:w="4117" w:type="dxa"/>
          </w:tcPr>
          <w:p w:rsidR="00EC6530" w:rsidRDefault="00515542">
            <w:pPr>
              <w:pStyle w:val="TableParagraph"/>
              <w:ind w:left="463"/>
              <w:rPr>
                <w:sz w:val="20"/>
              </w:rPr>
            </w:pPr>
            <w:r>
              <w:rPr>
                <w:color w:val="231F20"/>
                <w:sz w:val="20"/>
              </w:rPr>
              <w:t>Tag Mounting Bracket</w:t>
            </w:r>
          </w:p>
        </w:tc>
        <w:tc>
          <w:tcPr>
            <w:tcW w:w="1581" w:type="dxa"/>
          </w:tcPr>
          <w:p w:rsidR="00EC6530" w:rsidRDefault="00515542">
            <w:pPr>
              <w:pStyle w:val="TableParagraph"/>
              <w:ind w:left="666"/>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$12.50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147" w:type="dxa"/>
            <w:tcBorders>
              <w:left w:val="single" w:sz="4" w:space="0" w:color="231F20"/>
            </w:tcBorders>
            <w:shd w:val="clear" w:color="auto" w:fill="E6E7E8"/>
          </w:tcPr>
          <w:p w:rsidR="00EC6530" w:rsidRDefault="00515542">
            <w:pPr>
              <w:pStyle w:val="TableParagraph"/>
              <w:ind w:left="85"/>
              <w:rPr>
                <w:sz w:val="20"/>
              </w:rPr>
            </w:pPr>
            <w:r>
              <w:rPr>
                <w:color w:val="231F20"/>
                <w:sz w:val="20"/>
              </w:rPr>
              <w:t>HW-TAPE-4941-1</w:t>
            </w:r>
          </w:p>
        </w:tc>
        <w:tc>
          <w:tcPr>
            <w:tcW w:w="4117" w:type="dxa"/>
            <w:shd w:val="clear" w:color="auto" w:fill="E6E7E8"/>
          </w:tcPr>
          <w:p w:rsidR="00EC6530" w:rsidRDefault="00515542">
            <w:pPr>
              <w:pStyle w:val="TableParagraph"/>
              <w:ind w:left="463"/>
              <w:rPr>
                <w:sz w:val="20"/>
              </w:rPr>
            </w:pPr>
            <w:r>
              <w:rPr>
                <w:color w:val="231F20"/>
                <w:sz w:val="20"/>
              </w:rPr>
              <w:t>1”x2” wide Double Stick Tape</w:t>
            </w:r>
          </w:p>
        </w:tc>
        <w:tc>
          <w:tcPr>
            <w:tcW w:w="1581" w:type="dxa"/>
            <w:shd w:val="clear" w:color="auto" w:fill="E6E7E8"/>
          </w:tcPr>
          <w:p w:rsidR="00EC6530" w:rsidRDefault="00515542">
            <w:pPr>
              <w:pStyle w:val="TableParagraph"/>
              <w:ind w:left="666"/>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$6.88</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147" w:type="dxa"/>
            <w:tcBorders>
              <w:left w:val="single" w:sz="4" w:space="0" w:color="231F20"/>
            </w:tcBorders>
          </w:tcPr>
          <w:p w:rsidR="00EC6530" w:rsidRDefault="00515542">
            <w:pPr>
              <w:pStyle w:val="TableParagraph"/>
              <w:ind w:left="85"/>
              <w:rPr>
                <w:sz w:val="20"/>
              </w:rPr>
            </w:pPr>
            <w:r>
              <w:rPr>
                <w:color w:val="231F20"/>
                <w:sz w:val="20"/>
              </w:rPr>
              <w:t>KIT-TAG-W4-EXT</w:t>
            </w:r>
          </w:p>
        </w:tc>
        <w:tc>
          <w:tcPr>
            <w:tcW w:w="4117" w:type="dxa"/>
          </w:tcPr>
          <w:p w:rsidR="00EC6530" w:rsidRDefault="00515542">
            <w:pPr>
              <w:pStyle w:val="TableParagraph"/>
              <w:ind w:left="463"/>
              <w:rPr>
                <w:sz w:val="20"/>
              </w:rPr>
            </w:pPr>
            <w:r>
              <w:rPr>
                <w:color w:val="231F20"/>
                <w:sz w:val="20"/>
              </w:rPr>
              <w:t>EM - Tag Kit - External Antenna</w:t>
            </w:r>
          </w:p>
        </w:tc>
        <w:tc>
          <w:tcPr>
            <w:tcW w:w="1581" w:type="dxa"/>
          </w:tcPr>
          <w:p w:rsidR="00EC6530" w:rsidRDefault="00515542">
            <w:pPr>
              <w:pStyle w:val="TableParagraph"/>
              <w:ind w:left="666"/>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$75.00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147" w:type="dxa"/>
            <w:tcBorders>
              <w:left w:val="single" w:sz="4" w:space="0" w:color="231F20"/>
            </w:tcBorders>
            <w:shd w:val="clear" w:color="auto" w:fill="E6E7E8"/>
          </w:tcPr>
          <w:p w:rsidR="00EC6530" w:rsidRDefault="00515542">
            <w:pPr>
              <w:pStyle w:val="TableParagraph"/>
              <w:ind w:left="85"/>
              <w:rPr>
                <w:sz w:val="20"/>
              </w:rPr>
            </w:pPr>
            <w:r>
              <w:rPr>
                <w:color w:val="231F20"/>
                <w:sz w:val="20"/>
              </w:rPr>
              <w:t>KIT-TAG-W4-INT</w:t>
            </w:r>
          </w:p>
        </w:tc>
        <w:tc>
          <w:tcPr>
            <w:tcW w:w="4117" w:type="dxa"/>
            <w:shd w:val="clear" w:color="auto" w:fill="E6E7E8"/>
          </w:tcPr>
          <w:p w:rsidR="00EC6530" w:rsidRDefault="00515542">
            <w:pPr>
              <w:pStyle w:val="TableParagraph"/>
              <w:ind w:left="463"/>
              <w:rPr>
                <w:sz w:val="20"/>
              </w:rPr>
            </w:pPr>
            <w:r>
              <w:rPr>
                <w:color w:val="231F20"/>
                <w:sz w:val="20"/>
              </w:rPr>
              <w:t>EM - Tag Kit - Internal Antenna</w:t>
            </w:r>
          </w:p>
        </w:tc>
        <w:tc>
          <w:tcPr>
            <w:tcW w:w="1581" w:type="dxa"/>
            <w:shd w:val="clear" w:color="auto" w:fill="E6E7E8"/>
          </w:tcPr>
          <w:p w:rsidR="00EC6530" w:rsidRDefault="00515542">
            <w:pPr>
              <w:pStyle w:val="TableParagraph"/>
              <w:ind w:left="666"/>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$56.25</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7080"/>
        </w:trPr>
        <w:tc>
          <w:tcPr>
            <w:tcW w:w="10789" w:type="dxa"/>
            <w:gridSpan w:val="5"/>
            <w:tcBorders>
              <w:left w:val="single" w:sz="4" w:space="0" w:color="231F20"/>
              <w:bottom w:val="single" w:sz="4" w:space="0" w:color="231F20"/>
              <w:right w:val="single" w:sz="4" w:space="0" w:color="231F20"/>
            </w:tcBorders>
          </w:tcPr>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515542">
            <w:pPr>
              <w:pStyle w:val="TableParagraph"/>
              <w:spacing w:before="186"/>
              <w:ind w:left="274"/>
              <w:rPr>
                <w:sz w:val="20"/>
              </w:rPr>
            </w:pPr>
            <w:r>
              <w:rPr>
                <w:color w:val="231F20"/>
                <w:sz w:val="20"/>
              </w:rPr>
              <w:t xml:space="preserve">‡ Contact Factory </w:t>
            </w:r>
            <w:proofErr w:type="gramStart"/>
            <w:r>
              <w:rPr>
                <w:color w:val="231F20"/>
                <w:sz w:val="20"/>
              </w:rPr>
              <w:t>For</w:t>
            </w:r>
            <w:proofErr w:type="gramEnd"/>
            <w:r>
              <w:rPr>
                <w:color w:val="231F20"/>
                <w:sz w:val="20"/>
              </w:rPr>
              <w:t xml:space="preserve"> Pricing.</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3"/>
              <w:rPr>
                <w:b/>
                <w:sz w:val="19"/>
              </w:rPr>
            </w:pPr>
          </w:p>
          <w:p w:rsidR="00EC6530" w:rsidRDefault="00515542">
            <w:pPr>
              <w:pStyle w:val="TableParagraph"/>
              <w:spacing w:before="0"/>
              <w:ind w:left="831"/>
              <w:rPr>
                <w:sz w:val="16"/>
              </w:rPr>
            </w:pPr>
            <w:r>
              <w:rPr>
                <w:color w:val="58595B"/>
                <w:sz w:val="16"/>
              </w:rPr>
              <w:t>“Confidential Document for use by E.J. Ward and its Customers Only. Not for Redistribution Without Written Permission from E.J. Ward Inc.”</w:t>
            </w:r>
          </w:p>
        </w:tc>
      </w:tr>
    </w:tbl>
    <w:p w:rsidR="00EC6530" w:rsidRDefault="00EC6530">
      <w:pPr>
        <w:rPr>
          <w:sz w:val="16"/>
        </w:rPr>
        <w:sectPr w:rsidR="00EC6530">
          <w:type w:val="continuous"/>
          <w:pgSz w:w="12240" w:h="15840"/>
          <w:pgMar w:top="1500" w:right="600" w:bottom="280" w:left="620" w:header="720" w:footer="720" w:gutter="0"/>
          <w:cols w:space="720"/>
        </w:sectPr>
      </w:pPr>
    </w:p>
    <w:p w:rsidR="00EC6530" w:rsidRDefault="00515542">
      <w:pPr>
        <w:ind w:left="100"/>
        <w:rPr>
          <w:sz w:val="36"/>
        </w:rPr>
      </w:pPr>
      <w:bookmarkStart w:id="31" w:name="Hose_Module"/>
      <w:bookmarkStart w:id="32" w:name="_bookmark15"/>
      <w:bookmarkEnd w:id="31"/>
      <w:bookmarkEnd w:id="32"/>
      <w:r>
        <w:rPr>
          <w:color w:val="231F20"/>
          <w:w w:val="105"/>
          <w:sz w:val="36"/>
        </w:rPr>
        <w:lastRenderedPageBreak/>
        <w:t>Hose</w:t>
      </w:r>
      <w:r>
        <w:rPr>
          <w:color w:val="231F20"/>
          <w:spacing w:val="-46"/>
          <w:w w:val="105"/>
          <w:sz w:val="36"/>
        </w:rPr>
        <w:t xml:space="preserve"> </w:t>
      </w:r>
      <w:r>
        <w:rPr>
          <w:color w:val="231F20"/>
          <w:w w:val="105"/>
          <w:sz w:val="36"/>
        </w:rPr>
        <w:t>Module</w:t>
      </w:r>
    </w:p>
    <w:p w:rsidR="00EC6530" w:rsidRDefault="00515542">
      <w:pPr>
        <w:pStyle w:val="Heading3"/>
      </w:pPr>
      <w:r>
        <w:rPr>
          <w:b w:val="0"/>
        </w:rPr>
        <w:br w:type="column"/>
      </w:r>
      <w:r>
        <w:rPr>
          <w:color w:val="231F20"/>
          <w:w w:val="105"/>
        </w:rPr>
        <w:t>Product Price List</w:t>
      </w:r>
    </w:p>
    <w:p w:rsidR="00EC6530" w:rsidRDefault="00EC6530">
      <w:pPr>
        <w:sectPr w:rsidR="00EC6530">
          <w:footerReference w:type="default" r:id="rId60"/>
          <w:pgSz w:w="12240" w:h="15840"/>
          <w:pgMar w:top="920" w:right="600" w:bottom="860" w:left="620" w:header="376" w:footer="665" w:gutter="0"/>
          <w:pgNumType w:start="24"/>
          <w:cols w:num="2" w:space="720" w:equalWidth="0">
            <w:col w:w="2128" w:space="6381"/>
            <w:col w:w="2511"/>
          </w:cols>
        </w:sectPr>
      </w:pPr>
    </w:p>
    <w:p w:rsidR="00EC6530" w:rsidRDefault="00581E54">
      <w:pPr>
        <w:pStyle w:val="BodyText"/>
        <w:rPr>
          <w:b/>
        </w:rPr>
      </w:pPr>
      <w:r>
        <w:pict>
          <v:group id="_x0000_s1064" style="position:absolute;margin-left:402.4pt;margin-top:22.6pt;width:32.95pt;height:31pt;z-index:1384;mso-position-horizontal-relative:page;mso-position-vertical-relative:page" coordorigin="8048,452" coordsize="659,620">
            <v:shape id="_x0000_s1067"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1066"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1065"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p>
    <w:p w:rsidR="00EC6530" w:rsidRDefault="00EC6530">
      <w:pPr>
        <w:pStyle w:val="BodyText"/>
        <w:spacing w:before="8" w:after="1"/>
        <w:rPr>
          <w:b/>
        </w:rPr>
      </w:pPr>
    </w:p>
    <w:tbl>
      <w:tblPr>
        <w:tblW w:w="0" w:type="auto"/>
        <w:tblInd w:w="105" w:type="dxa"/>
        <w:tblLayout w:type="fixed"/>
        <w:tblCellMar>
          <w:left w:w="0" w:type="dxa"/>
          <w:right w:w="0" w:type="dxa"/>
        </w:tblCellMar>
        <w:tblLook w:val="01E0" w:firstRow="1" w:lastRow="1" w:firstColumn="1" w:lastColumn="1" w:noHBand="0" w:noVBand="0"/>
      </w:tblPr>
      <w:tblGrid>
        <w:gridCol w:w="2143"/>
        <w:gridCol w:w="4122"/>
        <w:gridCol w:w="1582"/>
        <w:gridCol w:w="1652"/>
        <w:gridCol w:w="1292"/>
      </w:tblGrid>
      <w:tr w:rsidR="00EC6530">
        <w:trPr>
          <w:trHeight w:val="690"/>
        </w:trPr>
        <w:tc>
          <w:tcPr>
            <w:tcW w:w="2143"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122" w:type="dxa"/>
            <w:tcBorders>
              <w:top w:val="single" w:sz="4" w:space="0" w:color="231F20"/>
              <w:bottom w:val="single" w:sz="4" w:space="0" w:color="231F20"/>
            </w:tcBorders>
            <w:shd w:val="clear" w:color="auto" w:fill="E6E7E8"/>
          </w:tcPr>
          <w:p w:rsidR="00EC6530" w:rsidRDefault="00515542">
            <w:pPr>
              <w:pStyle w:val="TableParagraph"/>
              <w:spacing w:before="215"/>
              <w:ind w:left="466"/>
            </w:pPr>
            <w:r>
              <w:rPr>
                <w:color w:val="231F20"/>
                <w:w w:val="105"/>
              </w:rPr>
              <w:t>Description</w:t>
            </w:r>
          </w:p>
        </w:tc>
        <w:tc>
          <w:tcPr>
            <w:tcW w:w="1582" w:type="dxa"/>
            <w:tcBorders>
              <w:top w:val="single" w:sz="4" w:space="0" w:color="231F20"/>
              <w:bottom w:val="single" w:sz="4" w:space="0" w:color="231F20"/>
            </w:tcBorders>
            <w:shd w:val="clear" w:color="auto" w:fill="E6E7E8"/>
          </w:tcPr>
          <w:p w:rsidR="00EC6530" w:rsidRDefault="00515542">
            <w:pPr>
              <w:pStyle w:val="TableParagraph"/>
              <w:spacing w:before="215"/>
              <w:ind w:left="665"/>
            </w:pPr>
            <w:r>
              <w:rPr>
                <w:color w:val="231F20"/>
              </w:rPr>
              <w:t>Units</w:t>
            </w:r>
          </w:p>
        </w:tc>
        <w:tc>
          <w:tcPr>
            <w:tcW w:w="1652" w:type="dxa"/>
            <w:tcBorders>
              <w:top w:val="single" w:sz="4" w:space="0" w:color="231F20"/>
              <w:bottom w:val="single" w:sz="4" w:space="0" w:color="231F20"/>
            </w:tcBorders>
            <w:shd w:val="clear" w:color="auto" w:fill="E6E7E8"/>
          </w:tcPr>
          <w:p w:rsidR="00EC6530" w:rsidRDefault="00515542">
            <w:pPr>
              <w:pStyle w:val="TableParagraph"/>
              <w:spacing w:before="215"/>
              <w:ind w:left="449"/>
            </w:pPr>
            <w:r>
              <w:rPr>
                <w:color w:val="231F20"/>
              </w:rPr>
              <w:t>Retail</w:t>
            </w:r>
          </w:p>
        </w:tc>
        <w:tc>
          <w:tcPr>
            <w:tcW w:w="1292"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7"/>
            </w:pPr>
          </w:p>
        </w:tc>
      </w:tr>
      <w:tr w:rsidR="00EC6530">
        <w:trPr>
          <w:trHeight w:val="317"/>
        </w:trPr>
        <w:tc>
          <w:tcPr>
            <w:tcW w:w="2143" w:type="dxa"/>
            <w:tcBorders>
              <w:top w:val="single" w:sz="4" w:space="0" w:color="231F20"/>
              <w:left w:val="single" w:sz="4" w:space="0" w:color="231F20"/>
            </w:tcBorders>
          </w:tcPr>
          <w:p w:rsidR="00EC6530" w:rsidRDefault="00515542">
            <w:pPr>
              <w:pStyle w:val="TableParagraph"/>
              <w:spacing w:before="41"/>
              <w:ind w:left="85"/>
              <w:rPr>
                <w:sz w:val="20"/>
              </w:rPr>
            </w:pPr>
            <w:r>
              <w:rPr>
                <w:color w:val="231F20"/>
                <w:sz w:val="20"/>
              </w:rPr>
              <w:t>EN-BKT-HOSE-MOD</w:t>
            </w:r>
          </w:p>
        </w:tc>
        <w:tc>
          <w:tcPr>
            <w:tcW w:w="4122" w:type="dxa"/>
            <w:tcBorders>
              <w:top w:val="single" w:sz="4" w:space="0" w:color="231F20"/>
            </w:tcBorders>
          </w:tcPr>
          <w:p w:rsidR="00EC6530" w:rsidRDefault="00515542">
            <w:pPr>
              <w:pStyle w:val="TableParagraph"/>
              <w:spacing w:before="41"/>
              <w:ind w:left="466"/>
              <w:rPr>
                <w:sz w:val="20"/>
              </w:rPr>
            </w:pPr>
            <w:r>
              <w:rPr>
                <w:color w:val="231F20"/>
                <w:sz w:val="20"/>
              </w:rPr>
              <w:t>Hose Module Mounting Bracket</w:t>
            </w:r>
          </w:p>
        </w:tc>
        <w:tc>
          <w:tcPr>
            <w:tcW w:w="1582" w:type="dxa"/>
            <w:tcBorders>
              <w:top w:val="single" w:sz="4" w:space="0" w:color="231F20"/>
            </w:tcBorders>
          </w:tcPr>
          <w:p w:rsidR="00EC6530" w:rsidRDefault="00515542">
            <w:pPr>
              <w:pStyle w:val="TableParagraph"/>
              <w:spacing w:before="41"/>
              <w:ind w:left="665"/>
              <w:rPr>
                <w:sz w:val="20"/>
              </w:rPr>
            </w:pPr>
            <w:r>
              <w:rPr>
                <w:color w:val="231F20"/>
                <w:sz w:val="20"/>
              </w:rPr>
              <w:t>Each</w:t>
            </w:r>
          </w:p>
        </w:tc>
        <w:tc>
          <w:tcPr>
            <w:tcW w:w="1652" w:type="dxa"/>
            <w:tcBorders>
              <w:top w:val="single" w:sz="4" w:space="0" w:color="231F20"/>
            </w:tcBorders>
          </w:tcPr>
          <w:p w:rsidR="00EC6530" w:rsidRDefault="00515542">
            <w:pPr>
              <w:pStyle w:val="TableParagraph"/>
              <w:spacing w:before="41"/>
              <w:ind w:right="106"/>
              <w:jc w:val="right"/>
              <w:rPr>
                <w:sz w:val="20"/>
              </w:rPr>
            </w:pPr>
            <w:r>
              <w:rPr>
                <w:color w:val="231F20"/>
                <w:w w:val="90"/>
                <w:sz w:val="20"/>
              </w:rPr>
              <w:t>$18.75</w:t>
            </w:r>
          </w:p>
        </w:tc>
        <w:tc>
          <w:tcPr>
            <w:tcW w:w="1292" w:type="dxa"/>
            <w:tcBorders>
              <w:top w:val="single" w:sz="4" w:space="0" w:color="231F20"/>
              <w:right w:val="single" w:sz="4" w:space="0" w:color="231F20"/>
            </w:tcBorders>
          </w:tcPr>
          <w:p w:rsidR="00EC6530" w:rsidRDefault="00EC6530">
            <w:pPr>
              <w:pStyle w:val="TableParagraph"/>
              <w:spacing w:before="41"/>
              <w:ind w:right="73"/>
              <w:jc w:val="right"/>
              <w:rPr>
                <w:sz w:val="20"/>
              </w:rPr>
            </w:pPr>
          </w:p>
        </w:tc>
      </w:tr>
      <w:tr w:rsidR="00EC6530">
        <w:trPr>
          <w:trHeight w:val="322"/>
        </w:trPr>
        <w:tc>
          <w:tcPr>
            <w:tcW w:w="2143" w:type="dxa"/>
            <w:tcBorders>
              <w:left w:val="single" w:sz="4" w:space="0" w:color="231F20"/>
            </w:tcBorders>
            <w:shd w:val="clear" w:color="auto" w:fill="E6E7E8"/>
          </w:tcPr>
          <w:p w:rsidR="00EC6530" w:rsidRDefault="00515542">
            <w:pPr>
              <w:pStyle w:val="TableParagraph"/>
              <w:ind w:left="85"/>
              <w:rPr>
                <w:sz w:val="20"/>
              </w:rPr>
            </w:pPr>
            <w:r>
              <w:rPr>
                <w:color w:val="231F20"/>
                <w:sz w:val="20"/>
              </w:rPr>
              <w:t>HW-TIE-HOSE-MOD</w:t>
            </w:r>
          </w:p>
        </w:tc>
        <w:tc>
          <w:tcPr>
            <w:tcW w:w="4122" w:type="dxa"/>
            <w:shd w:val="clear" w:color="auto" w:fill="E6E7E8"/>
          </w:tcPr>
          <w:p w:rsidR="00EC6530" w:rsidRDefault="00515542">
            <w:pPr>
              <w:pStyle w:val="TableParagraph"/>
              <w:ind w:left="466"/>
              <w:rPr>
                <w:sz w:val="20"/>
              </w:rPr>
            </w:pPr>
            <w:r>
              <w:rPr>
                <w:color w:val="231F20"/>
                <w:sz w:val="20"/>
              </w:rPr>
              <w:t>Hose Module Kevlar Tie Wrap</w:t>
            </w:r>
          </w:p>
        </w:tc>
        <w:tc>
          <w:tcPr>
            <w:tcW w:w="1582" w:type="dxa"/>
            <w:shd w:val="clear" w:color="auto" w:fill="E6E7E8"/>
          </w:tcPr>
          <w:p w:rsidR="00EC6530" w:rsidRDefault="00515542">
            <w:pPr>
              <w:pStyle w:val="TableParagraph"/>
              <w:ind w:left="665"/>
              <w:rPr>
                <w:sz w:val="20"/>
              </w:rPr>
            </w:pPr>
            <w:r>
              <w:rPr>
                <w:color w:val="231F20"/>
                <w:sz w:val="20"/>
              </w:rPr>
              <w:t>Each</w:t>
            </w:r>
          </w:p>
        </w:tc>
        <w:tc>
          <w:tcPr>
            <w:tcW w:w="1652" w:type="dxa"/>
            <w:shd w:val="clear" w:color="auto" w:fill="E6E7E8"/>
          </w:tcPr>
          <w:p w:rsidR="00EC6530" w:rsidRDefault="00515542">
            <w:pPr>
              <w:pStyle w:val="TableParagraph"/>
              <w:ind w:right="106"/>
              <w:jc w:val="right"/>
              <w:rPr>
                <w:sz w:val="20"/>
              </w:rPr>
            </w:pPr>
            <w:r>
              <w:rPr>
                <w:color w:val="231F20"/>
                <w:w w:val="90"/>
                <w:sz w:val="20"/>
              </w:rPr>
              <w:t>$6.25</w:t>
            </w:r>
          </w:p>
        </w:tc>
        <w:tc>
          <w:tcPr>
            <w:tcW w:w="1292" w:type="dxa"/>
            <w:tcBorders>
              <w:right w:val="single" w:sz="4" w:space="0" w:color="231F20"/>
            </w:tcBorders>
            <w:shd w:val="clear" w:color="auto" w:fill="E6E7E8"/>
          </w:tcPr>
          <w:p w:rsidR="00EC6530" w:rsidRDefault="00EC6530">
            <w:pPr>
              <w:pStyle w:val="TableParagraph"/>
              <w:ind w:right="73"/>
              <w:jc w:val="right"/>
              <w:rPr>
                <w:sz w:val="20"/>
              </w:rPr>
            </w:pPr>
          </w:p>
        </w:tc>
      </w:tr>
      <w:tr w:rsidR="00EC6530">
        <w:trPr>
          <w:trHeight w:val="322"/>
        </w:trPr>
        <w:tc>
          <w:tcPr>
            <w:tcW w:w="2143" w:type="dxa"/>
            <w:tcBorders>
              <w:left w:val="single" w:sz="4" w:space="0" w:color="231F20"/>
            </w:tcBorders>
          </w:tcPr>
          <w:p w:rsidR="00EC6530" w:rsidRDefault="00515542">
            <w:pPr>
              <w:pStyle w:val="TableParagraph"/>
              <w:ind w:left="85"/>
              <w:rPr>
                <w:sz w:val="20"/>
              </w:rPr>
            </w:pPr>
            <w:r>
              <w:rPr>
                <w:color w:val="231F20"/>
                <w:sz w:val="20"/>
              </w:rPr>
              <w:t>KIT-HOSE-MOD-2.4S</w:t>
            </w:r>
          </w:p>
        </w:tc>
        <w:tc>
          <w:tcPr>
            <w:tcW w:w="4122" w:type="dxa"/>
          </w:tcPr>
          <w:p w:rsidR="00EC6530" w:rsidRDefault="00515542">
            <w:pPr>
              <w:pStyle w:val="TableParagraph"/>
              <w:ind w:left="466"/>
              <w:rPr>
                <w:sz w:val="20"/>
              </w:rPr>
            </w:pPr>
            <w:r>
              <w:rPr>
                <w:color w:val="231F20"/>
                <w:sz w:val="20"/>
              </w:rPr>
              <w:t>RF Hose Module Kit 2.4 GHz w/Switch</w:t>
            </w:r>
          </w:p>
        </w:tc>
        <w:tc>
          <w:tcPr>
            <w:tcW w:w="1582" w:type="dxa"/>
          </w:tcPr>
          <w:p w:rsidR="00EC6530" w:rsidRDefault="00515542">
            <w:pPr>
              <w:pStyle w:val="TableParagraph"/>
              <w:ind w:left="665"/>
              <w:rPr>
                <w:sz w:val="20"/>
              </w:rPr>
            </w:pPr>
            <w:r>
              <w:rPr>
                <w:color w:val="231F20"/>
                <w:sz w:val="20"/>
              </w:rPr>
              <w:t>Each</w:t>
            </w:r>
          </w:p>
        </w:tc>
        <w:tc>
          <w:tcPr>
            <w:tcW w:w="1652" w:type="dxa"/>
          </w:tcPr>
          <w:p w:rsidR="00EC6530" w:rsidRDefault="00515542">
            <w:pPr>
              <w:pStyle w:val="TableParagraph"/>
              <w:ind w:right="106"/>
              <w:jc w:val="right"/>
              <w:rPr>
                <w:sz w:val="20"/>
              </w:rPr>
            </w:pPr>
            <w:r>
              <w:rPr>
                <w:color w:val="231F20"/>
                <w:w w:val="90"/>
                <w:sz w:val="20"/>
              </w:rPr>
              <w:t>$375.00</w:t>
            </w:r>
          </w:p>
        </w:tc>
        <w:tc>
          <w:tcPr>
            <w:tcW w:w="1292" w:type="dxa"/>
            <w:tcBorders>
              <w:right w:val="single" w:sz="4" w:space="0" w:color="231F20"/>
            </w:tcBorders>
          </w:tcPr>
          <w:p w:rsidR="00EC6530" w:rsidRDefault="00EC6530">
            <w:pPr>
              <w:pStyle w:val="TableParagraph"/>
              <w:ind w:right="73"/>
              <w:jc w:val="right"/>
              <w:rPr>
                <w:sz w:val="20"/>
              </w:rPr>
            </w:pPr>
          </w:p>
        </w:tc>
      </w:tr>
      <w:tr w:rsidR="00EC6530">
        <w:trPr>
          <w:trHeight w:val="322"/>
        </w:trPr>
        <w:tc>
          <w:tcPr>
            <w:tcW w:w="2143" w:type="dxa"/>
            <w:tcBorders>
              <w:left w:val="single" w:sz="4" w:space="0" w:color="231F20"/>
            </w:tcBorders>
            <w:shd w:val="clear" w:color="auto" w:fill="E6E7E8"/>
          </w:tcPr>
          <w:p w:rsidR="00EC6530" w:rsidRDefault="00515542">
            <w:pPr>
              <w:pStyle w:val="TableParagraph"/>
              <w:ind w:left="85"/>
              <w:rPr>
                <w:sz w:val="20"/>
              </w:rPr>
            </w:pPr>
            <w:r>
              <w:rPr>
                <w:color w:val="231F20"/>
                <w:sz w:val="20"/>
              </w:rPr>
              <w:t>KIT-HOSE-MOD-3V</w:t>
            </w:r>
          </w:p>
        </w:tc>
        <w:tc>
          <w:tcPr>
            <w:tcW w:w="4122" w:type="dxa"/>
            <w:shd w:val="clear" w:color="auto" w:fill="E6E7E8"/>
          </w:tcPr>
          <w:p w:rsidR="00EC6530" w:rsidRDefault="00515542">
            <w:pPr>
              <w:pStyle w:val="TableParagraph"/>
              <w:ind w:left="466"/>
              <w:rPr>
                <w:sz w:val="20"/>
              </w:rPr>
            </w:pPr>
            <w:r>
              <w:rPr>
                <w:color w:val="231F20"/>
                <w:sz w:val="20"/>
              </w:rPr>
              <w:t>RF Hose Module Kit 3V</w:t>
            </w:r>
          </w:p>
        </w:tc>
        <w:tc>
          <w:tcPr>
            <w:tcW w:w="1582" w:type="dxa"/>
            <w:shd w:val="clear" w:color="auto" w:fill="E6E7E8"/>
          </w:tcPr>
          <w:p w:rsidR="00EC6530" w:rsidRDefault="00515542">
            <w:pPr>
              <w:pStyle w:val="TableParagraph"/>
              <w:ind w:left="665"/>
              <w:rPr>
                <w:sz w:val="20"/>
              </w:rPr>
            </w:pPr>
            <w:r>
              <w:rPr>
                <w:color w:val="231F20"/>
                <w:sz w:val="20"/>
              </w:rPr>
              <w:t>Each</w:t>
            </w:r>
          </w:p>
        </w:tc>
        <w:tc>
          <w:tcPr>
            <w:tcW w:w="1652" w:type="dxa"/>
            <w:shd w:val="clear" w:color="auto" w:fill="E6E7E8"/>
          </w:tcPr>
          <w:p w:rsidR="00EC6530" w:rsidRDefault="00515542">
            <w:pPr>
              <w:pStyle w:val="TableParagraph"/>
              <w:ind w:right="106"/>
              <w:jc w:val="right"/>
              <w:rPr>
                <w:sz w:val="20"/>
              </w:rPr>
            </w:pPr>
            <w:r>
              <w:rPr>
                <w:color w:val="231F20"/>
                <w:w w:val="90"/>
                <w:sz w:val="20"/>
              </w:rPr>
              <w:t>$375.00</w:t>
            </w:r>
          </w:p>
        </w:tc>
        <w:tc>
          <w:tcPr>
            <w:tcW w:w="1292" w:type="dxa"/>
            <w:tcBorders>
              <w:right w:val="single" w:sz="4" w:space="0" w:color="231F20"/>
            </w:tcBorders>
            <w:shd w:val="clear" w:color="auto" w:fill="E6E7E8"/>
          </w:tcPr>
          <w:p w:rsidR="00EC6530" w:rsidRDefault="00EC6530">
            <w:pPr>
              <w:pStyle w:val="TableParagraph"/>
              <w:ind w:right="73"/>
              <w:jc w:val="right"/>
              <w:rPr>
                <w:sz w:val="20"/>
              </w:rPr>
            </w:pPr>
          </w:p>
        </w:tc>
      </w:tr>
      <w:tr w:rsidR="00EC6530">
        <w:trPr>
          <w:trHeight w:val="322"/>
        </w:trPr>
        <w:tc>
          <w:tcPr>
            <w:tcW w:w="2143" w:type="dxa"/>
            <w:tcBorders>
              <w:left w:val="single" w:sz="4" w:space="0" w:color="231F20"/>
            </w:tcBorders>
          </w:tcPr>
          <w:p w:rsidR="00EC6530" w:rsidRDefault="00515542">
            <w:pPr>
              <w:pStyle w:val="TableParagraph"/>
              <w:ind w:left="85"/>
              <w:rPr>
                <w:sz w:val="20"/>
              </w:rPr>
            </w:pPr>
            <w:r>
              <w:rPr>
                <w:color w:val="231F20"/>
                <w:sz w:val="20"/>
              </w:rPr>
              <w:t>RF-HOSE-MOD-2.4S</w:t>
            </w:r>
          </w:p>
        </w:tc>
        <w:tc>
          <w:tcPr>
            <w:tcW w:w="4122" w:type="dxa"/>
          </w:tcPr>
          <w:p w:rsidR="00EC6530" w:rsidRDefault="00515542">
            <w:pPr>
              <w:pStyle w:val="TableParagraph"/>
              <w:ind w:left="466"/>
              <w:rPr>
                <w:sz w:val="20"/>
              </w:rPr>
            </w:pPr>
            <w:r>
              <w:rPr>
                <w:color w:val="231F20"/>
                <w:sz w:val="20"/>
              </w:rPr>
              <w:t>RF Hose Module 2.4 w/Switch</w:t>
            </w:r>
          </w:p>
        </w:tc>
        <w:tc>
          <w:tcPr>
            <w:tcW w:w="1582" w:type="dxa"/>
          </w:tcPr>
          <w:p w:rsidR="00EC6530" w:rsidRDefault="00515542">
            <w:pPr>
              <w:pStyle w:val="TableParagraph"/>
              <w:ind w:left="665"/>
              <w:rPr>
                <w:sz w:val="20"/>
              </w:rPr>
            </w:pPr>
            <w:r>
              <w:rPr>
                <w:color w:val="231F20"/>
                <w:sz w:val="20"/>
              </w:rPr>
              <w:t>Each</w:t>
            </w:r>
          </w:p>
        </w:tc>
        <w:tc>
          <w:tcPr>
            <w:tcW w:w="1652" w:type="dxa"/>
          </w:tcPr>
          <w:p w:rsidR="00EC6530" w:rsidRDefault="00515542">
            <w:pPr>
              <w:pStyle w:val="TableParagraph"/>
              <w:ind w:right="106"/>
              <w:jc w:val="right"/>
              <w:rPr>
                <w:sz w:val="20"/>
              </w:rPr>
            </w:pPr>
            <w:r>
              <w:rPr>
                <w:color w:val="231F20"/>
                <w:w w:val="90"/>
                <w:sz w:val="20"/>
              </w:rPr>
              <w:t>$356.25</w:t>
            </w:r>
          </w:p>
        </w:tc>
        <w:tc>
          <w:tcPr>
            <w:tcW w:w="1292" w:type="dxa"/>
            <w:tcBorders>
              <w:right w:val="single" w:sz="4" w:space="0" w:color="231F20"/>
            </w:tcBorders>
          </w:tcPr>
          <w:p w:rsidR="00EC6530" w:rsidRDefault="00EC6530">
            <w:pPr>
              <w:pStyle w:val="TableParagraph"/>
              <w:ind w:right="73"/>
              <w:jc w:val="right"/>
              <w:rPr>
                <w:sz w:val="20"/>
              </w:rPr>
            </w:pPr>
          </w:p>
        </w:tc>
      </w:tr>
      <w:tr w:rsidR="00EC6530">
        <w:trPr>
          <w:trHeight w:val="322"/>
        </w:trPr>
        <w:tc>
          <w:tcPr>
            <w:tcW w:w="2143" w:type="dxa"/>
            <w:tcBorders>
              <w:left w:val="single" w:sz="4" w:space="0" w:color="231F20"/>
            </w:tcBorders>
            <w:shd w:val="clear" w:color="auto" w:fill="E6E7E8"/>
          </w:tcPr>
          <w:p w:rsidR="00EC6530" w:rsidRDefault="00515542">
            <w:pPr>
              <w:pStyle w:val="TableParagraph"/>
              <w:ind w:left="85"/>
              <w:rPr>
                <w:sz w:val="20"/>
              </w:rPr>
            </w:pPr>
            <w:r>
              <w:rPr>
                <w:color w:val="231F20"/>
                <w:sz w:val="20"/>
              </w:rPr>
              <w:t>RF-HOSE-MOD-3V</w:t>
            </w:r>
          </w:p>
        </w:tc>
        <w:tc>
          <w:tcPr>
            <w:tcW w:w="4122" w:type="dxa"/>
            <w:shd w:val="clear" w:color="auto" w:fill="E6E7E8"/>
          </w:tcPr>
          <w:p w:rsidR="00EC6530" w:rsidRDefault="00515542">
            <w:pPr>
              <w:pStyle w:val="TableParagraph"/>
              <w:ind w:left="466"/>
              <w:rPr>
                <w:sz w:val="20"/>
              </w:rPr>
            </w:pPr>
            <w:r>
              <w:rPr>
                <w:color w:val="231F20"/>
                <w:sz w:val="20"/>
              </w:rPr>
              <w:t>RF Hose Module Rev D 3V w/Fuse</w:t>
            </w:r>
          </w:p>
        </w:tc>
        <w:tc>
          <w:tcPr>
            <w:tcW w:w="1582" w:type="dxa"/>
            <w:shd w:val="clear" w:color="auto" w:fill="E6E7E8"/>
          </w:tcPr>
          <w:p w:rsidR="00EC6530" w:rsidRDefault="00515542">
            <w:pPr>
              <w:pStyle w:val="TableParagraph"/>
              <w:ind w:left="665"/>
              <w:rPr>
                <w:sz w:val="20"/>
              </w:rPr>
            </w:pPr>
            <w:r>
              <w:rPr>
                <w:color w:val="231F20"/>
                <w:sz w:val="20"/>
              </w:rPr>
              <w:t>Each</w:t>
            </w:r>
          </w:p>
        </w:tc>
        <w:tc>
          <w:tcPr>
            <w:tcW w:w="1652" w:type="dxa"/>
            <w:shd w:val="clear" w:color="auto" w:fill="E6E7E8"/>
          </w:tcPr>
          <w:p w:rsidR="00EC6530" w:rsidRDefault="00515542">
            <w:pPr>
              <w:pStyle w:val="TableParagraph"/>
              <w:ind w:right="106"/>
              <w:jc w:val="right"/>
              <w:rPr>
                <w:sz w:val="20"/>
              </w:rPr>
            </w:pPr>
            <w:r>
              <w:rPr>
                <w:color w:val="231F20"/>
                <w:w w:val="90"/>
                <w:sz w:val="20"/>
              </w:rPr>
              <w:t>$356.25</w:t>
            </w:r>
          </w:p>
        </w:tc>
        <w:tc>
          <w:tcPr>
            <w:tcW w:w="1292" w:type="dxa"/>
            <w:tcBorders>
              <w:right w:val="single" w:sz="4" w:space="0" w:color="231F20"/>
            </w:tcBorders>
            <w:shd w:val="clear" w:color="auto" w:fill="E6E7E8"/>
          </w:tcPr>
          <w:p w:rsidR="00EC6530" w:rsidRDefault="00EC6530">
            <w:pPr>
              <w:pStyle w:val="TableParagraph"/>
              <w:ind w:right="73"/>
              <w:jc w:val="right"/>
              <w:rPr>
                <w:sz w:val="20"/>
              </w:rPr>
            </w:pPr>
          </w:p>
        </w:tc>
      </w:tr>
      <w:tr w:rsidR="00EC6530">
        <w:trPr>
          <w:trHeight w:val="10308"/>
        </w:trPr>
        <w:tc>
          <w:tcPr>
            <w:tcW w:w="10791" w:type="dxa"/>
            <w:gridSpan w:val="5"/>
            <w:tcBorders>
              <w:left w:val="single" w:sz="4" w:space="0" w:color="231F20"/>
              <w:bottom w:val="single" w:sz="4" w:space="0" w:color="231F20"/>
              <w:right w:val="single" w:sz="4" w:space="0" w:color="231F20"/>
            </w:tcBorders>
          </w:tcPr>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515542">
            <w:pPr>
              <w:pStyle w:val="TableParagraph"/>
              <w:spacing w:before="158"/>
              <w:ind w:left="831"/>
              <w:rPr>
                <w:sz w:val="16"/>
              </w:rPr>
            </w:pPr>
            <w:r>
              <w:rPr>
                <w:color w:val="58595B"/>
                <w:sz w:val="16"/>
              </w:rPr>
              <w:t>“Confidential Document for use by E.J. Ward and its Customers Only. Not for Redistribution Without Written Permission from E.J. Ward Inc.”</w:t>
            </w:r>
          </w:p>
        </w:tc>
      </w:tr>
    </w:tbl>
    <w:p w:rsidR="00EC6530" w:rsidRDefault="00EC6530">
      <w:pPr>
        <w:rPr>
          <w:sz w:val="16"/>
        </w:rPr>
        <w:sectPr w:rsidR="00EC6530">
          <w:type w:val="continuous"/>
          <w:pgSz w:w="12240" w:h="15840"/>
          <w:pgMar w:top="1500" w:right="600" w:bottom="280" w:left="620" w:header="720" w:footer="720" w:gutter="0"/>
          <w:cols w:space="720"/>
        </w:sectPr>
      </w:pPr>
    </w:p>
    <w:p w:rsidR="00EC6530" w:rsidRDefault="00515542">
      <w:pPr>
        <w:ind w:left="100"/>
        <w:rPr>
          <w:sz w:val="36"/>
        </w:rPr>
      </w:pPr>
      <w:r>
        <w:rPr>
          <w:color w:val="231F20"/>
          <w:w w:val="105"/>
          <w:sz w:val="36"/>
        </w:rPr>
        <w:lastRenderedPageBreak/>
        <w:t>AP</w:t>
      </w:r>
      <w:r>
        <w:rPr>
          <w:color w:val="231F20"/>
          <w:spacing w:val="-47"/>
          <w:w w:val="105"/>
          <w:sz w:val="36"/>
        </w:rPr>
        <w:t xml:space="preserve"> </w:t>
      </w:r>
      <w:r>
        <w:rPr>
          <w:color w:val="231F20"/>
          <w:spacing w:val="-4"/>
          <w:w w:val="105"/>
          <w:sz w:val="36"/>
        </w:rPr>
        <w:t>Wi-Fi</w:t>
      </w:r>
    </w:p>
    <w:p w:rsidR="00EC6530" w:rsidRDefault="00515542">
      <w:pPr>
        <w:pStyle w:val="Heading3"/>
      </w:pPr>
      <w:r>
        <w:rPr>
          <w:b w:val="0"/>
        </w:rPr>
        <w:br w:type="column"/>
      </w:r>
      <w:r>
        <w:rPr>
          <w:color w:val="231F20"/>
          <w:w w:val="105"/>
        </w:rPr>
        <w:t>Product Price List</w:t>
      </w:r>
    </w:p>
    <w:p w:rsidR="00EC6530" w:rsidRDefault="00EC6530">
      <w:pPr>
        <w:sectPr w:rsidR="00EC6530">
          <w:footerReference w:type="default" r:id="rId61"/>
          <w:pgSz w:w="12240" w:h="15840"/>
          <w:pgMar w:top="920" w:right="600" w:bottom="860" w:left="620" w:header="376" w:footer="665" w:gutter="0"/>
          <w:pgNumType w:start="25"/>
          <w:cols w:num="2" w:space="720" w:equalWidth="0">
            <w:col w:w="1359" w:space="7150"/>
            <w:col w:w="2511"/>
          </w:cols>
        </w:sectPr>
      </w:pPr>
    </w:p>
    <w:p w:rsidR="00EC6530" w:rsidRDefault="00581E54">
      <w:pPr>
        <w:pStyle w:val="BodyText"/>
        <w:rPr>
          <w:b/>
        </w:rPr>
      </w:pPr>
      <w:r>
        <w:pict>
          <v:group id="_x0000_s1060" style="position:absolute;margin-left:402.4pt;margin-top:22.6pt;width:32.95pt;height:31pt;z-index:1408;mso-position-horizontal-relative:page;mso-position-vertical-relative:page" coordorigin="8048,452" coordsize="659,620">
            <v:shape id="_x0000_s1063"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1062"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1061"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p>
    <w:p w:rsidR="00EC6530" w:rsidRDefault="00EC6530">
      <w:pPr>
        <w:pStyle w:val="BodyText"/>
        <w:spacing w:before="8" w:after="1"/>
        <w:rPr>
          <w:b/>
        </w:rPr>
      </w:pPr>
    </w:p>
    <w:tbl>
      <w:tblPr>
        <w:tblW w:w="0" w:type="auto"/>
        <w:tblInd w:w="105" w:type="dxa"/>
        <w:tblLayout w:type="fixed"/>
        <w:tblCellMar>
          <w:left w:w="0" w:type="dxa"/>
          <w:right w:w="0" w:type="dxa"/>
        </w:tblCellMar>
        <w:tblLook w:val="01E0" w:firstRow="1" w:lastRow="1" w:firstColumn="1" w:lastColumn="1" w:noHBand="0" w:noVBand="0"/>
      </w:tblPr>
      <w:tblGrid>
        <w:gridCol w:w="2117"/>
        <w:gridCol w:w="4478"/>
        <w:gridCol w:w="1255"/>
        <w:gridCol w:w="1633"/>
        <w:gridCol w:w="1309"/>
      </w:tblGrid>
      <w:tr w:rsidR="00EC6530">
        <w:trPr>
          <w:trHeight w:val="700"/>
        </w:trPr>
        <w:tc>
          <w:tcPr>
            <w:tcW w:w="2117"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25"/>
              <w:ind w:left="95"/>
            </w:pPr>
            <w:r>
              <w:rPr>
                <w:color w:val="231F20"/>
              </w:rPr>
              <w:t>Part Number</w:t>
            </w:r>
          </w:p>
        </w:tc>
        <w:tc>
          <w:tcPr>
            <w:tcW w:w="4478" w:type="dxa"/>
            <w:tcBorders>
              <w:top w:val="single" w:sz="4" w:space="0" w:color="231F20"/>
              <w:bottom w:val="single" w:sz="4" w:space="0" w:color="231F20"/>
            </w:tcBorders>
            <w:shd w:val="clear" w:color="auto" w:fill="E6E7E8"/>
          </w:tcPr>
          <w:p w:rsidR="00EC6530" w:rsidRDefault="00515542">
            <w:pPr>
              <w:pStyle w:val="TableParagraph"/>
              <w:spacing w:before="225"/>
              <w:ind w:left="503"/>
            </w:pPr>
            <w:r>
              <w:rPr>
                <w:color w:val="231F20"/>
                <w:w w:val="105"/>
              </w:rPr>
              <w:t>Description</w:t>
            </w:r>
          </w:p>
        </w:tc>
        <w:tc>
          <w:tcPr>
            <w:tcW w:w="1255" w:type="dxa"/>
            <w:tcBorders>
              <w:top w:val="single" w:sz="4" w:space="0" w:color="231F20"/>
              <w:bottom w:val="single" w:sz="4" w:space="0" w:color="231F20"/>
            </w:tcBorders>
            <w:shd w:val="clear" w:color="auto" w:fill="E6E7E8"/>
          </w:tcPr>
          <w:p w:rsidR="00EC6530" w:rsidRDefault="00515542">
            <w:pPr>
              <w:pStyle w:val="TableParagraph"/>
              <w:spacing w:before="225"/>
              <w:ind w:left="345"/>
            </w:pPr>
            <w:r>
              <w:rPr>
                <w:color w:val="231F20"/>
              </w:rPr>
              <w:t>Units</w:t>
            </w:r>
          </w:p>
        </w:tc>
        <w:tc>
          <w:tcPr>
            <w:tcW w:w="1633" w:type="dxa"/>
            <w:tcBorders>
              <w:top w:val="single" w:sz="4" w:space="0" w:color="231F20"/>
              <w:bottom w:val="single" w:sz="4" w:space="0" w:color="231F20"/>
            </w:tcBorders>
            <w:shd w:val="clear" w:color="auto" w:fill="E6E7E8"/>
          </w:tcPr>
          <w:p w:rsidR="00EC6530" w:rsidRDefault="00515542">
            <w:pPr>
              <w:pStyle w:val="TableParagraph"/>
              <w:spacing w:before="225"/>
              <w:ind w:left="443"/>
            </w:pPr>
            <w:r>
              <w:rPr>
                <w:color w:val="231F20"/>
              </w:rPr>
              <w:t>Retail</w:t>
            </w:r>
          </w:p>
        </w:tc>
        <w:tc>
          <w:tcPr>
            <w:tcW w:w="1309"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25"/>
              <w:ind w:left="116"/>
            </w:pPr>
          </w:p>
        </w:tc>
      </w:tr>
      <w:tr w:rsidR="00EC6530">
        <w:trPr>
          <w:trHeight w:val="322"/>
        </w:trPr>
        <w:tc>
          <w:tcPr>
            <w:tcW w:w="2117" w:type="dxa"/>
            <w:tcBorders>
              <w:top w:val="single" w:sz="4" w:space="0" w:color="231F20"/>
              <w:left w:val="single" w:sz="4" w:space="0" w:color="231F20"/>
            </w:tcBorders>
          </w:tcPr>
          <w:p w:rsidR="00EC6530" w:rsidRDefault="00515542">
            <w:pPr>
              <w:pStyle w:val="TableParagraph"/>
              <w:ind w:left="95"/>
              <w:rPr>
                <w:sz w:val="20"/>
              </w:rPr>
            </w:pPr>
            <w:r>
              <w:rPr>
                <w:color w:val="231F20"/>
                <w:sz w:val="20"/>
              </w:rPr>
              <w:t>ANT-0940-2X-B-S</w:t>
            </w:r>
          </w:p>
        </w:tc>
        <w:tc>
          <w:tcPr>
            <w:tcW w:w="4478" w:type="dxa"/>
            <w:tcBorders>
              <w:top w:val="single" w:sz="4" w:space="0" w:color="231F20"/>
            </w:tcBorders>
          </w:tcPr>
          <w:p w:rsidR="00EC6530" w:rsidRDefault="00515542">
            <w:pPr>
              <w:pStyle w:val="TableParagraph"/>
              <w:ind w:left="503"/>
              <w:rPr>
                <w:sz w:val="20"/>
              </w:rPr>
            </w:pPr>
            <w:proofErr w:type="spellStart"/>
            <w:r>
              <w:rPr>
                <w:color w:val="231F20"/>
                <w:sz w:val="20"/>
              </w:rPr>
              <w:t>Cradlepoint</w:t>
            </w:r>
            <w:proofErr w:type="spellEnd"/>
            <w:r>
              <w:rPr>
                <w:color w:val="231F20"/>
                <w:sz w:val="20"/>
              </w:rPr>
              <w:t xml:space="preserve"> Dual Antenna 700-2700 MHz</w:t>
            </w:r>
          </w:p>
        </w:tc>
        <w:tc>
          <w:tcPr>
            <w:tcW w:w="1255" w:type="dxa"/>
            <w:tcBorders>
              <w:top w:val="single" w:sz="4" w:space="0" w:color="231F20"/>
            </w:tcBorders>
          </w:tcPr>
          <w:p w:rsidR="00EC6530" w:rsidRDefault="00515542">
            <w:pPr>
              <w:pStyle w:val="TableParagraph"/>
              <w:ind w:left="345"/>
              <w:rPr>
                <w:sz w:val="20"/>
              </w:rPr>
            </w:pPr>
            <w:r>
              <w:rPr>
                <w:color w:val="231F20"/>
                <w:sz w:val="20"/>
              </w:rPr>
              <w:t>Each</w:t>
            </w:r>
          </w:p>
        </w:tc>
        <w:tc>
          <w:tcPr>
            <w:tcW w:w="1633" w:type="dxa"/>
            <w:tcBorders>
              <w:top w:val="single" w:sz="4" w:space="0" w:color="231F20"/>
            </w:tcBorders>
          </w:tcPr>
          <w:p w:rsidR="00EC6530" w:rsidRDefault="00515542">
            <w:pPr>
              <w:pStyle w:val="TableParagraph"/>
              <w:ind w:right="107"/>
              <w:jc w:val="right"/>
              <w:rPr>
                <w:sz w:val="20"/>
              </w:rPr>
            </w:pPr>
            <w:r>
              <w:rPr>
                <w:color w:val="231F20"/>
                <w:w w:val="90"/>
                <w:sz w:val="20"/>
              </w:rPr>
              <w:t>$255.75</w:t>
            </w:r>
          </w:p>
        </w:tc>
        <w:tc>
          <w:tcPr>
            <w:tcW w:w="1309" w:type="dxa"/>
            <w:tcBorders>
              <w:top w:val="single" w:sz="4" w:space="0" w:color="231F20"/>
              <w:right w:val="single" w:sz="4" w:space="0" w:color="231F20"/>
            </w:tcBorders>
          </w:tcPr>
          <w:p w:rsidR="00EC6530" w:rsidRDefault="00EC6530">
            <w:pPr>
              <w:pStyle w:val="TableParagraph"/>
              <w:ind w:right="104"/>
              <w:jc w:val="right"/>
              <w:rPr>
                <w:sz w:val="20"/>
              </w:rPr>
            </w:pPr>
          </w:p>
        </w:tc>
      </w:tr>
      <w:tr w:rsidR="00EC6530">
        <w:trPr>
          <w:trHeight w:val="322"/>
        </w:trPr>
        <w:tc>
          <w:tcPr>
            <w:tcW w:w="2117" w:type="dxa"/>
            <w:tcBorders>
              <w:left w:val="single" w:sz="4" w:space="0" w:color="231F20"/>
            </w:tcBorders>
            <w:shd w:val="clear" w:color="auto" w:fill="E6E7E8"/>
          </w:tcPr>
          <w:p w:rsidR="00EC6530" w:rsidRDefault="00515542">
            <w:pPr>
              <w:pStyle w:val="TableParagraph"/>
              <w:ind w:left="95"/>
              <w:rPr>
                <w:sz w:val="20"/>
              </w:rPr>
            </w:pPr>
            <w:r>
              <w:rPr>
                <w:color w:val="231F20"/>
                <w:sz w:val="20"/>
              </w:rPr>
              <w:t>CR-IBR-600LE-VZ</w:t>
            </w:r>
          </w:p>
        </w:tc>
        <w:tc>
          <w:tcPr>
            <w:tcW w:w="4478" w:type="dxa"/>
            <w:shd w:val="clear" w:color="auto" w:fill="E6E7E8"/>
          </w:tcPr>
          <w:p w:rsidR="00EC6530" w:rsidRDefault="00515542">
            <w:pPr>
              <w:pStyle w:val="TableParagraph"/>
              <w:ind w:left="503"/>
              <w:rPr>
                <w:sz w:val="20"/>
              </w:rPr>
            </w:pPr>
            <w:proofErr w:type="spellStart"/>
            <w:r>
              <w:rPr>
                <w:color w:val="231F20"/>
                <w:sz w:val="20"/>
              </w:rPr>
              <w:t>CradlePoint</w:t>
            </w:r>
            <w:proofErr w:type="spellEnd"/>
            <w:r>
              <w:rPr>
                <w:color w:val="231F20"/>
                <w:sz w:val="20"/>
              </w:rPr>
              <w:t xml:space="preserve"> IBR600E-VZ 3G/4g w/Wi-Fi</w:t>
            </w:r>
          </w:p>
        </w:tc>
        <w:tc>
          <w:tcPr>
            <w:tcW w:w="1255" w:type="dxa"/>
            <w:shd w:val="clear" w:color="auto" w:fill="E6E7E8"/>
          </w:tcPr>
          <w:p w:rsidR="00EC6530" w:rsidRDefault="00515542">
            <w:pPr>
              <w:pStyle w:val="TableParagraph"/>
              <w:ind w:left="345"/>
              <w:rPr>
                <w:sz w:val="20"/>
              </w:rPr>
            </w:pPr>
            <w:r>
              <w:rPr>
                <w:color w:val="231F20"/>
                <w:sz w:val="20"/>
              </w:rPr>
              <w:t>Each</w:t>
            </w:r>
          </w:p>
        </w:tc>
        <w:tc>
          <w:tcPr>
            <w:tcW w:w="1633" w:type="dxa"/>
            <w:shd w:val="clear" w:color="auto" w:fill="E6E7E8"/>
          </w:tcPr>
          <w:p w:rsidR="00EC6530" w:rsidRDefault="00515542">
            <w:pPr>
              <w:pStyle w:val="TableParagraph"/>
              <w:ind w:right="107"/>
              <w:jc w:val="right"/>
              <w:rPr>
                <w:sz w:val="20"/>
              </w:rPr>
            </w:pPr>
            <w:r>
              <w:rPr>
                <w:color w:val="231F20"/>
                <w:w w:val="90"/>
                <w:sz w:val="20"/>
              </w:rPr>
              <w:t>$850.00</w:t>
            </w:r>
          </w:p>
        </w:tc>
        <w:tc>
          <w:tcPr>
            <w:tcW w:w="1309" w:type="dxa"/>
            <w:tcBorders>
              <w:right w:val="single" w:sz="4" w:space="0" w:color="231F20"/>
            </w:tcBorders>
            <w:shd w:val="clear" w:color="auto" w:fill="E6E7E8"/>
          </w:tcPr>
          <w:p w:rsidR="00EC6530" w:rsidRDefault="00EC6530">
            <w:pPr>
              <w:pStyle w:val="TableParagraph"/>
              <w:ind w:right="104"/>
              <w:jc w:val="right"/>
              <w:rPr>
                <w:sz w:val="20"/>
              </w:rPr>
            </w:pPr>
          </w:p>
        </w:tc>
      </w:tr>
      <w:tr w:rsidR="00EC6530">
        <w:trPr>
          <w:trHeight w:val="322"/>
        </w:trPr>
        <w:tc>
          <w:tcPr>
            <w:tcW w:w="2117" w:type="dxa"/>
            <w:tcBorders>
              <w:left w:val="single" w:sz="4" w:space="0" w:color="231F20"/>
            </w:tcBorders>
          </w:tcPr>
          <w:p w:rsidR="00EC6530" w:rsidRDefault="00515542">
            <w:pPr>
              <w:pStyle w:val="TableParagraph"/>
              <w:ind w:left="95"/>
              <w:rPr>
                <w:sz w:val="20"/>
              </w:rPr>
            </w:pPr>
            <w:r>
              <w:rPr>
                <w:color w:val="231F20"/>
                <w:sz w:val="20"/>
              </w:rPr>
              <w:t>CR-IBR-650LE-VZ</w:t>
            </w:r>
          </w:p>
        </w:tc>
        <w:tc>
          <w:tcPr>
            <w:tcW w:w="4478" w:type="dxa"/>
          </w:tcPr>
          <w:p w:rsidR="00EC6530" w:rsidRDefault="00515542">
            <w:pPr>
              <w:pStyle w:val="TableParagraph"/>
              <w:ind w:left="503"/>
              <w:rPr>
                <w:sz w:val="20"/>
              </w:rPr>
            </w:pPr>
            <w:proofErr w:type="spellStart"/>
            <w:r>
              <w:rPr>
                <w:color w:val="231F20"/>
                <w:sz w:val="20"/>
              </w:rPr>
              <w:t>CradlePoint</w:t>
            </w:r>
            <w:proofErr w:type="spellEnd"/>
            <w:r>
              <w:rPr>
                <w:color w:val="231F20"/>
                <w:sz w:val="20"/>
              </w:rPr>
              <w:t xml:space="preserve"> IBR650LE-VZ 4G/3G w/o Wi-Fi</w:t>
            </w:r>
          </w:p>
        </w:tc>
        <w:tc>
          <w:tcPr>
            <w:tcW w:w="1255" w:type="dxa"/>
          </w:tcPr>
          <w:p w:rsidR="00EC6530" w:rsidRDefault="00515542">
            <w:pPr>
              <w:pStyle w:val="TableParagraph"/>
              <w:ind w:left="345"/>
              <w:rPr>
                <w:sz w:val="20"/>
              </w:rPr>
            </w:pPr>
            <w:r>
              <w:rPr>
                <w:color w:val="231F20"/>
                <w:sz w:val="20"/>
              </w:rPr>
              <w:t>Each</w:t>
            </w:r>
          </w:p>
        </w:tc>
        <w:tc>
          <w:tcPr>
            <w:tcW w:w="1633" w:type="dxa"/>
          </w:tcPr>
          <w:p w:rsidR="00EC6530" w:rsidRDefault="00515542">
            <w:pPr>
              <w:pStyle w:val="TableParagraph"/>
              <w:ind w:right="107"/>
              <w:jc w:val="right"/>
              <w:rPr>
                <w:sz w:val="20"/>
              </w:rPr>
            </w:pPr>
            <w:r>
              <w:rPr>
                <w:color w:val="231F20"/>
                <w:w w:val="90"/>
                <w:sz w:val="20"/>
              </w:rPr>
              <w:t>$800.00</w:t>
            </w:r>
          </w:p>
        </w:tc>
        <w:tc>
          <w:tcPr>
            <w:tcW w:w="1309" w:type="dxa"/>
            <w:tcBorders>
              <w:right w:val="single" w:sz="4" w:space="0" w:color="231F20"/>
            </w:tcBorders>
          </w:tcPr>
          <w:p w:rsidR="00EC6530" w:rsidRDefault="00EC6530">
            <w:pPr>
              <w:pStyle w:val="TableParagraph"/>
              <w:ind w:right="104"/>
              <w:jc w:val="right"/>
              <w:rPr>
                <w:sz w:val="20"/>
              </w:rPr>
            </w:pPr>
          </w:p>
        </w:tc>
      </w:tr>
      <w:tr w:rsidR="00EC6530">
        <w:trPr>
          <w:trHeight w:val="322"/>
        </w:trPr>
        <w:tc>
          <w:tcPr>
            <w:tcW w:w="2117" w:type="dxa"/>
            <w:tcBorders>
              <w:left w:val="single" w:sz="4" w:space="0" w:color="231F20"/>
            </w:tcBorders>
            <w:shd w:val="clear" w:color="auto" w:fill="E6E7E8"/>
          </w:tcPr>
          <w:p w:rsidR="00EC6530" w:rsidRDefault="00515542">
            <w:pPr>
              <w:pStyle w:val="TableParagraph"/>
              <w:ind w:left="95"/>
              <w:rPr>
                <w:sz w:val="20"/>
              </w:rPr>
            </w:pPr>
            <w:r>
              <w:rPr>
                <w:color w:val="231F20"/>
                <w:sz w:val="20"/>
              </w:rPr>
              <w:t>POE-ROUTER4131</w:t>
            </w:r>
          </w:p>
        </w:tc>
        <w:tc>
          <w:tcPr>
            <w:tcW w:w="4478" w:type="dxa"/>
            <w:shd w:val="clear" w:color="auto" w:fill="E6E7E8"/>
          </w:tcPr>
          <w:p w:rsidR="00EC6530" w:rsidRDefault="00515542">
            <w:pPr>
              <w:pStyle w:val="TableParagraph"/>
              <w:ind w:left="503"/>
              <w:rPr>
                <w:sz w:val="20"/>
              </w:rPr>
            </w:pPr>
            <w:r>
              <w:rPr>
                <w:color w:val="231F20"/>
                <w:sz w:val="20"/>
              </w:rPr>
              <w:t>Power Over Ethernet Injector</w:t>
            </w:r>
          </w:p>
        </w:tc>
        <w:tc>
          <w:tcPr>
            <w:tcW w:w="1255" w:type="dxa"/>
            <w:shd w:val="clear" w:color="auto" w:fill="E6E7E8"/>
          </w:tcPr>
          <w:p w:rsidR="00EC6530" w:rsidRDefault="00515542">
            <w:pPr>
              <w:pStyle w:val="TableParagraph"/>
              <w:ind w:left="345"/>
              <w:rPr>
                <w:sz w:val="20"/>
              </w:rPr>
            </w:pPr>
            <w:r>
              <w:rPr>
                <w:color w:val="231F20"/>
                <w:sz w:val="20"/>
              </w:rPr>
              <w:t>Each</w:t>
            </w:r>
          </w:p>
        </w:tc>
        <w:tc>
          <w:tcPr>
            <w:tcW w:w="1633" w:type="dxa"/>
            <w:shd w:val="clear" w:color="auto" w:fill="E6E7E8"/>
          </w:tcPr>
          <w:p w:rsidR="00EC6530" w:rsidRDefault="00515542">
            <w:pPr>
              <w:pStyle w:val="TableParagraph"/>
              <w:ind w:right="107"/>
              <w:jc w:val="right"/>
              <w:rPr>
                <w:sz w:val="20"/>
              </w:rPr>
            </w:pPr>
            <w:r>
              <w:rPr>
                <w:color w:val="231F20"/>
                <w:w w:val="90"/>
                <w:sz w:val="20"/>
              </w:rPr>
              <w:t>$65.00</w:t>
            </w:r>
          </w:p>
        </w:tc>
        <w:tc>
          <w:tcPr>
            <w:tcW w:w="1309" w:type="dxa"/>
            <w:tcBorders>
              <w:right w:val="single" w:sz="4" w:space="0" w:color="231F20"/>
            </w:tcBorders>
            <w:shd w:val="clear" w:color="auto" w:fill="E6E7E8"/>
          </w:tcPr>
          <w:p w:rsidR="00EC6530" w:rsidRDefault="00EC6530">
            <w:pPr>
              <w:pStyle w:val="TableParagraph"/>
              <w:ind w:right="104"/>
              <w:jc w:val="right"/>
              <w:rPr>
                <w:sz w:val="20"/>
              </w:rPr>
            </w:pPr>
          </w:p>
        </w:tc>
      </w:tr>
      <w:tr w:rsidR="00EC6530">
        <w:trPr>
          <w:trHeight w:val="322"/>
        </w:trPr>
        <w:tc>
          <w:tcPr>
            <w:tcW w:w="2117" w:type="dxa"/>
            <w:tcBorders>
              <w:left w:val="single" w:sz="4" w:space="0" w:color="231F20"/>
            </w:tcBorders>
          </w:tcPr>
          <w:p w:rsidR="00EC6530" w:rsidRDefault="00515542">
            <w:pPr>
              <w:pStyle w:val="TableParagraph"/>
              <w:ind w:left="94"/>
              <w:rPr>
                <w:sz w:val="20"/>
              </w:rPr>
            </w:pPr>
            <w:r>
              <w:rPr>
                <w:color w:val="231F20"/>
                <w:sz w:val="20"/>
              </w:rPr>
              <w:t>ROUTER-3131</w:t>
            </w:r>
          </w:p>
        </w:tc>
        <w:tc>
          <w:tcPr>
            <w:tcW w:w="4478" w:type="dxa"/>
          </w:tcPr>
          <w:p w:rsidR="00EC6530" w:rsidRDefault="00515542">
            <w:pPr>
              <w:pStyle w:val="TableParagraph"/>
              <w:ind w:left="502"/>
              <w:rPr>
                <w:sz w:val="20"/>
              </w:rPr>
            </w:pPr>
            <w:r>
              <w:rPr>
                <w:color w:val="231F20"/>
                <w:sz w:val="20"/>
              </w:rPr>
              <w:t>Client Router AWK-3131-US-T (N)</w:t>
            </w:r>
          </w:p>
        </w:tc>
        <w:tc>
          <w:tcPr>
            <w:tcW w:w="1255" w:type="dxa"/>
          </w:tcPr>
          <w:p w:rsidR="00EC6530" w:rsidRDefault="00515542">
            <w:pPr>
              <w:pStyle w:val="TableParagraph"/>
              <w:ind w:left="344"/>
              <w:rPr>
                <w:sz w:val="20"/>
              </w:rPr>
            </w:pPr>
            <w:r>
              <w:rPr>
                <w:color w:val="231F20"/>
                <w:sz w:val="20"/>
              </w:rPr>
              <w:t>Each</w:t>
            </w:r>
          </w:p>
        </w:tc>
        <w:tc>
          <w:tcPr>
            <w:tcW w:w="1633" w:type="dxa"/>
          </w:tcPr>
          <w:p w:rsidR="00EC6530" w:rsidRDefault="00515542">
            <w:pPr>
              <w:pStyle w:val="TableParagraph"/>
              <w:ind w:right="107"/>
              <w:jc w:val="right"/>
              <w:rPr>
                <w:sz w:val="20"/>
              </w:rPr>
            </w:pPr>
            <w:r>
              <w:rPr>
                <w:color w:val="231F20"/>
                <w:w w:val="90"/>
                <w:sz w:val="20"/>
              </w:rPr>
              <w:t>$1,875.00</w:t>
            </w:r>
          </w:p>
        </w:tc>
        <w:tc>
          <w:tcPr>
            <w:tcW w:w="1309" w:type="dxa"/>
            <w:tcBorders>
              <w:right w:val="single" w:sz="4" w:space="0" w:color="231F20"/>
            </w:tcBorders>
          </w:tcPr>
          <w:p w:rsidR="00EC6530" w:rsidRDefault="00EC6530">
            <w:pPr>
              <w:pStyle w:val="TableParagraph"/>
              <w:ind w:right="104"/>
              <w:jc w:val="right"/>
              <w:rPr>
                <w:sz w:val="20"/>
              </w:rPr>
            </w:pPr>
          </w:p>
        </w:tc>
      </w:tr>
      <w:tr w:rsidR="00EC6530">
        <w:trPr>
          <w:trHeight w:val="322"/>
        </w:trPr>
        <w:tc>
          <w:tcPr>
            <w:tcW w:w="2117" w:type="dxa"/>
            <w:tcBorders>
              <w:left w:val="single" w:sz="4" w:space="0" w:color="231F20"/>
            </w:tcBorders>
            <w:shd w:val="clear" w:color="auto" w:fill="E6E7E8"/>
          </w:tcPr>
          <w:p w:rsidR="00EC6530" w:rsidRDefault="00515542">
            <w:pPr>
              <w:pStyle w:val="TableParagraph"/>
              <w:ind w:left="94"/>
              <w:rPr>
                <w:sz w:val="20"/>
              </w:rPr>
            </w:pPr>
            <w:r>
              <w:rPr>
                <w:color w:val="231F20"/>
                <w:sz w:val="20"/>
              </w:rPr>
              <w:t>ROUTER-4131</w:t>
            </w:r>
          </w:p>
        </w:tc>
        <w:tc>
          <w:tcPr>
            <w:tcW w:w="4478" w:type="dxa"/>
            <w:shd w:val="clear" w:color="auto" w:fill="E6E7E8"/>
          </w:tcPr>
          <w:p w:rsidR="00EC6530" w:rsidRDefault="00515542">
            <w:pPr>
              <w:pStyle w:val="TableParagraph"/>
              <w:ind w:left="502"/>
              <w:rPr>
                <w:sz w:val="20"/>
              </w:rPr>
            </w:pPr>
            <w:r>
              <w:rPr>
                <w:color w:val="231F20"/>
                <w:sz w:val="20"/>
              </w:rPr>
              <w:t>AP Router AWK-4131-M12-US-T (N)</w:t>
            </w:r>
          </w:p>
        </w:tc>
        <w:tc>
          <w:tcPr>
            <w:tcW w:w="1255" w:type="dxa"/>
            <w:shd w:val="clear" w:color="auto" w:fill="E6E7E8"/>
          </w:tcPr>
          <w:p w:rsidR="00EC6530" w:rsidRDefault="00515542">
            <w:pPr>
              <w:pStyle w:val="TableParagraph"/>
              <w:ind w:left="344"/>
              <w:rPr>
                <w:sz w:val="20"/>
              </w:rPr>
            </w:pPr>
            <w:r>
              <w:rPr>
                <w:color w:val="231F20"/>
                <w:sz w:val="20"/>
              </w:rPr>
              <w:t>Each</w:t>
            </w:r>
          </w:p>
        </w:tc>
        <w:tc>
          <w:tcPr>
            <w:tcW w:w="1633" w:type="dxa"/>
            <w:shd w:val="clear" w:color="auto" w:fill="E6E7E8"/>
          </w:tcPr>
          <w:p w:rsidR="00EC6530" w:rsidRDefault="00515542">
            <w:pPr>
              <w:pStyle w:val="TableParagraph"/>
              <w:ind w:right="107"/>
              <w:jc w:val="right"/>
              <w:rPr>
                <w:sz w:val="20"/>
              </w:rPr>
            </w:pPr>
            <w:r>
              <w:rPr>
                <w:color w:val="231F20"/>
                <w:w w:val="90"/>
                <w:sz w:val="20"/>
              </w:rPr>
              <w:t>$2,250.00</w:t>
            </w:r>
          </w:p>
        </w:tc>
        <w:tc>
          <w:tcPr>
            <w:tcW w:w="1309" w:type="dxa"/>
            <w:tcBorders>
              <w:right w:val="single" w:sz="4" w:space="0" w:color="231F20"/>
            </w:tcBorders>
            <w:shd w:val="clear" w:color="auto" w:fill="E6E7E8"/>
          </w:tcPr>
          <w:p w:rsidR="00EC6530" w:rsidRDefault="00EC6530">
            <w:pPr>
              <w:pStyle w:val="TableParagraph"/>
              <w:ind w:right="104"/>
              <w:jc w:val="right"/>
              <w:rPr>
                <w:sz w:val="20"/>
              </w:rPr>
            </w:pPr>
          </w:p>
        </w:tc>
      </w:tr>
      <w:tr w:rsidR="00EC6530">
        <w:trPr>
          <w:trHeight w:val="322"/>
        </w:trPr>
        <w:tc>
          <w:tcPr>
            <w:tcW w:w="2117" w:type="dxa"/>
            <w:tcBorders>
              <w:left w:val="single" w:sz="4" w:space="0" w:color="231F20"/>
            </w:tcBorders>
          </w:tcPr>
          <w:p w:rsidR="00EC6530" w:rsidRDefault="00515542">
            <w:pPr>
              <w:pStyle w:val="TableParagraph"/>
              <w:ind w:left="94"/>
              <w:rPr>
                <w:sz w:val="20"/>
              </w:rPr>
            </w:pPr>
            <w:r>
              <w:rPr>
                <w:color w:val="231F20"/>
                <w:sz w:val="20"/>
              </w:rPr>
              <w:t>SWITCH-305-T</w:t>
            </w:r>
          </w:p>
        </w:tc>
        <w:tc>
          <w:tcPr>
            <w:tcW w:w="4478" w:type="dxa"/>
          </w:tcPr>
          <w:p w:rsidR="00EC6530" w:rsidRDefault="00515542">
            <w:pPr>
              <w:pStyle w:val="TableParagraph"/>
              <w:ind w:left="502"/>
              <w:rPr>
                <w:sz w:val="20"/>
              </w:rPr>
            </w:pPr>
            <w:r>
              <w:rPr>
                <w:color w:val="231F20"/>
                <w:sz w:val="20"/>
              </w:rPr>
              <w:t>Industrial, Temperature Rated Ethernet Switch</w:t>
            </w:r>
          </w:p>
        </w:tc>
        <w:tc>
          <w:tcPr>
            <w:tcW w:w="1255" w:type="dxa"/>
          </w:tcPr>
          <w:p w:rsidR="00EC6530" w:rsidRDefault="00515542">
            <w:pPr>
              <w:pStyle w:val="TableParagraph"/>
              <w:ind w:left="344"/>
              <w:rPr>
                <w:sz w:val="20"/>
              </w:rPr>
            </w:pPr>
            <w:r>
              <w:rPr>
                <w:color w:val="231F20"/>
                <w:sz w:val="20"/>
              </w:rPr>
              <w:t>Each</w:t>
            </w:r>
          </w:p>
        </w:tc>
        <w:tc>
          <w:tcPr>
            <w:tcW w:w="1633" w:type="dxa"/>
          </w:tcPr>
          <w:p w:rsidR="00EC6530" w:rsidRDefault="00515542">
            <w:pPr>
              <w:pStyle w:val="TableParagraph"/>
              <w:ind w:right="107"/>
              <w:jc w:val="right"/>
              <w:rPr>
                <w:sz w:val="20"/>
              </w:rPr>
            </w:pPr>
            <w:r>
              <w:rPr>
                <w:color w:val="231F20"/>
                <w:w w:val="90"/>
                <w:sz w:val="20"/>
              </w:rPr>
              <w:t>$475.00</w:t>
            </w:r>
          </w:p>
        </w:tc>
        <w:tc>
          <w:tcPr>
            <w:tcW w:w="1309" w:type="dxa"/>
            <w:tcBorders>
              <w:right w:val="single" w:sz="4" w:space="0" w:color="231F20"/>
            </w:tcBorders>
          </w:tcPr>
          <w:p w:rsidR="00EC6530" w:rsidRDefault="00EC6530">
            <w:pPr>
              <w:pStyle w:val="TableParagraph"/>
              <w:ind w:right="104"/>
              <w:jc w:val="right"/>
              <w:rPr>
                <w:sz w:val="20"/>
              </w:rPr>
            </w:pPr>
          </w:p>
        </w:tc>
      </w:tr>
      <w:tr w:rsidR="00EC6530">
        <w:trPr>
          <w:trHeight w:val="562"/>
        </w:trPr>
        <w:tc>
          <w:tcPr>
            <w:tcW w:w="2117" w:type="dxa"/>
            <w:tcBorders>
              <w:left w:val="single" w:sz="4" w:space="0" w:color="231F20"/>
            </w:tcBorders>
            <w:shd w:val="clear" w:color="auto" w:fill="E6E7E8"/>
          </w:tcPr>
          <w:p w:rsidR="00EC6530" w:rsidRDefault="00515542">
            <w:pPr>
              <w:pStyle w:val="TableParagraph"/>
              <w:spacing w:before="166"/>
              <w:ind w:left="94"/>
              <w:rPr>
                <w:sz w:val="20"/>
              </w:rPr>
            </w:pPr>
            <w:r>
              <w:rPr>
                <w:color w:val="231F20"/>
                <w:sz w:val="20"/>
              </w:rPr>
              <w:t>SWITCH-308-FIB</w:t>
            </w:r>
          </w:p>
        </w:tc>
        <w:tc>
          <w:tcPr>
            <w:tcW w:w="4478" w:type="dxa"/>
            <w:shd w:val="clear" w:color="auto" w:fill="E6E7E8"/>
          </w:tcPr>
          <w:p w:rsidR="00EC6530" w:rsidRDefault="00515542">
            <w:pPr>
              <w:pStyle w:val="TableParagraph"/>
              <w:spacing w:before="49" w:line="235" w:lineRule="auto"/>
              <w:ind w:left="502" w:right="616"/>
              <w:rPr>
                <w:sz w:val="20"/>
              </w:rPr>
            </w:pPr>
            <w:r>
              <w:rPr>
                <w:color w:val="231F20"/>
                <w:w w:val="95"/>
                <w:sz w:val="20"/>
              </w:rPr>
              <w:t xml:space="preserve">Industrial, Temperature Rated 8 port </w:t>
            </w:r>
            <w:r>
              <w:rPr>
                <w:color w:val="231F20"/>
                <w:sz w:val="20"/>
              </w:rPr>
              <w:t>Switch (2 fiber SC ports)</w:t>
            </w:r>
          </w:p>
        </w:tc>
        <w:tc>
          <w:tcPr>
            <w:tcW w:w="1255" w:type="dxa"/>
            <w:shd w:val="clear" w:color="auto" w:fill="E6E7E8"/>
          </w:tcPr>
          <w:p w:rsidR="00EC6530" w:rsidRDefault="00515542">
            <w:pPr>
              <w:pStyle w:val="TableParagraph"/>
              <w:spacing w:before="166"/>
              <w:ind w:left="344"/>
              <w:rPr>
                <w:sz w:val="20"/>
              </w:rPr>
            </w:pPr>
            <w:r>
              <w:rPr>
                <w:color w:val="231F20"/>
                <w:sz w:val="20"/>
              </w:rPr>
              <w:t>Each</w:t>
            </w:r>
          </w:p>
        </w:tc>
        <w:tc>
          <w:tcPr>
            <w:tcW w:w="1633" w:type="dxa"/>
            <w:shd w:val="clear" w:color="auto" w:fill="E6E7E8"/>
          </w:tcPr>
          <w:p w:rsidR="00EC6530" w:rsidRDefault="00515542">
            <w:pPr>
              <w:pStyle w:val="TableParagraph"/>
              <w:spacing w:before="166"/>
              <w:ind w:right="107"/>
              <w:jc w:val="right"/>
              <w:rPr>
                <w:sz w:val="20"/>
              </w:rPr>
            </w:pPr>
            <w:r>
              <w:rPr>
                <w:color w:val="231F20"/>
                <w:w w:val="90"/>
                <w:sz w:val="20"/>
              </w:rPr>
              <w:t>$875.00</w:t>
            </w:r>
          </w:p>
        </w:tc>
        <w:tc>
          <w:tcPr>
            <w:tcW w:w="1309" w:type="dxa"/>
            <w:tcBorders>
              <w:right w:val="single" w:sz="4" w:space="0" w:color="231F20"/>
            </w:tcBorders>
            <w:shd w:val="clear" w:color="auto" w:fill="E6E7E8"/>
          </w:tcPr>
          <w:p w:rsidR="00EC6530" w:rsidRDefault="00EC6530">
            <w:pPr>
              <w:pStyle w:val="TableParagraph"/>
              <w:spacing w:before="166"/>
              <w:ind w:right="104"/>
              <w:jc w:val="right"/>
              <w:rPr>
                <w:sz w:val="20"/>
              </w:rPr>
            </w:pPr>
          </w:p>
        </w:tc>
      </w:tr>
      <w:tr w:rsidR="00EC6530">
        <w:trPr>
          <w:trHeight w:val="9407"/>
        </w:trPr>
        <w:tc>
          <w:tcPr>
            <w:tcW w:w="2117" w:type="dxa"/>
            <w:tcBorders>
              <w:left w:val="single" w:sz="4" w:space="0" w:color="231F20"/>
              <w:bottom w:val="single" w:sz="4" w:space="0" w:color="231F20"/>
            </w:tcBorders>
          </w:tcPr>
          <w:p w:rsidR="00EC6530" w:rsidRDefault="00515542">
            <w:pPr>
              <w:pStyle w:val="TableParagraph"/>
              <w:ind w:left="94"/>
              <w:rPr>
                <w:sz w:val="20"/>
              </w:rPr>
            </w:pPr>
            <w:r>
              <w:rPr>
                <w:color w:val="231F20"/>
                <w:sz w:val="20"/>
              </w:rPr>
              <w:t>W4-HOTSPOT-CELL</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5"/>
              <w:rPr>
                <w:b/>
                <w:sz w:val="29"/>
              </w:rPr>
            </w:pPr>
          </w:p>
          <w:p w:rsidR="00EC6530" w:rsidRDefault="00515542">
            <w:pPr>
              <w:pStyle w:val="TableParagraph"/>
              <w:spacing w:before="0"/>
              <w:ind w:left="831"/>
              <w:rPr>
                <w:sz w:val="16"/>
              </w:rPr>
            </w:pPr>
            <w:r>
              <w:rPr>
                <w:color w:val="58595B"/>
                <w:w w:val="105"/>
                <w:sz w:val="16"/>
              </w:rPr>
              <w:t>“Confidential</w:t>
            </w:r>
            <w:r>
              <w:rPr>
                <w:color w:val="58595B"/>
                <w:spacing w:val="-22"/>
                <w:w w:val="105"/>
                <w:sz w:val="16"/>
              </w:rPr>
              <w:t xml:space="preserve"> </w:t>
            </w:r>
            <w:proofErr w:type="spellStart"/>
            <w:r>
              <w:rPr>
                <w:color w:val="58595B"/>
                <w:w w:val="105"/>
                <w:sz w:val="16"/>
              </w:rPr>
              <w:t>Docu</w:t>
            </w:r>
            <w:proofErr w:type="spellEnd"/>
          </w:p>
        </w:tc>
        <w:tc>
          <w:tcPr>
            <w:tcW w:w="4478" w:type="dxa"/>
            <w:tcBorders>
              <w:bottom w:val="single" w:sz="4" w:space="0" w:color="231F20"/>
            </w:tcBorders>
          </w:tcPr>
          <w:p w:rsidR="00EC6530" w:rsidRDefault="00515542">
            <w:pPr>
              <w:pStyle w:val="TableParagraph"/>
              <w:ind w:left="502"/>
              <w:rPr>
                <w:sz w:val="20"/>
              </w:rPr>
            </w:pPr>
            <w:r>
              <w:rPr>
                <w:color w:val="231F20"/>
                <w:sz w:val="20"/>
              </w:rPr>
              <w:t>Cellular Wi-Fi Hot Spot</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5"/>
              <w:rPr>
                <w:b/>
                <w:sz w:val="29"/>
              </w:rPr>
            </w:pPr>
          </w:p>
          <w:p w:rsidR="00EC6530" w:rsidRDefault="00515542">
            <w:pPr>
              <w:pStyle w:val="TableParagraph"/>
              <w:spacing w:before="0"/>
              <w:ind w:left="-23"/>
              <w:rPr>
                <w:sz w:val="16"/>
              </w:rPr>
            </w:pPr>
            <w:proofErr w:type="spellStart"/>
            <w:r>
              <w:rPr>
                <w:color w:val="58595B"/>
                <w:sz w:val="16"/>
              </w:rPr>
              <w:t>ment</w:t>
            </w:r>
            <w:proofErr w:type="spellEnd"/>
            <w:r>
              <w:rPr>
                <w:color w:val="58595B"/>
                <w:sz w:val="16"/>
              </w:rPr>
              <w:t xml:space="preserve"> for use by E.J. Ward and its Customers Only. Not for </w:t>
            </w:r>
            <w:proofErr w:type="spellStart"/>
            <w:r>
              <w:rPr>
                <w:color w:val="58595B"/>
                <w:sz w:val="16"/>
              </w:rPr>
              <w:t>Redistribu</w:t>
            </w:r>
            <w:proofErr w:type="spellEnd"/>
          </w:p>
        </w:tc>
        <w:tc>
          <w:tcPr>
            <w:tcW w:w="1255" w:type="dxa"/>
            <w:tcBorders>
              <w:bottom w:val="single" w:sz="4" w:space="0" w:color="231F20"/>
            </w:tcBorders>
          </w:tcPr>
          <w:p w:rsidR="00EC6530" w:rsidRDefault="00515542">
            <w:pPr>
              <w:pStyle w:val="TableParagraph"/>
              <w:ind w:left="324" w:right="506"/>
              <w:jc w:val="center"/>
              <w:rPr>
                <w:sz w:val="20"/>
              </w:rPr>
            </w:pPr>
            <w:r>
              <w:rPr>
                <w:color w:val="231F20"/>
                <w:sz w:val="20"/>
              </w:rPr>
              <w:t>Each</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5"/>
              <w:rPr>
                <w:b/>
                <w:sz w:val="29"/>
              </w:rPr>
            </w:pPr>
          </w:p>
          <w:p w:rsidR="00EC6530" w:rsidRDefault="00515542">
            <w:pPr>
              <w:pStyle w:val="TableParagraph"/>
              <w:spacing w:before="0"/>
              <w:ind w:left="-8" w:right="-15"/>
              <w:jc w:val="center"/>
              <w:rPr>
                <w:sz w:val="16"/>
              </w:rPr>
            </w:pPr>
            <w:proofErr w:type="spellStart"/>
            <w:r>
              <w:rPr>
                <w:color w:val="58595B"/>
                <w:sz w:val="16"/>
              </w:rPr>
              <w:t>tion</w:t>
            </w:r>
            <w:proofErr w:type="spellEnd"/>
            <w:r>
              <w:rPr>
                <w:color w:val="58595B"/>
                <w:sz w:val="16"/>
              </w:rPr>
              <w:t xml:space="preserve"> Without</w:t>
            </w:r>
            <w:r>
              <w:rPr>
                <w:color w:val="58595B"/>
                <w:spacing w:val="-22"/>
                <w:sz w:val="16"/>
              </w:rPr>
              <w:t xml:space="preserve"> </w:t>
            </w:r>
            <w:proofErr w:type="spellStart"/>
            <w:r>
              <w:rPr>
                <w:color w:val="58595B"/>
                <w:sz w:val="16"/>
              </w:rPr>
              <w:t>Writte</w:t>
            </w:r>
            <w:proofErr w:type="spellEnd"/>
          </w:p>
        </w:tc>
        <w:tc>
          <w:tcPr>
            <w:tcW w:w="1633" w:type="dxa"/>
            <w:tcBorders>
              <w:bottom w:val="single" w:sz="4" w:space="0" w:color="231F20"/>
            </w:tcBorders>
          </w:tcPr>
          <w:p w:rsidR="00EC6530" w:rsidRDefault="00515542">
            <w:pPr>
              <w:pStyle w:val="TableParagraph"/>
              <w:ind w:left="770"/>
              <w:rPr>
                <w:sz w:val="20"/>
              </w:rPr>
            </w:pPr>
            <w:r>
              <w:rPr>
                <w:color w:val="231F20"/>
                <w:sz w:val="20"/>
              </w:rPr>
              <w:t>$4,200.00</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5"/>
              <w:rPr>
                <w:b/>
                <w:sz w:val="29"/>
              </w:rPr>
            </w:pPr>
          </w:p>
          <w:p w:rsidR="00EC6530" w:rsidRDefault="00515542">
            <w:pPr>
              <w:pStyle w:val="TableParagraph"/>
              <w:spacing w:before="0"/>
              <w:ind w:left="10"/>
              <w:rPr>
                <w:sz w:val="16"/>
              </w:rPr>
            </w:pPr>
            <w:r>
              <w:rPr>
                <w:color w:val="58595B"/>
                <w:sz w:val="16"/>
              </w:rPr>
              <w:t>n Permission from E.J. W</w:t>
            </w:r>
          </w:p>
        </w:tc>
        <w:tc>
          <w:tcPr>
            <w:tcW w:w="1309" w:type="dxa"/>
            <w:tcBorders>
              <w:bottom w:val="single" w:sz="4" w:space="0" w:color="231F20"/>
              <w:right w:val="single" w:sz="4" w:space="0" w:color="231F20"/>
            </w:tcBorders>
          </w:tcPr>
          <w:p w:rsidR="00EC6530" w:rsidRDefault="00EC6530">
            <w:pPr>
              <w:pStyle w:val="TableParagraph"/>
              <w:spacing w:before="0"/>
              <w:ind w:left="-28"/>
              <w:rPr>
                <w:sz w:val="16"/>
              </w:rPr>
            </w:pPr>
          </w:p>
        </w:tc>
      </w:tr>
    </w:tbl>
    <w:p w:rsidR="00EC6530" w:rsidRDefault="00EC6530">
      <w:pPr>
        <w:rPr>
          <w:sz w:val="16"/>
        </w:rPr>
        <w:sectPr w:rsidR="00EC6530">
          <w:type w:val="continuous"/>
          <w:pgSz w:w="12240" w:h="15840"/>
          <w:pgMar w:top="1500" w:right="600" w:bottom="280" w:left="620" w:header="720" w:footer="720" w:gutter="0"/>
          <w:cols w:space="720"/>
        </w:sectPr>
      </w:pPr>
    </w:p>
    <w:p w:rsidR="00EC6530" w:rsidRDefault="00515542">
      <w:pPr>
        <w:ind w:left="100"/>
        <w:rPr>
          <w:sz w:val="36"/>
        </w:rPr>
      </w:pPr>
      <w:bookmarkStart w:id="33" w:name="Pulsar_Relay_Kits"/>
      <w:bookmarkStart w:id="34" w:name="_bookmark16"/>
      <w:bookmarkEnd w:id="33"/>
      <w:bookmarkEnd w:id="34"/>
      <w:r>
        <w:rPr>
          <w:color w:val="231F20"/>
          <w:sz w:val="36"/>
        </w:rPr>
        <w:lastRenderedPageBreak/>
        <w:t>Pulsar Relay Kits</w:t>
      </w:r>
    </w:p>
    <w:p w:rsidR="00EC6530" w:rsidRDefault="00515542">
      <w:pPr>
        <w:pStyle w:val="Heading3"/>
      </w:pPr>
      <w:r>
        <w:rPr>
          <w:b w:val="0"/>
        </w:rPr>
        <w:br w:type="column"/>
      </w:r>
      <w:r>
        <w:rPr>
          <w:color w:val="231F20"/>
          <w:w w:val="105"/>
        </w:rPr>
        <w:t>Product Price List</w:t>
      </w:r>
    </w:p>
    <w:p w:rsidR="00EC6530" w:rsidRDefault="00EC6530">
      <w:pPr>
        <w:sectPr w:rsidR="00EC6530">
          <w:footerReference w:type="default" r:id="rId62"/>
          <w:pgSz w:w="12240" w:h="15840"/>
          <w:pgMar w:top="920" w:right="600" w:bottom="860" w:left="620" w:header="376" w:footer="665" w:gutter="0"/>
          <w:pgNumType w:start="26"/>
          <w:cols w:num="2" w:space="720" w:equalWidth="0">
            <w:col w:w="2542" w:space="5968"/>
            <w:col w:w="2510"/>
          </w:cols>
        </w:sectPr>
      </w:pPr>
    </w:p>
    <w:p w:rsidR="00EC6530" w:rsidRDefault="00581E54">
      <w:pPr>
        <w:pStyle w:val="BodyText"/>
        <w:rPr>
          <w:b/>
        </w:rPr>
      </w:pPr>
      <w:r>
        <w:pict>
          <v:group id="_x0000_s1056" style="position:absolute;margin-left:402.4pt;margin-top:22.6pt;width:32.95pt;height:31pt;z-index:1432;mso-position-horizontal-relative:page;mso-position-vertical-relative:page" coordorigin="8048,452" coordsize="659,620">
            <v:shape id="_x0000_s1059"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1058"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1057"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p>
    <w:p w:rsidR="00EC6530" w:rsidRDefault="00EC6530">
      <w:pPr>
        <w:pStyle w:val="BodyText"/>
        <w:spacing w:before="8" w:after="1"/>
        <w:rPr>
          <w:b/>
        </w:rPr>
      </w:pPr>
    </w:p>
    <w:tbl>
      <w:tblPr>
        <w:tblW w:w="0" w:type="auto"/>
        <w:tblInd w:w="105" w:type="dxa"/>
        <w:tblLayout w:type="fixed"/>
        <w:tblCellMar>
          <w:left w:w="0" w:type="dxa"/>
          <w:right w:w="0" w:type="dxa"/>
        </w:tblCellMar>
        <w:tblLook w:val="01E0" w:firstRow="1" w:lastRow="1" w:firstColumn="1" w:lastColumn="1" w:noHBand="0" w:noVBand="0"/>
      </w:tblPr>
      <w:tblGrid>
        <w:gridCol w:w="2096"/>
        <w:gridCol w:w="4200"/>
        <w:gridCol w:w="1550"/>
        <w:gridCol w:w="1652"/>
        <w:gridCol w:w="1292"/>
      </w:tblGrid>
      <w:tr w:rsidR="00EC6530">
        <w:trPr>
          <w:trHeight w:val="690"/>
        </w:trPr>
        <w:tc>
          <w:tcPr>
            <w:tcW w:w="2096"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200" w:type="dxa"/>
            <w:tcBorders>
              <w:top w:val="single" w:sz="4" w:space="0" w:color="231F20"/>
              <w:bottom w:val="single" w:sz="4" w:space="0" w:color="231F20"/>
            </w:tcBorders>
            <w:shd w:val="clear" w:color="auto" w:fill="E6E7E8"/>
          </w:tcPr>
          <w:p w:rsidR="00EC6530" w:rsidRDefault="00515542">
            <w:pPr>
              <w:pStyle w:val="TableParagraph"/>
              <w:spacing w:before="215"/>
              <w:ind w:left="513"/>
            </w:pPr>
            <w:r>
              <w:rPr>
                <w:color w:val="231F20"/>
                <w:w w:val="105"/>
              </w:rPr>
              <w:t>Description</w:t>
            </w:r>
          </w:p>
        </w:tc>
        <w:tc>
          <w:tcPr>
            <w:tcW w:w="1550" w:type="dxa"/>
            <w:tcBorders>
              <w:top w:val="single" w:sz="4" w:space="0" w:color="231F20"/>
              <w:bottom w:val="single" w:sz="4" w:space="0" w:color="231F20"/>
            </w:tcBorders>
            <w:shd w:val="clear" w:color="auto" w:fill="E6E7E8"/>
          </w:tcPr>
          <w:p w:rsidR="00EC6530" w:rsidRDefault="00515542">
            <w:pPr>
              <w:pStyle w:val="TableParagraph"/>
              <w:spacing w:before="215"/>
              <w:ind w:left="633"/>
            </w:pPr>
            <w:r>
              <w:rPr>
                <w:color w:val="231F20"/>
              </w:rPr>
              <w:t>Units</w:t>
            </w:r>
          </w:p>
        </w:tc>
        <w:tc>
          <w:tcPr>
            <w:tcW w:w="1652" w:type="dxa"/>
            <w:tcBorders>
              <w:top w:val="single" w:sz="4" w:space="0" w:color="231F20"/>
              <w:bottom w:val="single" w:sz="4" w:space="0" w:color="231F20"/>
            </w:tcBorders>
            <w:shd w:val="clear" w:color="auto" w:fill="E6E7E8"/>
          </w:tcPr>
          <w:p w:rsidR="00EC6530" w:rsidRDefault="00515542">
            <w:pPr>
              <w:pStyle w:val="TableParagraph"/>
              <w:spacing w:before="215"/>
              <w:ind w:left="450"/>
            </w:pPr>
            <w:r>
              <w:rPr>
                <w:color w:val="231F20"/>
              </w:rPr>
              <w:t>Retail</w:t>
            </w:r>
          </w:p>
        </w:tc>
        <w:tc>
          <w:tcPr>
            <w:tcW w:w="1292"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8"/>
            </w:pPr>
          </w:p>
        </w:tc>
      </w:tr>
      <w:tr w:rsidR="00EC6530">
        <w:trPr>
          <w:trHeight w:val="562"/>
        </w:trPr>
        <w:tc>
          <w:tcPr>
            <w:tcW w:w="2096" w:type="dxa"/>
            <w:tcBorders>
              <w:top w:val="single" w:sz="4" w:space="0" w:color="231F20"/>
              <w:left w:val="single" w:sz="4" w:space="0" w:color="231F20"/>
            </w:tcBorders>
          </w:tcPr>
          <w:p w:rsidR="00EC6530" w:rsidRDefault="00515542">
            <w:pPr>
              <w:pStyle w:val="TableParagraph"/>
              <w:spacing w:before="166"/>
              <w:ind w:left="85"/>
              <w:rPr>
                <w:sz w:val="20"/>
              </w:rPr>
            </w:pPr>
            <w:r>
              <w:rPr>
                <w:color w:val="231F20"/>
                <w:sz w:val="20"/>
              </w:rPr>
              <w:t>FLOWMETER-PIUSI</w:t>
            </w:r>
          </w:p>
        </w:tc>
        <w:tc>
          <w:tcPr>
            <w:tcW w:w="4200" w:type="dxa"/>
            <w:tcBorders>
              <w:top w:val="single" w:sz="4" w:space="0" w:color="231F20"/>
            </w:tcBorders>
          </w:tcPr>
          <w:p w:rsidR="00EC6530" w:rsidRDefault="00515542">
            <w:pPr>
              <w:pStyle w:val="TableParagraph"/>
              <w:spacing w:before="49" w:line="235" w:lineRule="auto"/>
              <w:ind w:left="513" w:right="1131"/>
              <w:rPr>
                <w:sz w:val="20"/>
              </w:rPr>
            </w:pPr>
            <w:r>
              <w:rPr>
                <w:color w:val="231F20"/>
                <w:sz w:val="20"/>
              </w:rPr>
              <w:t>K24</w:t>
            </w:r>
            <w:r>
              <w:rPr>
                <w:color w:val="231F20"/>
                <w:spacing w:val="-31"/>
                <w:sz w:val="20"/>
              </w:rPr>
              <w:t xml:space="preserve"> </w:t>
            </w:r>
            <w:r>
              <w:rPr>
                <w:color w:val="231F20"/>
                <w:sz w:val="20"/>
              </w:rPr>
              <w:t>Pulse</w:t>
            </w:r>
            <w:r>
              <w:rPr>
                <w:color w:val="231F20"/>
                <w:spacing w:val="-31"/>
                <w:sz w:val="20"/>
              </w:rPr>
              <w:t xml:space="preserve"> </w:t>
            </w:r>
            <w:r>
              <w:rPr>
                <w:color w:val="231F20"/>
                <w:sz w:val="20"/>
              </w:rPr>
              <w:t>Meter</w:t>
            </w:r>
            <w:r>
              <w:rPr>
                <w:color w:val="231F20"/>
                <w:spacing w:val="-31"/>
                <w:sz w:val="20"/>
              </w:rPr>
              <w:t xml:space="preserve"> </w:t>
            </w:r>
            <w:r>
              <w:rPr>
                <w:color w:val="231F20"/>
                <w:sz w:val="20"/>
              </w:rPr>
              <w:t>Gas/Diesel</w:t>
            </w:r>
            <w:r>
              <w:rPr>
                <w:color w:val="231F20"/>
                <w:spacing w:val="-31"/>
                <w:sz w:val="20"/>
              </w:rPr>
              <w:t xml:space="preserve"> </w:t>
            </w:r>
            <w:r>
              <w:rPr>
                <w:color w:val="231F20"/>
                <w:sz w:val="20"/>
              </w:rPr>
              <w:t>1”</w:t>
            </w:r>
            <w:r>
              <w:rPr>
                <w:color w:val="231F20"/>
                <w:spacing w:val="-38"/>
                <w:sz w:val="20"/>
              </w:rPr>
              <w:t xml:space="preserve"> </w:t>
            </w:r>
            <w:r>
              <w:rPr>
                <w:color w:val="231F20"/>
                <w:sz w:val="20"/>
              </w:rPr>
              <w:t>M BSP (limited</w:t>
            </w:r>
            <w:r>
              <w:rPr>
                <w:color w:val="231F20"/>
                <w:spacing w:val="-9"/>
                <w:sz w:val="20"/>
              </w:rPr>
              <w:t xml:space="preserve"> </w:t>
            </w:r>
            <w:r>
              <w:rPr>
                <w:color w:val="231F20"/>
                <w:sz w:val="20"/>
              </w:rPr>
              <w:t>quantity)</w:t>
            </w:r>
          </w:p>
        </w:tc>
        <w:tc>
          <w:tcPr>
            <w:tcW w:w="1550" w:type="dxa"/>
            <w:tcBorders>
              <w:top w:val="single" w:sz="4" w:space="0" w:color="231F20"/>
            </w:tcBorders>
          </w:tcPr>
          <w:p w:rsidR="00EC6530" w:rsidRDefault="00515542">
            <w:pPr>
              <w:pStyle w:val="TableParagraph"/>
              <w:spacing w:before="166"/>
              <w:ind w:left="633"/>
              <w:rPr>
                <w:sz w:val="20"/>
              </w:rPr>
            </w:pPr>
            <w:r>
              <w:rPr>
                <w:color w:val="231F20"/>
                <w:sz w:val="20"/>
              </w:rPr>
              <w:t>Each</w:t>
            </w:r>
          </w:p>
        </w:tc>
        <w:tc>
          <w:tcPr>
            <w:tcW w:w="1652" w:type="dxa"/>
            <w:tcBorders>
              <w:top w:val="single" w:sz="4" w:space="0" w:color="231F20"/>
            </w:tcBorders>
          </w:tcPr>
          <w:p w:rsidR="00EC6530" w:rsidRDefault="00515542">
            <w:pPr>
              <w:pStyle w:val="TableParagraph"/>
              <w:spacing w:before="166"/>
              <w:ind w:right="105"/>
              <w:jc w:val="right"/>
              <w:rPr>
                <w:sz w:val="20"/>
              </w:rPr>
            </w:pPr>
            <w:r>
              <w:rPr>
                <w:color w:val="231F20"/>
                <w:w w:val="90"/>
                <w:sz w:val="20"/>
              </w:rPr>
              <w:t>$175.00</w:t>
            </w:r>
          </w:p>
        </w:tc>
        <w:tc>
          <w:tcPr>
            <w:tcW w:w="1292" w:type="dxa"/>
            <w:tcBorders>
              <w:top w:val="single" w:sz="4" w:space="0" w:color="231F20"/>
              <w:right w:val="single" w:sz="4" w:space="0" w:color="231F20"/>
            </w:tcBorders>
          </w:tcPr>
          <w:p w:rsidR="00EC6530" w:rsidRDefault="00EC6530">
            <w:pPr>
              <w:pStyle w:val="TableParagraph"/>
              <w:spacing w:before="166"/>
              <w:ind w:right="72"/>
              <w:jc w:val="right"/>
              <w:rPr>
                <w:sz w:val="20"/>
              </w:rPr>
            </w:pPr>
          </w:p>
        </w:tc>
      </w:tr>
      <w:tr w:rsidR="00EC6530">
        <w:trPr>
          <w:trHeight w:val="322"/>
        </w:trPr>
        <w:tc>
          <w:tcPr>
            <w:tcW w:w="2096" w:type="dxa"/>
            <w:tcBorders>
              <w:left w:val="single" w:sz="4" w:space="0" w:color="231F20"/>
            </w:tcBorders>
            <w:shd w:val="clear" w:color="auto" w:fill="E6E7E8"/>
          </w:tcPr>
          <w:p w:rsidR="00EC6530" w:rsidRDefault="00515542">
            <w:pPr>
              <w:pStyle w:val="TableParagraph"/>
              <w:ind w:left="85"/>
              <w:rPr>
                <w:sz w:val="20"/>
              </w:rPr>
            </w:pPr>
            <w:r>
              <w:rPr>
                <w:color w:val="231F20"/>
                <w:sz w:val="20"/>
              </w:rPr>
              <w:t>KIT-SSR</w:t>
            </w:r>
          </w:p>
        </w:tc>
        <w:tc>
          <w:tcPr>
            <w:tcW w:w="4200" w:type="dxa"/>
            <w:shd w:val="clear" w:color="auto" w:fill="E6E7E8"/>
          </w:tcPr>
          <w:p w:rsidR="00EC6530" w:rsidRDefault="00515542">
            <w:pPr>
              <w:pStyle w:val="TableParagraph"/>
              <w:ind w:left="513"/>
              <w:rPr>
                <w:sz w:val="20"/>
              </w:rPr>
            </w:pPr>
            <w:r>
              <w:rPr>
                <w:color w:val="231F20"/>
                <w:sz w:val="20"/>
              </w:rPr>
              <w:t>RT FCT Solid State Relay Kit (per hose)</w:t>
            </w:r>
          </w:p>
        </w:tc>
        <w:tc>
          <w:tcPr>
            <w:tcW w:w="1550" w:type="dxa"/>
            <w:shd w:val="clear" w:color="auto" w:fill="E6E7E8"/>
          </w:tcPr>
          <w:p w:rsidR="00EC6530" w:rsidRDefault="00515542">
            <w:pPr>
              <w:pStyle w:val="TableParagraph"/>
              <w:ind w:left="633"/>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$138.95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096" w:type="dxa"/>
            <w:tcBorders>
              <w:left w:val="single" w:sz="4" w:space="0" w:color="231F20"/>
            </w:tcBorders>
          </w:tcPr>
          <w:p w:rsidR="00EC6530" w:rsidRDefault="00515542">
            <w:pPr>
              <w:pStyle w:val="TableParagraph"/>
              <w:ind w:left="85"/>
              <w:rPr>
                <w:sz w:val="20"/>
              </w:rPr>
            </w:pPr>
            <w:r>
              <w:rPr>
                <w:color w:val="231F20"/>
                <w:sz w:val="20"/>
              </w:rPr>
              <w:t>NETWORK-RG1988</w:t>
            </w:r>
          </w:p>
        </w:tc>
        <w:tc>
          <w:tcPr>
            <w:tcW w:w="4200" w:type="dxa"/>
          </w:tcPr>
          <w:p w:rsidR="00EC6530" w:rsidRDefault="00515542">
            <w:pPr>
              <w:pStyle w:val="TableParagraph"/>
              <w:ind w:left="513"/>
              <w:rPr>
                <w:sz w:val="20"/>
              </w:rPr>
            </w:pPr>
            <w:r>
              <w:rPr>
                <w:color w:val="231F20"/>
                <w:sz w:val="20"/>
              </w:rPr>
              <w:t>Network Card</w:t>
            </w:r>
          </w:p>
        </w:tc>
        <w:tc>
          <w:tcPr>
            <w:tcW w:w="1550" w:type="dxa"/>
          </w:tcPr>
          <w:p w:rsidR="00EC6530" w:rsidRDefault="00515542">
            <w:pPr>
              <w:pStyle w:val="TableParagraph"/>
              <w:ind w:left="633"/>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$50.00</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096" w:type="dxa"/>
            <w:tcBorders>
              <w:left w:val="single" w:sz="4" w:space="0" w:color="231F20"/>
            </w:tcBorders>
            <w:shd w:val="clear" w:color="auto" w:fill="E6E7E8"/>
          </w:tcPr>
          <w:p w:rsidR="00EC6530" w:rsidRDefault="00515542">
            <w:pPr>
              <w:pStyle w:val="TableParagraph"/>
              <w:ind w:left="85"/>
              <w:rPr>
                <w:sz w:val="20"/>
              </w:rPr>
            </w:pPr>
            <w:r>
              <w:rPr>
                <w:color w:val="231F20"/>
                <w:sz w:val="20"/>
              </w:rPr>
              <w:t>PULSER-800-F</w:t>
            </w:r>
          </w:p>
        </w:tc>
        <w:tc>
          <w:tcPr>
            <w:tcW w:w="4200" w:type="dxa"/>
            <w:shd w:val="clear" w:color="auto" w:fill="E6E7E8"/>
          </w:tcPr>
          <w:p w:rsidR="00EC6530" w:rsidRDefault="00515542">
            <w:pPr>
              <w:pStyle w:val="TableParagraph"/>
              <w:ind w:left="513"/>
              <w:rPr>
                <w:sz w:val="20"/>
              </w:rPr>
            </w:pPr>
            <w:r>
              <w:rPr>
                <w:color w:val="231F20"/>
                <w:sz w:val="20"/>
              </w:rPr>
              <w:t xml:space="preserve">OPW </w:t>
            </w:r>
            <w:proofErr w:type="spellStart"/>
            <w:r>
              <w:rPr>
                <w:color w:val="231F20"/>
                <w:sz w:val="20"/>
              </w:rPr>
              <w:t>Pulser</w:t>
            </w:r>
            <w:proofErr w:type="spellEnd"/>
            <w:r>
              <w:rPr>
                <w:color w:val="231F20"/>
                <w:sz w:val="20"/>
              </w:rPr>
              <w:t xml:space="preserve"> 120V</w:t>
            </w:r>
          </w:p>
        </w:tc>
        <w:tc>
          <w:tcPr>
            <w:tcW w:w="1550" w:type="dxa"/>
            <w:shd w:val="clear" w:color="auto" w:fill="E6E7E8"/>
          </w:tcPr>
          <w:p w:rsidR="00EC6530" w:rsidRDefault="00515542">
            <w:pPr>
              <w:pStyle w:val="TableParagraph"/>
              <w:ind w:left="633"/>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$343.75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096" w:type="dxa"/>
            <w:tcBorders>
              <w:left w:val="single" w:sz="4" w:space="0" w:color="231F20"/>
            </w:tcBorders>
          </w:tcPr>
          <w:p w:rsidR="00EC6530" w:rsidRDefault="00515542">
            <w:pPr>
              <w:pStyle w:val="TableParagraph"/>
              <w:ind w:left="85"/>
              <w:rPr>
                <w:sz w:val="20"/>
              </w:rPr>
            </w:pPr>
            <w:r>
              <w:rPr>
                <w:color w:val="231F20"/>
                <w:sz w:val="20"/>
              </w:rPr>
              <w:t>PULSER-FR110</w:t>
            </w:r>
          </w:p>
        </w:tc>
        <w:tc>
          <w:tcPr>
            <w:tcW w:w="4200" w:type="dxa"/>
          </w:tcPr>
          <w:p w:rsidR="00EC6530" w:rsidRDefault="00515542">
            <w:pPr>
              <w:pStyle w:val="TableParagraph"/>
              <w:ind w:left="513"/>
              <w:rPr>
                <w:sz w:val="20"/>
              </w:rPr>
            </w:pPr>
            <w:r>
              <w:rPr>
                <w:color w:val="231F20"/>
                <w:sz w:val="20"/>
              </w:rPr>
              <w:t xml:space="preserve">110V </w:t>
            </w:r>
            <w:proofErr w:type="spellStart"/>
            <w:r>
              <w:rPr>
                <w:color w:val="231F20"/>
                <w:sz w:val="20"/>
              </w:rPr>
              <w:t>Pulser</w:t>
            </w:r>
            <w:proofErr w:type="spellEnd"/>
            <w:r>
              <w:rPr>
                <w:color w:val="231F20"/>
                <w:sz w:val="20"/>
              </w:rPr>
              <w:t xml:space="preserve"> FR/MR110-SO-A</w:t>
            </w:r>
          </w:p>
        </w:tc>
        <w:tc>
          <w:tcPr>
            <w:tcW w:w="1550" w:type="dxa"/>
          </w:tcPr>
          <w:p w:rsidR="00EC6530" w:rsidRDefault="00515542">
            <w:pPr>
              <w:pStyle w:val="TableParagraph"/>
              <w:ind w:left="633"/>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$343.75</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096" w:type="dxa"/>
            <w:tcBorders>
              <w:left w:val="single" w:sz="4" w:space="0" w:color="231F20"/>
            </w:tcBorders>
            <w:shd w:val="clear" w:color="auto" w:fill="E6E7E8"/>
          </w:tcPr>
          <w:p w:rsidR="00EC6530" w:rsidRDefault="00515542">
            <w:pPr>
              <w:pStyle w:val="TableParagraph"/>
              <w:ind w:left="85"/>
              <w:rPr>
                <w:sz w:val="20"/>
              </w:rPr>
            </w:pPr>
            <w:r>
              <w:rPr>
                <w:color w:val="231F20"/>
                <w:sz w:val="20"/>
              </w:rPr>
              <w:t>PULSER-FR1-12</w:t>
            </w:r>
          </w:p>
        </w:tc>
        <w:tc>
          <w:tcPr>
            <w:tcW w:w="4200" w:type="dxa"/>
            <w:shd w:val="clear" w:color="auto" w:fill="E6E7E8"/>
          </w:tcPr>
          <w:p w:rsidR="00EC6530" w:rsidRDefault="00515542">
            <w:pPr>
              <w:pStyle w:val="TableParagraph"/>
              <w:ind w:left="513"/>
              <w:rPr>
                <w:sz w:val="20"/>
              </w:rPr>
            </w:pPr>
            <w:r>
              <w:rPr>
                <w:color w:val="231F20"/>
                <w:sz w:val="20"/>
              </w:rPr>
              <w:t xml:space="preserve">Single </w:t>
            </w:r>
            <w:proofErr w:type="spellStart"/>
            <w:r>
              <w:rPr>
                <w:color w:val="231F20"/>
                <w:sz w:val="20"/>
              </w:rPr>
              <w:t>Pulser</w:t>
            </w:r>
            <w:proofErr w:type="spellEnd"/>
            <w:r>
              <w:rPr>
                <w:color w:val="231F20"/>
                <w:sz w:val="20"/>
              </w:rPr>
              <w:t xml:space="preserve"> FR/MR1-12V SO-A 12VDC</w:t>
            </w:r>
          </w:p>
        </w:tc>
        <w:tc>
          <w:tcPr>
            <w:tcW w:w="1550" w:type="dxa"/>
            <w:shd w:val="clear" w:color="auto" w:fill="E6E7E8"/>
          </w:tcPr>
          <w:p w:rsidR="00EC6530" w:rsidRDefault="00515542">
            <w:pPr>
              <w:pStyle w:val="TableParagraph"/>
              <w:ind w:left="633"/>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$343.75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096" w:type="dxa"/>
            <w:tcBorders>
              <w:left w:val="single" w:sz="4" w:space="0" w:color="231F20"/>
            </w:tcBorders>
          </w:tcPr>
          <w:p w:rsidR="00EC6530" w:rsidRDefault="00515542">
            <w:pPr>
              <w:pStyle w:val="TableParagraph"/>
              <w:ind w:left="85"/>
              <w:rPr>
                <w:sz w:val="20"/>
              </w:rPr>
            </w:pPr>
            <w:r>
              <w:rPr>
                <w:color w:val="231F20"/>
                <w:sz w:val="20"/>
              </w:rPr>
              <w:t>PULSER-GB1-12</w:t>
            </w:r>
          </w:p>
        </w:tc>
        <w:tc>
          <w:tcPr>
            <w:tcW w:w="4200" w:type="dxa"/>
          </w:tcPr>
          <w:p w:rsidR="00EC6530" w:rsidRDefault="00515542">
            <w:pPr>
              <w:pStyle w:val="TableParagraph"/>
              <w:ind w:left="513"/>
              <w:rPr>
                <w:sz w:val="20"/>
              </w:rPr>
            </w:pPr>
            <w:r>
              <w:rPr>
                <w:color w:val="231F20"/>
                <w:sz w:val="20"/>
              </w:rPr>
              <w:t xml:space="preserve">Gas Boy 12v </w:t>
            </w:r>
            <w:proofErr w:type="spellStart"/>
            <w:r>
              <w:rPr>
                <w:color w:val="231F20"/>
                <w:sz w:val="20"/>
              </w:rPr>
              <w:t>Pulser</w:t>
            </w:r>
            <w:proofErr w:type="spellEnd"/>
            <w:r>
              <w:rPr>
                <w:color w:val="231F20"/>
                <w:sz w:val="20"/>
              </w:rPr>
              <w:t xml:space="preserve"> GB1-12V-SO-A</w:t>
            </w:r>
          </w:p>
        </w:tc>
        <w:tc>
          <w:tcPr>
            <w:tcW w:w="1550" w:type="dxa"/>
          </w:tcPr>
          <w:p w:rsidR="00EC6530" w:rsidRDefault="00515542">
            <w:pPr>
              <w:pStyle w:val="TableParagraph"/>
              <w:ind w:left="633"/>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$343.75</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096" w:type="dxa"/>
            <w:tcBorders>
              <w:left w:val="single" w:sz="4" w:space="0" w:color="231F20"/>
            </w:tcBorders>
            <w:shd w:val="clear" w:color="auto" w:fill="E6E7E8"/>
          </w:tcPr>
          <w:p w:rsidR="00EC6530" w:rsidRDefault="00515542">
            <w:pPr>
              <w:pStyle w:val="TableParagraph"/>
              <w:ind w:left="85"/>
              <w:rPr>
                <w:sz w:val="20"/>
              </w:rPr>
            </w:pPr>
            <w:r>
              <w:rPr>
                <w:color w:val="231F20"/>
                <w:sz w:val="20"/>
              </w:rPr>
              <w:t>PULSER-MR1-12-S</w:t>
            </w:r>
          </w:p>
        </w:tc>
        <w:tc>
          <w:tcPr>
            <w:tcW w:w="4200" w:type="dxa"/>
            <w:shd w:val="clear" w:color="auto" w:fill="E6E7E8"/>
          </w:tcPr>
          <w:p w:rsidR="00EC6530" w:rsidRDefault="00515542">
            <w:pPr>
              <w:pStyle w:val="TableParagraph"/>
              <w:ind w:left="513"/>
              <w:rPr>
                <w:sz w:val="20"/>
              </w:rPr>
            </w:pPr>
            <w:proofErr w:type="spellStart"/>
            <w:r>
              <w:rPr>
                <w:color w:val="231F20"/>
                <w:sz w:val="20"/>
              </w:rPr>
              <w:t>Pulser</w:t>
            </w:r>
            <w:proofErr w:type="spellEnd"/>
            <w:r>
              <w:rPr>
                <w:color w:val="231F20"/>
                <w:sz w:val="20"/>
              </w:rPr>
              <w:t xml:space="preserve"> MR1 12VDC Single</w:t>
            </w:r>
          </w:p>
        </w:tc>
        <w:tc>
          <w:tcPr>
            <w:tcW w:w="1550" w:type="dxa"/>
            <w:shd w:val="clear" w:color="auto" w:fill="E6E7E8"/>
          </w:tcPr>
          <w:p w:rsidR="00EC6530" w:rsidRDefault="00515542">
            <w:pPr>
              <w:pStyle w:val="TableParagraph"/>
              <w:ind w:left="633"/>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$343.75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096" w:type="dxa"/>
            <w:tcBorders>
              <w:left w:val="single" w:sz="4" w:space="0" w:color="231F20"/>
            </w:tcBorders>
          </w:tcPr>
          <w:p w:rsidR="00EC6530" w:rsidRDefault="00515542">
            <w:pPr>
              <w:pStyle w:val="TableParagraph"/>
              <w:ind w:left="85"/>
              <w:rPr>
                <w:sz w:val="20"/>
              </w:rPr>
            </w:pPr>
            <w:r>
              <w:rPr>
                <w:color w:val="231F20"/>
                <w:sz w:val="20"/>
              </w:rPr>
              <w:t>PULSER-SP1-110</w:t>
            </w:r>
          </w:p>
        </w:tc>
        <w:tc>
          <w:tcPr>
            <w:tcW w:w="4200" w:type="dxa"/>
          </w:tcPr>
          <w:p w:rsidR="00EC6530" w:rsidRDefault="00515542">
            <w:pPr>
              <w:pStyle w:val="TableParagraph"/>
              <w:ind w:left="513"/>
              <w:rPr>
                <w:sz w:val="20"/>
              </w:rPr>
            </w:pPr>
            <w:r>
              <w:rPr>
                <w:color w:val="231F20"/>
                <w:sz w:val="20"/>
              </w:rPr>
              <w:t xml:space="preserve">110V </w:t>
            </w:r>
            <w:proofErr w:type="spellStart"/>
            <w:r>
              <w:rPr>
                <w:color w:val="231F20"/>
                <w:sz w:val="20"/>
              </w:rPr>
              <w:t>Pulser</w:t>
            </w:r>
            <w:proofErr w:type="spellEnd"/>
            <w:r>
              <w:rPr>
                <w:color w:val="231F20"/>
                <w:sz w:val="20"/>
              </w:rPr>
              <w:t xml:space="preserve"> SP1-110V-SO-A</w:t>
            </w:r>
          </w:p>
        </w:tc>
        <w:tc>
          <w:tcPr>
            <w:tcW w:w="1550" w:type="dxa"/>
          </w:tcPr>
          <w:p w:rsidR="00EC6530" w:rsidRDefault="00515542">
            <w:pPr>
              <w:pStyle w:val="TableParagraph"/>
              <w:ind w:left="633"/>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$343.75</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096" w:type="dxa"/>
            <w:tcBorders>
              <w:left w:val="single" w:sz="4" w:space="0" w:color="231F20"/>
            </w:tcBorders>
            <w:shd w:val="clear" w:color="auto" w:fill="E6E7E8"/>
          </w:tcPr>
          <w:p w:rsidR="00EC6530" w:rsidRDefault="00515542">
            <w:pPr>
              <w:pStyle w:val="TableParagraph"/>
              <w:ind w:left="85"/>
              <w:rPr>
                <w:sz w:val="20"/>
              </w:rPr>
            </w:pPr>
            <w:r>
              <w:rPr>
                <w:color w:val="231F20"/>
                <w:sz w:val="20"/>
              </w:rPr>
              <w:t>PULSER-SP1-12</w:t>
            </w:r>
          </w:p>
        </w:tc>
        <w:tc>
          <w:tcPr>
            <w:tcW w:w="4200" w:type="dxa"/>
            <w:shd w:val="clear" w:color="auto" w:fill="E6E7E8"/>
          </w:tcPr>
          <w:p w:rsidR="00EC6530" w:rsidRDefault="00515542">
            <w:pPr>
              <w:pStyle w:val="TableParagraph"/>
              <w:ind w:left="513"/>
              <w:rPr>
                <w:sz w:val="20"/>
              </w:rPr>
            </w:pPr>
            <w:r>
              <w:rPr>
                <w:color w:val="231F20"/>
                <w:sz w:val="20"/>
              </w:rPr>
              <w:t xml:space="preserve">12V </w:t>
            </w:r>
            <w:proofErr w:type="spellStart"/>
            <w:r>
              <w:rPr>
                <w:color w:val="231F20"/>
                <w:sz w:val="20"/>
              </w:rPr>
              <w:t>Pulser</w:t>
            </w:r>
            <w:proofErr w:type="spellEnd"/>
            <w:r>
              <w:rPr>
                <w:color w:val="231F20"/>
                <w:sz w:val="20"/>
              </w:rPr>
              <w:t xml:space="preserve"> SP1-12V-SO-A</w:t>
            </w:r>
          </w:p>
        </w:tc>
        <w:tc>
          <w:tcPr>
            <w:tcW w:w="1550" w:type="dxa"/>
            <w:shd w:val="clear" w:color="auto" w:fill="E6E7E8"/>
          </w:tcPr>
          <w:p w:rsidR="00EC6530" w:rsidRDefault="00515542">
            <w:pPr>
              <w:pStyle w:val="TableParagraph"/>
              <w:ind w:left="633"/>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$343.75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096" w:type="dxa"/>
            <w:tcBorders>
              <w:left w:val="single" w:sz="4" w:space="0" w:color="231F20"/>
            </w:tcBorders>
          </w:tcPr>
          <w:p w:rsidR="00EC6530" w:rsidRDefault="00515542">
            <w:pPr>
              <w:pStyle w:val="TableParagraph"/>
              <w:ind w:left="85"/>
              <w:rPr>
                <w:sz w:val="20"/>
              </w:rPr>
            </w:pPr>
            <w:r>
              <w:rPr>
                <w:color w:val="231F20"/>
                <w:sz w:val="20"/>
              </w:rPr>
              <w:t>PULSER-T1-BD</w:t>
            </w:r>
          </w:p>
        </w:tc>
        <w:tc>
          <w:tcPr>
            <w:tcW w:w="4200" w:type="dxa"/>
          </w:tcPr>
          <w:p w:rsidR="00EC6530" w:rsidRDefault="00515542">
            <w:pPr>
              <w:pStyle w:val="TableParagraph"/>
              <w:ind w:left="513"/>
              <w:rPr>
                <w:sz w:val="20"/>
              </w:rPr>
            </w:pPr>
            <w:r>
              <w:rPr>
                <w:color w:val="231F20"/>
                <w:sz w:val="20"/>
              </w:rPr>
              <w:t xml:space="preserve">T1-B Dual </w:t>
            </w:r>
            <w:proofErr w:type="spellStart"/>
            <w:r>
              <w:rPr>
                <w:color w:val="231F20"/>
                <w:sz w:val="20"/>
              </w:rPr>
              <w:t>Pulser</w:t>
            </w:r>
            <w:proofErr w:type="spellEnd"/>
          </w:p>
        </w:tc>
        <w:tc>
          <w:tcPr>
            <w:tcW w:w="1550" w:type="dxa"/>
          </w:tcPr>
          <w:p w:rsidR="00EC6530" w:rsidRDefault="00515542">
            <w:pPr>
              <w:pStyle w:val="TableParagraph"/>
              <w:ind w:left="633"/>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$343.75</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096" w:type="dxa"/>
            <w:tcBorders>
              <w:left w:val="single" w:sz="4" w:space="0" w:color="231F20"/>
            </w:tcBorders>
            <w:shd w:val="clear" w:color="auto" w:fill="E6E7E8"/>
          </w:tcPr>
          <w:p w:rsidR="00EC6530" w:rsidRDefault="00515542">
            <w:pPr>
              <w:pStyle w:val="TableParagraph"/>
              <w:ind w:left="85"/>
              <w:rPr>
                <w:sz w:val="20"/>
              </w:rPr>
            </w:pPr>
            <w:r>
              <w:rPr>
                <w:color w:val="231F20"/>
                <w:sz w:val="20"/>
              </w:rPr>
              <w:t>PULSER-T1-BS</w:t>
            </w:r>
          </w:p>
        </w:tc>
        <w:tc>
          <w:tcPr>
            <w:tcW w:w="4200" w:type="dxa"/>
            <w:shd w:val="clear" w:color="auto" w:fill="E6E7E8"/>
          </w:tcPr>
          <w:p w:rsidR="00EC6530" w:rsidRDefault="00515542">
            <w:pPr>
              <w:pStyle w:val="TableParagraph"/>
              <w:ind w:left="513"/>
              <w:rPr>
                <w:sz w:val="20"/>
              </w:rPr>
            </w:pPr>
            <w:r>
              <w:rPr>
                <w:color w:val="231F20"/>
                <w:sz w:val="20"/>
              </w:rPr>
              <w:t xml:space="preserve">T1-B Single </w:t>
            </w:r>
            <w:proofErr w:type="spellStart"/>
            <w:r>
              <w:rPr>
                <w:color w:val="231F20"/>
                <w:sz w:val="20"/>
              </w:rPr>
              <w:t>Pulser</w:t>
            </w:r>
            <w:proofErr w:type="spellEnd"/>
          </w:p>
        </w:tc>
        <w:tc>
          <w:tcPr>
            <w:tcW w:w="1550" w:type="dxa"/>
            <w:shd w:val="clear" w:color="auto" w:fill="E6E7E8"/>
          </w:tcPr>
          <w:p w:rsidR="00EC6530" w:rsidRDefault="00515542">
            <w:pPr>
              <w:pStyle w:val="TableParagraph"/>
              <w:ind w:left="633"/>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$343.75</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322"/>
        </w:trPr>
        <w:tc>
          <w:tcPr>
            <w:tcW w:w="2096" w:type="dxa"/>
            <w:tcBorders>
              <w:left w:val="single" w:sz="4" w:space="0" w:color="231F20"/>
            </w:tcBorders>
          </w:tcPr>
          <w:p w:rsidR="00EC6530" w:rsidRDefault="00515542">
            <w:pPr>
              <w:pStyle w:val="TableParagraph"/>
              <w:ind w:left="85"/>
              <w:rPr>
                <w:sz w:val="20"/>
              </w:rPr>
            </w:pPr>
            <w:r>
              <w:rPr>
                <w:color w:val="231F20"/>
                <w:sz w:val="20"/>
              </w:rPr>
              <w:t>PULSER-VR1-12-S</w:t>
            </w:r>
          </w:p>
        </w:tc>
        <w:tc>
          <w:tcPr>
            <w:tcW w:w="4200" w:type="dxa"/>
          </w:tcPr>
          <w:p w:rsidR="00EC6530" w:rsidRDefault="00515542">
            <w:pPr>
              <w:pStyle w:val="TableParagraph"/>
              <w:ind w:left="513"/>
              <w:rPr>
                <w:sz w:val="20"/>
              </w:rPr>
            </w:pPr>
            <w:proofErr w:type="spellStart"/>
            <w:r>
              <w:rPr>
                <w:color w:val="231F20"/>
                <w:sz w:val="20"/>
              </w:rPr>
              <w:t>Pulser</w:t>
            </w:r>
            <w:proofErr w:type="spellEnd"/>
            <w:r>
              <w:rPr>
                <w:color w:val="231F20"/>
                <w:sz w:val="20"/>
              </w:rPr>
              <w:t xml:space="preserve"> VR1-12-SO-A 12V</w:t>
            </w:r>
          </w:p>
        </w:tc>
        <w:tc>
          <w:tcPr>
            <w:tcW w:w="1550" w:type="dxa"/>
          </w:tcPr>
          <w:p w:rsidR="00EC6530" w:rsidRDefault="00515542">
            <w:pPr>
              <w:pStyle w:val="TableParagraph"/>
              <w:ind w:left="633"/>
              <w:rPr>
                <w:sz w:val="20"/>
              </w:rPr>
            </w:pPr>
            <w:r>
              <w:rPr>
                <w:color w:val="231F20"/>
                <w:sz w:val="20"/>
              </w:rPr>
              <w:t>Each</w:t>
            </w:r>
          </w:p>
        </w:tc>
        <w:tc>
          <w:tcPr>
            <w:tcW w:w="1652" w:type="dxa"/>
          </w:tcPr>
          <w:p w:rsidR="00EC6530" w:rsidRDefault="00515542">
            <w:pPr>
              <w:pStyle w:val="TableParagraph"/>
              <w:ind w:right="105"/>
              <w:jc w:val="right"/>
              <w:rPr>
                <w:sz w:val="20"/>
              </w:rPr>
            </w:pPr>
            <w:r>
              <w:rPr>
                <w:color w:val="231F20"/>
                <w:w w:val="90"/>
                <w:sz w:val="20"/>
              </w:rPr>
              <w:t>$343.75</w:t>
            </w:r>
          </w:p>
        </w:tc>
        <w:tc>
          <w:tcPr>
            <w:tcW w:w="1292" w:type="dxa"/>
            <w:tcBorders>
              <w:right w:val="single" w:sz="4" w:space="0" w:color="231F20"/>
            </w:tcBorders>
          </w:tcPr>
          <w:p w:rsidR="00EC6530" w:rsidRDefault="00EC6530">
            <w:pPr>
              <w:pStyle w:val="TableParagraph"/>
              <w:ind w:right="72"/>
              <w:jc w:val="right"/>
              <w:rPr>
                <w:sz w:val="20"/>
              </w:rPr>
            </w:pPr>
          </w:p>
        </w:tc>
      </w:tr>
      <w:tr w:rsidR="00EC6530">
        <w:trPr>
          <w:trHeight w:val="322"/>
        </w:trPr>
        <w:tc>
          <w:tcPr>
            <w:tcW w:w="2096" w:type="dxa"/>
            <w:tcBorders>
              <w:left w:val="single" w:sz="4" w:space="0" w:color="231F20"/>
            </w:tcBorders>
            <w:shd w:val="clear" w:color="auto" w:fill="E6E7E8"/>
          </w:tcPr>
          <w:p w:rsidR="00EC6530" w:rsidRDefault="00515542">
            <w:pPr>
              <w:pStyle w:val="TableParagraph"/>
              <w:ind w:left="85"/>
              <w:rPr>
                <w:sz w:val="20"/>
              </w:rPr>
            </w:pPr>
            <w:r>
              <w:rPr>
                <w:color w:val="231F20"/>
                <w:sz w:val="20"/>
              </w:rPr>
              <w:t>RELAY-BRACKETS</w:t>
            </w:r>
          </w:p>
        </w:tc>
        <w:tc>
          <w:tcPr>
            <w:tcW w:w="4200" w:type="dxa"/>
            <w:shd w:val="clear" w:color="auto" w:fill="E6E7E8"/>
          </w:tcPr>
          <w:p w:rsidR="00EC6530" w:rsidRDefault="00515542">
            <w:pPr>
              <w:pStyle w:val="TableParagraph"/>
              <w:ind w:left="513"/>
              <w:rPr>
                <w:sz w:val="20"/>
              </w:rPr>
            </w:pPr>
            <w:r>
              <w:rPr>
                <w:color w:val="231F20"/>
                <w:sz w:val="20"/>
              </w:rPr>
              <w:t>Relay Brackets - Stainless Steel</w:t>
            </w:r>
          </w:p>
        </w:tc>
        <w:tc>
          <w:tcPr>
            <w:tcW w:w="1550" w:type="dxa"/>
            <w:shd w:val="clear" w:color="auto" w:fill="E6E7E8"/>
          </w:tcPr>
          <w:p w:rsidR="00EC6530" w:rsidRDefault="00515542">
            <w:pPr>
              <w:pStyle w:val="TableParagraph"/>
              <w:ind w:left="633"/>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$55.00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7480"/>
        </w:trPr>
        <w:tc>
          <w:tcPr>
            <w:tcW w:w="2096" w:type="dxa"/>
            <w:tcBorders>
              <w:left w:val="single" w:sz="4" w:space="0" w:color="231F20"/>
              <w:bottom w:val="single" w:sz="4" w:space="0" w:color="231F20"/>
            </w:tcBorders>
          </w:tcPr>
          <w:p w:rsidR="00EC6530" w:rsidRDefault="00515542">
            <w:pPr>
              <w:pStyle w:val="TableParagraph"/>
              <w:ind w:left="85"/>
              <w:rPr>
                <w:sz w:val="20"/>
              </w:rPr>
            </w:pPr>
            <w:r>
              <w:rPr>
                <w:color w:val="231F20"/>
                <w:sz w:val="20"/>
              </w:rPr>
              <w:t>RELAY-SOLSTATE</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515542">
            <w:pPr>
              <w:pStyle w:val="TableParagraph"/>
              <w:spacing w:before="190"/>
              <w:ind w:left="831"/>
              <w:rPr>
                <w:sz w:val="16"/>
              </w:rPr>
            </w:pPr>
            <w:r>
              <w:rPr>
                <w:color w:val="58595B"/>
                <w:sz w:val="16"/>
              </w:rPr>
              <w:t xml:space="preserve">“Confidential </w:t>
            </w:r>
            <w:proofErr w:type="spellStart"/>
            <w:r>
              <w:rPr>
                <w:color w:val="58595B"/>
                <w:sz w:val="16"/>
              </w:rPr>
              <w:t>Docu</w:t>
            </w:r>
            <w:proofErr w:type="spellEnd"/>
          </w:p>
        </w:tc>
        <w:tc>
          <w:tcPr>
            <w:tcW w:w="4200" w:type="dxa"/>
            <w:tcBorders>
              <w:bottom w:val="single" w:sz="4" w:space="0" w:color="231F20"/>
            </w:tcBorders>
          </w:tcPr>
          <w:p w:rsidR="00EC6530" w:rsidRDefault="00515542">
            <w:pPr>
              <w:pStyle w:val="TableParagraph"/>
              <w:ind w:left="513"/>
              <w:rPr>
                <w:sz w:val="20"/>
              </w:rPr>
            </w:pPr>
            <w:r>
              <w:rPr>
                <w:color w:val="231F20"/>
                <w:sz w:val="20"/>
              </w:rPr>
              <w:t>Solid State Relay RS31D40-21R</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515542">
            <w:pPr>
              <w:pStyle w:val="TableParagraph"/>
              <w:spacing w:before="190"/>
              <w:ind w:left="-2" w:right="-29"/>
              <w:rPr>
                <w:sz w:val="16"/>
              </w:rPr>
            </w:pPr>
            <w:proofErr w:type="spellStart"/>
            <w:r>
              <w:rPr>
                <w:color w:val="58595B"/>
                <w:sz w:val="16"/>
              </w:rPr>
              <w:t>ment</w:t>
            </w:r>
            <w:proofErr w:type="spellEnd"/>
            <w:r>
              <w:rPr>
                <w:color w:val="58595B"/>
                <w:sz w:val="16"/>
              </w:rPr>
              <w:t xml:space="preserve"> for use by E.J. Ward and its Customers Only. Not for</w:t>
            </w:r>
            <w:r>
              <w:rPr>
                <w:color w:val="58595B"/>
                <w:spacing w:val="-16"/>
                <w:sz w:val="16"/>
              </w:rPr>
              <w:t xml:space="preserve"> </w:t>
            </w:r>
            <w:proofErr w:type="spellStart"/>
            <w:r>
              <w:rPr>
                <w:color w:val="58595B"/>
                <w:sz w:val="16"/>
              </w:rPr>
              <w:t>Redist</w:t>
            </w:r>
            <w:proofErr w:type="spellEnd"/>
          </w:p>
        </w:tc>
        <w:tc>
          <w:tcPr>
            <w:tcW w:w="1550" w:type="dxa"/>
            <w:tcBorders>
              <w:bottom w:val="single" w:sz="4" w:space="0" w:color="231F20"/>
            </w:tcBorders>
          </w:tcPr>
          <w:p w:rsidR="00EC6530" w:rsidRDefault="00515542">
            <w:pPr>
              <w:pStyle w:val="TableParagraph"/>
              <w:ind w:left="612" w:right="514"/>
              <w:jc w:val="center"/>
              <w:rPr>
                <w:sz w:val="20"/>
              </w:rPr>
            </w:pPr>
            <w:r>
              <w:rPr>
                <w:color w:val="231F20"/>
                <w:sz w:val="20"/>
              </w:rPr>
              <w:t>Each</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515542">
            <w:pPr>
              <w:pStyle w:val="TableParagraph"/>
              <w:spacing w:before="190"/>
              <w:ind w:left="21" w:right="-15"/>
              <w:jc w:val="center"/>
              <w:rPr>
                <w:sz w:val="16"/>
              </w:rPr>
            </w:pPr>
            <w:proofErr w:type="spellStart"/>
            <w:r>
              <w:rPr>
                <w:color w:val="58595B"/>
                <w:sz w:val="16"/>
              </w:rPr>
              <w:t>ribution</w:t>
            </w:r>
            <w:proofErr w:type="spellEnd"/>
            <w:r>
              <w:rPr>
                <w:color w:val="58595B"/>
                <w:sz w:val="16"/>
              </w:rPr>
              <w:t xml:space="preserve"> Without</w:t>
            </w:r>
            <w:r>
              <w:rPr>
                <w:color w:val="58595B"/>
                <w:spacing w:val="-15"/>
                <w:sz w:val="16"/>
              </w:rPr>
              <w:t xml:space="preserve"> </w:t>
            </w:r>
            <w:proofErr w:type="spellStart"/>
            <w:r>
              <w:rPr>
                <w:color w:val="58595B"/>
                <w:sz w:val="16"/>
              </w:rPr>
              <w:t>Writte</w:t>
            </w:r>
            <w:proofErr w:type="spellEnd"/>
          </w:p>
        </w:tc>
        <w:tc>
          <w:tcPr>
            <w:tcW w:w="1652" w:type="dxa"/>
            <w:tcBorders>
              <w:bottom w:val="single" w:sz="4" w:space="0" w:color="231F20"/>
            </w:tcBorders>
          </w:tcPr>
          <w:p w:rsidR="00EC6530" w:rsidRDefault="00515542">
            <w:pPr>
              <w:pStyle w:val="TableParagraph"/>
              <w:ind w:left="923"/>
              <w:rPr>
                <w:sz w:val="20"/>
              </w:rPr>
            </w:pPr>
            <w:r>
              <w:rPr>
                <w:color w:val="231F20"/>
                <w:sz w:val="20"/>
              </w:rPr>
              <w:t>$118.75</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515542">
            <w:pPr>
              <w:pStyle w:val="TableParagraph"/>
              <w:spacing w:before="190"/>
              <w:ind w:left="14" w:right="-44"/>
              <w:rPr>
                <w:sz w:val="16"/>
              </w:rPr>
            </w:pPr>
            <w:r>
              <w:rPr>
                <w:color w:val="58595B"/>
                <w:sz w:val="16"/>
              </w:rPr>
              <w:t>n Permission from E.J.</w:t>
            </w:r>
            <w:r>
              <w:rPr>
                <w:color w:val="58595B"/>
                <w:spacing w:val="-15"/>
                <w:sz w:val="16"/>
              </w:rPr>
              <w:t xml:space="preserve"> </w:t>
            </w:r>
            <w:proofErr w:type="spellStart"/>
            <w:r>
              <w:rPr>
                <w:color w:val="58595B"/>
                <w:spacing w:val="-3"/>
                <w:sz w:val="16"/>
              </w:rPr>
              <w:t>Wa</w:t>
            </w:r>
            <w:proofErr w:type="spellEnd"/>
          </w:p>
        </w:tc>
        <w:tc>
          <w:tcPr>
            <w:tcW w:w="1292" w:type="dxa"/>
            <w:tcBorders>
              <w:bottom w:val="single" w:sz="4" w:space="0" w:color="231F20"/>
              <w:right w:val="single" w:sz="4" w:space="0" w:color="231F20"/>
            </w:tcBorders>
          </w:tcPr>
          <w:p w:rsidR="00EC6530" w:rsidRDefault="00EC6530">
            <w:pPr>
              <w:pStyle w:val="TableParagraph"/>
              <w:spacing w:before="190"/>
              <w:ind w:left="34"/>
              <w:rPr>
                <w:sz w:val="16"/>
              </w:rPr>
            </w:pPr>
          </w:p>
        </w:tc>
      </w:tr>
    </w:tbl>
    <w:p w:rsidR="00EC6530" w:rsidRDefault="00EC6530">
      <w:pPr>
        <w:rPr>
          <w:sz w:val="16"/>
        </w:rPr>
        <w:sectPr w:rsidR="00EC6530">
          <w:type w:val="continuous"/>
          <w:pgSz w:w="12240" w:h="15840"/>
          <w:pgMar w:top="1500" w:right="600" w:bottom="280" w:left="620" w:header="720" w:footer="720" w:gutter="0"/>
          <w:cols w:space="720"/>
        </w:sectPr>
      </w:pPr>
    </w:p>
    <w:p w:rsidR="00EC6530" w:rsidRDefault="00515542">
      <w:pPr>
        <w:ind w:left="100"/>
        <w:rPr>
          <w:sz w:val="36"/>
        </w:rPr>
      </w:pPr>
      <w:bookmarkStart w:id="35" w:name="JettScan_"/>
      <w:bookmarkStart w:id="36" w:name="_bookmark17"/>
      <w:bookmarkEnd w:id="35"/>
      <w:bookmarkEnd w:id="36"/>
      <w:proofErr w:type="spellStart"/>
      <w:r>
        <w:rPr>
          <w:color w:val="231F20"/>
          <w:w w:val="105"/>
          <w:sz w:val="36"/>
        </w:rPr>
        <w:lastRenderedPageBreak/>
        <w:t>JettScan</w:t>
      </w:r>
      <w:proofErr w:type="spellEnd"/>
    </w:p>
    <w:p w:rsidR="00EC6530" w:rsidRDefault="00515542">
      <w:pPr>
        <w:pStyle w:val="Heading3"/>
      </w:pPr>
      <w:r>
        <w:rPr>
          <w:b w:val="0"/>
        </w:rPr>
        <w:br w:type="column"/>
      </w:r>
      <w:r>
        <w:rPr>
          <w:color w:val="231F20"/>
          <w:w w:val="105"/>
        </w:rPr>
        <w:t>Product Price List</w:t>
      </w:r>
    </w:p>
    <w:p w:rsidR="00EC6530" w:rsidRDefault="00EC6530">
      <w:pPr>
        <w:sectPr w:rsidR="00EC6530">
          <w:footerReference w:type="default" r:id="rId63"/>
          <w:pgSz w:w="12240" w:h="15840"/>
          <w:pgMar w:top="920" w:right="600" w:bottom="860" w:left="620" w:header="376" w:footer="665" w:gutter="0"/>
          <w:pgNumType w:start="27"/>
          <w:cols w:num="2" w:space="720" w:equalWidth="0">
            <w:col w:w="1407" w:space="7103"/>
            <w:col w:w="2510"/>
          </w:cols>
        </w:sectPr>
      </w:pPr>
    </w:p>
    <w:p w:rsidR="00EC6530" w:rsidRDefault="00581E54">
      <w:pPr>
        <w:pStyle w:val="BodyText"/>
        <w:rPr>
          <w:b/>
        </w:rPr>
      </w:pPr>
      <w:r>
        <w:pict>
          <v:group id="_x0000_s1052" style="position:absolute;margin-left:402.4pt;margin-top:22.6pt;width:32.95pt;height:31pt;z-index:1456;mso-position-horizontal-relative:page;mso-position-vertical-relative:page" coordorigin="8048,452" coordsize="659,620">
            <v:shape id="_x0000_s1055"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1054"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1053"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p>
    <w:p w:rsidR="00EC6530" w:rsidRDefault="00EC6530">
      <w:pPr>
        <w:pStyle w:val="BodyText"/>
        <w:spacing w:before="8" w:after="1"/>
        <w:rPr>
          <w:b/>
        </w:rPr>
      </w:pPr>
    </w:p>
    <w:tbl>
      <w:tblPr>
        <w:tblW w:w="0" w:type="auto"/>
        <w:tblInd w:w="105" w:type="dxa"/>
        <w:tblLayout w:type="fixed"/>
        <w:tblCellMar>
          <w:left w:w="0" w:type="dxa"/>
          <w:right w:w="0" w:type="dxa"/>
        </w:tblCellMar>
        <w:tblLook w:val="01E0" w:firstRow="1" w:lastRow="1" w:firstColumn="1" w:lastColumn="1" w:noHBand="0" w:noVBand="0"/>
      </w:tblPr>
      <w:tblGrid>
        <w:gridCol w:w="2078"/>
        <w:gridCol w:w="4342"/>
        <w:gridCol w:w="1427"/>
        <w:gridCol w:w="1652"/>
        <w:gridCol w:w="1292"/>
      </w:tblGrid>
      <w:tr w:rsidR="00EC6530">
        <w:trPr>
          <w:trHeight w:val="690"/>
        </w:trPr>
        <w:tc>
          <w:tcPr>
            <w:tcW w:w="2078"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342" w:type="dxa"/>
            <w:tcBorders>
              <w:top w:val="single" w:sz="4" w:space="0" w:color="231F20"/>
              <w:bottom w:val="single" w:sz="4" w:space="0" w:color="231F20"/>
            </w:tcBorders>
            <w:shd w:val="clear" w:color="auto" w:fill="E6E7E8"/>
          </w:tcPr>
          <w:p w:rsidR="00EC6530" w:rsidRDefault="00515542">
            <w:pPr>
              <w:pStyle w:val="TableParagraph"/>
              <w:spacing w:before="215"/>
              <w:ind w:left="531"/>
            </w:pPr>
            <w:r>
              <w:rPr>
                <w:color w:val="231F20"/>
                <w:w w:val="105"/>
              </w:rPr>
              <w:t>Description</w:t>
            </w:r>
          </w:p>
        </w:tc>
        <w:tc>
          <w:tcPr>
            <w:tcW w:w="1427" w:type="dxa"/>
            <w:tcBorders>
              <w:top w:val="single" w:sz="4" w:space="0" w:color="231F20"/>
              <w:bottom w:val="single" w:sz="4" w:space="0" w:color="231F20"/>
            </w:tcBorders>
            <w:shd w:val="clear" w:color="auto" w:fill="E6E7E8"/>
          </w:tcPr>
          <w:p w:rsidR="00EC6530" w:rsidRDefault="00515542">
            <w:pPr>
              <w:pStyle w:val="TableParagraph"/>
              <w:spacing w:before="215"/>
              <w:ind w:left="510"/>
            </w:pPr>
            <w:r>
              <w:rPr>
                <w:color w:val="231F20"/>
              </w:rPr>
              <w:t>Units</w:t>
            </w:r>
          </w:p>
        </w:tc>
        <w:tc>
          <w:tcPr>
            <w:tcW w:w="1652" w:type="dxa"/>
            <w:tcBorders>
              <w:top w:val="single" w:sz="4" w:space="0" w:color="231F20"/>
              <w:bottom w:val="single" w:sz="4" w:space="0" w:color="231F20"/>
            </w:tcBorders>
            <w:shd w:val="clear" w:color="auto" w:fill="E6E7E8"/>
          </w:tcPr>
          <w:p w:rsidR="00EC6530" w:rsidRDefault="00515542">
            <w:pPr>
              <w:pStyle w:val="TableParagraph"/>
              <w:spacing w:before="215"/>
              <w:ind w:left="449"/>
            </w:pPr>
            <w:r>
              <w:rPr>
                <w:color w:val="231F20"/>
              </w:rPr>
              <w:t>Retail</w:t>
            </w:r>
          </w:p>
        </w:tc>
        <w:tc>
          <w:tcPr>
            <w:tcW w:w="1292"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7"/>
            </w:pPr>
          </w:p>
        </w:tc>
      </w:tr>
      <w:tr w:rsidR="00EC6530">
        <w:trPr>
          <w:trHeight w:val="317"/>
        </w:trPr>
        <w:tc>
          <w:tcPr>
            <w:tcW w:w="2078" w:type="dxa"/>
            <w:tcBorders>
              <w:top w:val="single" w:sz="4" w:space="0" w:color="231F20"/>
              <w:left w:val="single" w:sz="4" w:space="0" w:color="231F20"/>
            </w:tcBorders>
          </w:tcPr>
          <w:p w:rsidR="00EC6530" w:rsidRDefault="00515542">
            <w:pPr>
              <w:pStyle w:val="TableParagraph"/>
              <w:spacing w:before="41"/>
              <w:ind w:left="85"/>
              <w:rPr>
                <w:sz w:val="20"/>
              </w:rPr>
            </w:pPr>
            <w:r>
              <w:rPr>
                <w:color w:val="231F20"/>
                <w:sz w:val="20"/>
              </w:rPr>
              <w:t>BATT-JETTSCAN</w:t>
            </w:r>
          </w:p>
        </w:tc>
        <w:tc>
          <w:tcPr>
            <w:tcW w:w="4342" w:type="dxa"/>
            <w:tcBorders>
              <w:top w:val="single" w:sz="4" w:space="0" w:color="231F20"/>
            </w:tcBorders>
          </w:tcPr>
          <w:p w:rsidR="00EC6530" w:rsidRDefault="00515542">
            <w:pPr>
              <w:pStyle w:val="TableParagraph"/>
              <w:spacing w:before="41"/>
              <w:ind w:left="531"/>
              <w:rPr>
                <w:sz w:val="20"/>
              </w:rPr>
            </w:pPr>
            <w:proofErr w:type="spellStart"/>
            <w:r>
              <w:rPr>
                <w:color w:val="231F20"/>
                <w:sz w:val="20"/>
              </w:rPr>
              <w:t>Jettscan</w:t>
            </w:r>
            <w:proofErr w:type="spellEnd"/>
            <w:r>
              <w:rPr>
                <w:color w:val="231F20"/>
                <w:sz w:val="20"/>
              </w:rPr>
              <w:t xml:space="preserve"> Battery Pack</w:t>
            </w:r>
          </w:p>
        </w:tc>
        <w:tc>
          <w:tcPr>
            <w:tcW w:w="1427" w:type="dxa"/>
            <w:tcBorders>
              <w:top w:val="single" w:sz="4" w:space="0" w:color="231F20"/>
            </w:tcBorders>
          </w:tcPr>
          <w:p w:rsidR="00EC6530" w:rsidRDefault="00515542">
            <w:pPr>
              <w:pStyle w:val="TableParagraph"/>
              <w:spacing w:before="41"/>
              <w:ind w:left="510"/>
              <w:rPr>
                <w:sz w:val="20"/>
              </w:rPr>
            </w:pPr>
            <w:r>
              <w:rPr>
                <w:color w:val="231F20"/>
                <w:sz w:val="20"/>
              </w:rPr>
              <w:t>Each</w:t>
            </w:r>
          </w:p>
        </w:tc>
        <w:tc>
          <w:tcPr>
            <w:tcW w:w="1652" w:type="dxa"/>
            <w:tcBorders>
              <w:top w:val="single" w:sz="4" w:space="0" w:color="231F20"/>
            </w:tcBorders>
          </w:tcPr>
          <w:p w:rsidR="00EC6530" w:rsidRDefault="00515542">
            <w:pPr>
              <w:pStyle w:val="TableParagraph"/>
              <w:spacing w:before="41"/>
              <w:ind w:right="106"/>
              <w:jc w:val="right"/>
              <w:rPr>
                <w:sz w:val="20"/>
              </w:rPr>
            </w:pPr>
            <w:r>
              <w:rPr>
                <w:color w:val="231F20"/>
                <w:w w:val="90"/>
                <w:sz w:val="20"/>
              </w:rPr>
              <w:t>$106.25</w:t>
            </w:r>
          </w:p>
        </w:tc>
        <w:tc>
          <w:tcPr>
            <w:tcW w:w="1292" w:type="dxa"/>
            <w:tcBorders>
              <w:top w:val="single" w:sz="4" w:space="0" w:color="231F20"/>
              <w:right w:val="single" w:sz="4" w:space="0" w:color="231F20"/>
            </w:tcBorders>
          </w:tcPr>
          <w:p w:rsidR="00EC6530" w:rsidRDefault="00EC6530">
            <w:pPr>
              <w:pStyle w:val="TableParagraph"/>
              <w:spacing w:before="41"/>
              <w:ind w:right="73"/>
              <w:jc w:val="right"/>
              <w:rPr>
                <w:sz w:val="20"/>
              </w:rPr>
            </w:pPr>
          </w:p>
        </w:tc>
      </w:tr>
      <w:tr w:rsidR="00EC6530">
        <w:trPr>
          <w:trHeight w:val="322"/>
        </w:trPr>
        <w:tc>
          <w:tcPr>
            <w:tcW w:w="2078" w:type="dxa"/>
            <w:tcBorders>
              <w:left w:val="single" w:sz="4" w:space="0" w:color="231F20"/>
            </w:tcBorders>
            <w:shd w:val="clear" w:color="auto" w:fill="E6E7E8"/>
          </w:tcPr>
          <w:p w:rsidR="00EC6530" w:rsidRDefault="00515542">
            <w:pPr>
              <w:pStyle w:val="TableParagraph"/>
              <w:ind w:left="85"/>
              <w:rPr>
                <w:sz w:val="20"/>
              </w:rPr>
            </w:pPr>
            <w:r>
              <w:rPr>
                <w:color w:val="231F20"/>
                <w:sz w:val="20"/>
              </w:rPr>
              <w:t>CBL-PGM-JETTCVR</w:t>
            </w:r>
          </w:p>
        </w:tc>
        <w:tc>
          <w:tcPr>
            <w:tcW w:w="4342" w:type="dxa"/>
            <w:shd w:val="clear" w:color="auto" w:fill="E6E7E8"/>
          </w:tcPr>
          <w:p w:rsidR="00EC6530" w:rsidRDefault="00515542">
            <w:pPr>
              <w:pStyle w:val="TableParagraph"/>
              <w:ind w:left="531"/>
              <w:rPr>
                <w:sz w:val="20"/>
              </w:rPr>
            </w:pPr>
            <w:proofErr w:type="spellStart"/>
            <w:r>
              <w:rPr>
                <w:color w:val="231F20"/>
                <w:sz w:val="20"/>
              </w:rPr>
              <w:t>CANceiver</w:t>
            </w:r>
            <w:proofErr w:type="spellEnd"/>
            <w:r>
              <w:rPr>
                <w:color w:val="231F20"/>
                <w:sz w:val="20"/>
              </w:rPr>
              <w:t xml:space="preserve"> Cable Programmer</w:t>
            </w:r>
          </w:p>
        </w:tc>
        <w:tc>
          <w:tcPr>
            <w:tcW w:w="1427" w:type="dxa"/>
            <w:shd w:val="clear" w:color="auto" w:fill="E6E7E8"/>
          </w:tcPr>
          <w:p w:rsidR="00EC6530" w:rsidRDefault="00515542">
            <w:pPr>
              <w:pStyle w:val="TableParagraph"/>
              <w:ind w:left="510"/>
              <w:rPr>
                <w:sz w:val="20"/>
              </w:rPr>
            </w:pPr>
            <w:r>
              <w:rPr>
                <w:color w:val="231F20"/>
                <w:sz w:val="20"/>
              </w:rPr>
              <w:t>Each</w:t>
            </w:r>
          </w:p>
        </w:tc>
        <w:tc>
          <w:tcPr>
            <w:tcW w:w="1652" w:type="dxa"/>
            <w:shd w:val="clear" w:color="auto" w:fill="E6E7E8"/>
          </w:tcPr>
          <w:p w:rsidR="00EC6530" w:rsidRDefault="00515542">
            <w:pPr>
              <w:pStyle w:val="TableParagraph"/>
              <w:ind w:right="106"/>
              <w:jc w:val="right"/>
              <w:rPr>
                <w:sz w:val="20"/>
              </w:rPr>
            </w:pPr>
            <w:r>
              <w:rPr>
                <w:color w:val="231F20"/>
                <w:w w:val="90"/>
                <w:sz w:val="20"/>
              </w:rPr>
              <w:t>$75.00</w:t>
            </w:r>
          </w:p>
        </w:tc>
        <w:tc>
          <w:tcPr>
            <w:tcW w:w="1292" w:type="dxa"/>
            <w:tcBorders>
              <w:right w:val="single" w:sz="4" w:space="0" w:color="231F20"/>
            </w:tcBorders>
            <w:shd w:val="clear" w:color="auto" w:fill="E6E7E8"/>
          </w:tcPr>
          <w:p w:rsidR="00EC6530" w:rsidRDefault="00EC6530">
            <w:pPr>
              <w:pStyle w:val="TableParagraph"/>
              <w:ind w:right="73"/>
              <w:jc w:val="right"/>
              <w:rPr>
                <w:sz w:val="20"/>
              </w:rPr>
            </w:pPr>
          </w:p>
        </w:tc>
      </w:tr>
      <w:tr w:rsidR="00EC6530">
        <w:trPr>
          <w:trHeight w:val="322"/>
        </w:trPr>
        <w:tc>
          <w:tcPr>
            <w:tcW w:w="2078" w:type="dxa"/>
            <w:tcBorders>
              <w:left w:val="single" w:sz="4" w:space="0" w:color="231F20"/>
            </w:tcBorders>
          </w:tcPr>
          <w:p w:rsidR="00EC6530" w:rsidRDefault="00515542">
            <w:pPr>
              <w:pStyle w:val="TableParagraph"/>
              <w:ind w:left="85"/>
              <w:rPr>
                <w:sz w:val="20"/>
              </w:rPr>
            </w:pPr>
            <w:r>
              <w:rPr>
                <w:color w:val="231F20"/>
                <w:sz w:val="20"/>
              </w:rPr>
              <w:t>FLASH-JETTSCAN</w:t>
            </w:r>
          </w:p>
        </w:tc>
        <w:tc>
          <w:tcPr>
            <w:tcW w:w="4342" w:type="dxa"/>
          </w:tcPr>
          <w:p w:rsidR="00EC6530" w:rsidRDefault="00515542">
            <w:pPr>
              <w:pStyle w:val="TableParagraph"/>
              <w:ind w:left="531"/>
              <w:rPr>
                <w:sz w:val="20"/>
              </w:rPr>
            </w:pPr>
            <w:proofErr w:type="spellStart"/>
            <w:r>
              <w:rPr>
                <w:color w:val="231F20"/>
                <w:sz w:val="20"/>
              </w:rPr>
              <w:t>Jettscan</w:t>
            </w:r>
            <w:proofErr w:type="spellEnd"/>
            <w:r>
              <w:rPr>
                <w:color w:val="231F20"/>
                <w:sz w:val="20"/>
              </w:rPr>
              <w:t xml:space="preserve"> Flash Card with Current Software</w:t>
            </w:r>
          </w:p>
        </w:tc>
        <w:tc>
          <w:tcPr>
            <w:tcW w:w="1427" w:type="dxa"/>
          </w:tcPr>
          <w:p w:rsidR="00EC6530" w:rsidRDefault="00515542">
            <w:pPr>
              <w:pStyle w:val="TableParagraph"/>
              <w:ind w:left="510"/>
              <w:rPr>
                <w:sz w:val="20"/>
              </w:rPr>
            </w:pPr>
            <w:r>
              <w:rPr>
                <w:color w:val="231F20"/>
                <w:sz w:val="20"/>
              </w:rPr>
              <w:t>Each</w:t>
            </w:r>
          </w:p>
        </w:tc>
        <w:tc>
          <w:tcPr>
            <w:tcW w:w="1652" w:type="dxa"/>
          </w:tcPr>
          <w:p w:rsidR="00EC6530" w:rsidRDefault="00515542">
            <w:pPr>
              <w:pStyle w:val="TableParagraph"/>
              <w:ind w:right="106"/>
              <w:jc w:val="right"/>
              <w:rPr>
                <w:sz w:val="20"/>
              </w:rPr>
            </w:pPr>
            <w:r>
              <w:rPr>
                <w:color w:val="231F20"/>
                <w:w w:val="90"/>
                <w:sz w:val="20"/>
              </w:rPr>
              <w:t>$62.50</w:t>
            </w:r>
          </w:p>
        </w:tc>
        <w:tc>
          <w:tcPr>
            <w:tcW w:w="1292" w:type="dxa"/>
            <w:tcBorders>
              <w:right w:val="single" w:sz="4" w:space="0" w:color="231F20"/>
            </w:tcBorders>
          </w:tcPr>
          <w:p w:rsidR="00EC6530" w:rsidRDefault="00EC6530">
            <w:pPr>
              <w:pStyle w:val="TableParagraph"/>
              <w:ind w:right="73"/>
              <w:jc w:val="right"/>
              <w:rPr>
                <w:sz w:val="20"/>
              </w:rPr>
            </w:pPr>
          </w:p>
        </w:tc>
      </w:tr>
      <w:tr w:rsidR="00EC6530">
        <w:trPr>
          <w:trHeight w:val="322"/>
        </w:trPr>
        <w:tc>
          <w:tcPr>
            <w:tcW w:w="2078" w:type="dxa"/>
            <w:tcBorders>
              <w:left w:val="single" w:sz="4" w:space="0" w:color="231F20"/>
            </w:tcBorders>
            <w:shd w:val="clear" w:color="auto" w:fill="E6E7E8"/>
          </w:tcPr>
          <w:p w:rsidR="00EC6530" w:rsidRDefault="00515542">
            <w:pPr>
              <w:pStyle w:val="TableParagraph"/>
              <w:ind w:left="85"/>
              <w:rPr>
                <w:sz w:val="20"/>
              </w:rPr>
            </w:pPr>
            <w:r>
              <w:rPr>
                <w:color w:val="231F20"/>
                <w:sz w:val="20"/>
              </w:rPr>
              <w:t>JETT-DISPCOVER</w:t>
            </w:r>
          </w:p>
        </w:tc>
        <w:tc>
          <w:tcPr>
            <w:tcW w:w="4342" w:type="dxa"/>
            <w:shd w:val="clear" w:color="auto" w:fill="E6E7E8"/>
          </w:tcPr>
          <w:p w:rsidR="00EC6530" w:rsidRDefault="00515542">
            <w:pPr>
              <w:pStyle w:val="TableParagraph"/>
              <w:ind w:left="531"/>
              <w:rPr>
                <w:sz w:val="20"/>
              </w:rPr>
            </w:pPr>
            <w:proofErr w:type="spellStart"/>
            <w:r>
              <w:rPr>
                <w:color w:val="231F20"/>
                <w:sz w:val="20"/>
              </w:rPr>
              <w:t>Jettscan</w:t>
            </w:r>
            <w:proofErr w:type="spellEnd"/>
            <w:r>
              <w:rPr>
                <w:color w:val="231F20"/>
                <w:sz w:val="20"/>
              </w:rPr>
              <w:t xml:space="preserve"> Screen Cover</w:t>
            </w:r>
          </w:p>
        </w:tc>
        <w:tc>
          <w:tcPr>
            <w:tcW w:w="1427" w:type="dxa"/>
            <w:shd w:val="clear" w:color="auto" w:fill="E6E7E8"/>
          </w:tcPr>
          <w:p w:rsidR="00EC6530" w:rsidRDefault="00515542">
            <w:pPr>
              <w:pStyle w:val="TableParagraph"/>
              <w:ind w:left="510"/>
              <w:rPr>
                <w:sz w:val="20"/>
              </w:rPr>
            </w:pPr>
            <w:r>
              <w:rPr>
                <w:color w:val="231F20"/>
                <w:sz w:val="20"/>
              </w:rPr>
              <w:t>Each</w:t>
            </w:r>
          </w:p>
        </w:tc>
        <w:tc>
          <w:tcPr>
            <w:tcW w:w="1652" w:type="dxa"/>
            <w:shd w:val="clear" w:color="auto" w:fill="E6E7E8"/>
          </w:tcPr>
          <w:p w:rsidR="00EC6530" w:rsidRDefault="00515542">
            <w:pPr>
              <w:pStyle w:val="TableParagraph"/>
              <w:ind w:right="106"/>
              <w:jc w:val="right"/>
              <w:rPr>
                <w:sz w:val="20"/>
              </w:rPr>
            </w:pPr>
            <w:r>
              <w:rPr>
                <w:color w:val="231F20"/>
                <w:w w:val="90"/>
                <w:sz w:val="20"/>
              </w:rPr>
              <w:t>$12.50</w:t>
            </w:r>
          </w:p>
        </w:tc>
        <w:tc>
          <w:tcPr>
            <w:tcW w:w="1292" w:type="dxa"/>
            <w:tcBorders>
              <w:right w:val="single" w:sz="4" w:space="0" w:color="231F20"/>
            </w:tcBorders>
            <w:shd w:val="clear" w:color="auto" w:fill="E6E7E8"/>
          </w:tcPr>
          <w:p w:rsidR="00EC6530" w:rsidRDefault="00EC6530">
            <w:pPr>
              <w:pStyle w:val="TableParagraph"/>
              <w:ind w:right="73"/>
              <w:jc w:val="right"/>
              <w:rPr>
                <w:sz w:val="20"/>
              </w:rPr>
            </w:pPr>
          </w:p>
        </w:tc>
      </w:tr>
      <w:tr w:rsidR="00EC6530">
        <w:trPr>
          <w:trHeight w:val="322"/>
        </w:trPr>
        <w:tc>
          <w:tcPr>
            <w:tcW w:w="2078" w:type="dxa"/>
            <w:tcBorders>
              <w:left w:val="single" w:sz="4" w:space="0" w:color="231F20"/>
            </w:tcBorders>
          </w:tcPr>
          <w:p w:rsidR="00EC6530" w:rsidRDefault="00515542">
            <w:pPr>
              <w:pStyle w:val="TableParagraph"/>
              <w:ind w:left="85"/>
              <w:rPr>
                <w:sz w:val="20"/>
              </w:rPr>
            </w:pPr>
            <w:r>
              <w:rPr>
                <w:color w:val="231F20"/>
                <w:sz w:val="20"/>
              </w:rPr>
              <w:t>JETT-STYLUS-1</w:t>
            </w:r>
          </w:p>
        </w:tc>
        <w:tc>
          <w:tcPr>
            <w:tcW w:w="4342" w:type="dxa"/>
          </w:tcPr>
          <w:p w:rsidR="00EC6530" w:rsidRDefault="00515542">
            <w:pPr>
              <w:pStyle w:val="TableParagraph"/>
              <w:ind w:left="531"/>
              <w:rPr>
                <w:sz w:val="20"/>
              </w:rPr>
            </w:pPr>
            <w:r>
              <w:rPr>
                <w:color w:val="231F20"/>
                <w:sz w:val="20"/>
              </w:rPr>
              <w:t>Stylus - Single</w:t>
            </w:r>
          </w:p>
        </w:tc>
        <w:tc>
          <w:tcPr>
            <w:tcW w:w="1427" w:type="dxa"/>
          </w:tcPr>
          <w:p w:rsidR="00EC6530" w:rsidRDefault="00515542">
            <w:pPr>
              <w:pStyle w:val="TableParagraph"/>
              <w:ind w:left="510"/>
              <w:rPr>
                <w:sz w:val="20"/>
              </w:rPr>
            </w:pPr>
            <w:r>
              <w:rPr>
                <w:color w:val="231F20"/>
                <w:sz w:val="20"/>
              </w:rPr>
              <w:t>Each</w:t>
            </w:r>
          </w:p>
        </w:tc>
        <w:tc>
          <w:tcPr>
            <w:tcW w:w="1652" w:type="dxa"/>
          </w:tcPr>
          <w:p w:rsidR="00EC6530" w:rsidRDefault="00515542">
            <w:pPr>
              <w:pStyle w:val="TableParagraph"/>
              <w:ind w:right="106"/>
              <w:jc w:val="right"/>
              <w:rPr>
                <w:sz w:val="20"/>
              </w:rPr>
            </w:pPr>
            <w:r>
              <w:rPr>
                <w:color w:val="231F20"/>
                <w:w w:val="90"/>
                <w:sz w:val="20"/>
              </w:rPr>
              <w:t>$15.00</w:t>
            </w:r>
          </w:p>
        </w:tc>
        <w:tc>
          <w:tcPr>
            <w:tcW w:w="1292" w:type="dxa"/>
            <w:tcBorders>
              <w:right w:val="single" w:sz="4" w:space="0" w:color="231F20"/>
            </w:tcBorders>
          </w:tcPr>
          <w:p w:rsidR="00EC6530" w:rsidRDefault="00EC6530">
            <w:pPr>
              <w:pStyle w:val="TableParagraph"/>
              <w:ind w:right="73"/>
              <w:jc w:val="right"/>
              <w:rPr>
                <w:sz w:val="20"/>
              </w:rPr>
            </w:pPr>
          </w:p>
        </w:tc>
      </w:tr>
      <w:tr w:rsidR="00EC6530">
        <w:trPr>
          <w:trHeight w:val="322"/>
        </w:trPr>
        <w:tc>
          <w:tcPr>
            <w:tcW w:w="2078" w:type="dxa"/>
            <w:tcBorders>
              <w:left w:val="single" w:sz="4" w:space="0" w:color="231F20"/>
            </w:tcBorders>
            <w:shd w:val="clear" w:color="auto" w:fill="E6E7E8"/>
          </w:tcPr>
          <w:p w:rsidR="00EC6530" w:rsidRDefault="00515542">
            <w:pPr>
              <w:pStyle w:val="TableParagraph"/>
              <w:ind w:left="85"/>
              <w:rPr>
                <w:sz w:val="20"/>
              </w:rPr>
            </w:pPr>
            <w:r>
              <w:rPr>
                <w:color w:val="231F20"/>
                <w:sz w:val="20"/>
              </w:rPr>
              <w:t>KIT-JETTSCAN</w:t>
            </w:r>
          </w:p>
        </w:tc>
        <w:tc>
          <w:tcPr>
            <w:tcW w:w="4342" w:type="dxa"/>
            <w:shd w:val="clear" w:color="auto" w:fill="E6E7E8"/>
          </w:tcPr>
          <w:p w:rsidR="00EC6530" w:rsidRDefault="00515542">
            <w:pPr>
              <w:pStyle w:val="TableParagraph"/>
              <w:ind w:left="531"/>
              <w:rPr>
                <w:sz w:val="20"/>
              </w:rPr>
            </w:pPr>
            <w:r>
              <w:rPr>
                <w:color w:val="231F20"/>
                <w:sz w:val="20"/>
              </w:rPr>
              <w:t xml:space="preserve">W3 </w:t>
            </w:r>
            <w:proofErr w:type="spellStart"/>
            <w:r>
              <w:rPr>
                <w:color w:val="231F20"/>
                <w:sz w:val="20"/>
              </w:rPr>
              <w:t>Jettscan</w:t>
            </w:r>
            <w:proofErr w:type="spellEnd"/>
            <w:r>
              <w:rPr>
                <w:color w:val="231F20"/>
                <w:sz w:val="20"/>
              </w:rPr>
              <w:t xml:space="preserve"> Kit</w:t>
            </w:r>
          </w:p>
        </w:tc>
        <w:tc>
          <w:tcPr>
            <w:tcW w:w="1427" w:type="dxa"/>
            <w:shd w:val="clear" w:color="auto" w:fill="E6E7E8"/>
          </w:tcPr>
          <w:p w:rsidR="00EC6530" w:rsidRDefault="00515542">
            <w:pPr>
              <w:pStyle w:val="TableParagraph"/>
              <w:ind w:left="510"/>
              <w:rPr>
                <w:sz w:val="20"/>
              </w:rPr>
            </w:pPr>
            <w:r>
              <w:rPr>
                <w:color w:val="231F20"/>
                <w:sz w:val="20"/>
              </w:rPr>
              <w:t>Each</w:t>
            </w:r>
          </w:p>
        </w:tc>
        <w:tc>
          <w:tcPr>
            <w:tcW w:w="1652" w:type="dxa"/>
            <w:shd w:val="clear" w:color="auto" w:fill="E6E7E8"/>
          </w:tcPr>
          <w:p w:rsidR="00EC6530" w:rsidRDefault="00515542">
            <w:pPr>
              <w:pStyle w:val="TableParagraph"/>
              <w:ind w:right="106"/>
              <w:jc w:val="right"/>
              <w:rPr>
                <w:sz w:val="20"/>
              </w:rPr>
            </w:pPr>
            <w:r>
              <w:rPr>
                <w:color w:val="231F20"/>
                <w:w w:val="90"/>
                <w:sz w:val="20"/>
              </w:rPr>
              <w:t>$1,812.50</w:t>
            </w:r>
          </w:p>
        </w:tc>
        <w:tc>
          <w:tcPr>
            <w:tcW w:w="1292" w:type="dxa"/>
            <w:tcBorders>
              <w:right w:val="single" w:sz="4" w:space="0" w:color="231F20"/>
            </w:tcBorders>
            <w:shd w:val="clear" w:color="auto" w:fill="E6E7E8"/>
          </w:tcPr>
          <w:p w:rsidR="00EC6530" w:rsidRDefault="00EC6530">
            <w:pPr>
              <w:pStyle w:val="TableParagraph"/>
              <w:ind w:right="73"/>
              <w:jc w:val="right"/>
              <w:rPr>
                <w:sz w:val="20"/>
              </w:rPr>
            </w:pPr>
          </w:p>
        </w:tc>
      </w:tr>
      <w:tr w:rsidR="00EC6530">
        <w:trPr>
          <w:trHeight w:val="322"/>
        </w:trPr>
        <w:tc>
          <w:tcPr>
            <w:tcW w:w="2078" w:type="dxa"/>
            <w:tcBorders>
              <w:left w:val="single" w:sz="4" w:space="0" w:color="231F20"/>
            </w:tcBorders>
          </w:tcPr>
          <w:p w:rsidR="00EC6530" w:rsidRDefault="00515542">
            <w:pPr>
              <w:pStyle w:val="TableParagraph"/>
              <w:ind w:left="85"/>
              <w:rPr>
                <w:sz w:val="20"/>
              </w:rPr>
            </w:pPr>
            <w:r>
              <w:rPr>
                <w:color w:val="231F20"/>
                <w:sz w:val="20"/>
              </w:rPr>
              <w:t>KIT-JETTSCANW4</w:t>
            </w:r>
          </w:p>
        </w:tc>
        <w:tc>
          <w:tcPr>
            <w:tcW w:w="4342" w:type="dxa"/>
          </w:tcPr>
          <w:p w:rsidR="00EC6530" w:rsidRDefault="00515542">
            <w:pPr>
              <w:pStyle w:val="TableParagraph"/>
              <w:ind w:left="531"/>
              <w:rPr>
                <w:sz w:val="20"/>
              </w:rPr>
            </w:pPr>
            <w:r>
              <w:rPr>
                <w:color w:val="231F20"/>
                <w:sz w:val="20"/>
              </w:rPr>
              <w:t xml:space="preserve">W4 </w:t>
            </w:r>
            <w:proofErr w:type="spellStart"/>
            <w:r>
              <w:rPr>
                <w:color w:val="231F20"/>
                <w:sz w:val="20"/>
              </w:rPr>
              <w:t>Jettscan</w:t>
            </w:r>
            <w:proofErr w:type="spellEnd"/>
            <w:r>
              <w:rPr>
                <w:color w:val="231F20"/>
                <w:sz w:val="20"/>
              </w:rPr>
              <w:t xml:space="preserve"> Wi-Fi Kit</w:t>
            </w:r>
          </w:p>
        </w:tc>
        <w:tc>
          <w:tcPr>
            <w:tcW w:w="1427" w:type="dxa"/>
          </w:tcPr>
          <w:p w:rsidR="00EC6530" w:rsidRDefault="00515542">
            <w:pPr>
              <w:pStyle w:val="TableParagraph"/>
              <w:ind w:left="510"/>
              <w:rPr>
                <w:sz w:val="20"/>
              </w:rPr>
            </w:pPr>
            <w:r>
              <w:rPr>
                <w:color w:val="231F20"/>
                <w:sz w:val="20"/>
              </w:rPr>
              <w:t>Each</w:t>
            </w:r>
          </w:p>
        </w:tc>
        <w:tc>
          <w:tcPr>
            <w:tcW w:w="1652" w:type="dxa"/>
          </w:tcPr>
          <w:p w:rsidR="00EC6530" w:rsidRDefault="00515542">
            <w:pPr>
              <w:pStyle w:val="TableParagraph"/>
              <w:ind w:right="106"/>
              <w:jc w:val="right"/>
              <w:rPr>
                <w:sz w:val="20"/>
              </w:rPr>
            </w:pPr>
            <w:r>
              <w:rPr>
                <w:color w:val="231F20"/>
                <w:w w:val="90"/>
                <w:sz w:val="20"/>
              </w:rPr>
              <w:t>$2,500.00</w:t>
            </w:r>
          </w:p>
        </w:tc>
        <w:tc>
          <w:tcPr>
            <w:tcW w:w="1292" w:type="dxa"/>
            <w:tcBorders>
              <w:right w:val="single" w:sz="4" w:space="0" w:color="231F20"/>
            </w:tcBorders>
          </w:tcPr>
          <w:p w:rsidR="00EC6530" w:rsidRDefault="00EC6530">
            <w:pPr>
              <w:pStyle w:val="TableParagraph"/>
              <w:ind w:right="73"/>
              <w:jc w:val="right"/>
              <w:rPr>
                <w:sz w:val="20"/>
              </w:rPr>
            </w:pPr>
          </w:p>
        </w:tc>
      </w:tr>
      <w:tr w:rsidR="00EC6530">
        <w:trPr>
          <w:trHeight w:val="322"/>
        </w:trPr>
        <w:tc>
          <w:tcPr>
            <w:tcW w:w="2078" w:type="dxa"/>
            <w:tcBorders>
              <w:left w:val="single" w:sz="4" w:space="0" w:color="231F20"/>
            </w:tcBorders>
            <w:shd w:val="clear" w:color="auto" w:fill="E6E7E8"/>
          </w:tcPr>
          <w:p w:rsidR="00EC6530" w:rsidRDefault="00515542">
            <w:pPr>
              <w:pStyle w:val="TableParagraph"/>
              <w:ind w:left="85"/>
              <w:rPr>
                <w:sz w:val="20"/>
              </w:rPr>
            </w:pPr>
            <w:r>
              <w:rPr>
                <w:color w:val="231F20"/>
                <w:sz w:val="20"/>
              </w:rPr>
              <w:t>XFMR-JETT</w:t>
            </w:r>
          </w:p>
        </w:tc>
        <w:tc>
          <w:tcPr>
            <w:tcW w:w="4342" w:type="dxa"/>
            <w:shd w:val="clear" w:color="auto" w:fill="E6E7E8"/>
          </w:tcPr>
          <w:p w:rsidR="00EC6530" w:rsidRDefault="00515542">
            <w:pPr>
              <w:pStyle w:val="TableParagraph"/>
              <w:ind w:left="531"/>
              <w:rPr>
                <w:sz w:val="20"/>
              </w:rPr>
            </w:pPr>
            <w:proofErr w:type="spellStart"/>
            <w:r>
              <w:rPr>
                <w:color w:val="231F20"/>
                <w:sz w:val="20"/>
              </w:rPr>
              <w:t>Jettscan</w:t>
            </w:r>
            <w:proofErr w:type="spellEnd"/>
            <w:r>
              <w:rPr>
                <w:color w:val="231F20"/>
                <w:sz w:val="20"/>
              </w:rPr>
              <w:t xml:space="preserve"> Transformer 12V DC 1.2Amp</w:t>
            </w:r>
          </w:p>
        </w:tc>
        <w:tc>
          <w:tcPr>
            <w:tcW w:w="1427" w:type="dxa"/>
            <w:shd w:val="clear" w:color="auto" w:fill="E6E7E8"/>
          </w:tcPr>
          <w:p w:rsidR="00EC6530" w:rsidRDefault="00515542">
            <w:pPr>
              <w:pStyle w:val="TableParagraph"/>
              <w:ind w:left="510"/>
              <w:rPr>
                <w:sz w:val="20"/>
              </w:rPr>
            </w:pPr>
            <w:r>
              <w:rPr>
                <w:color w:val="231F20"/>
                <w:sz w:val="20"/>
              </w:rPr>
              <w:t>Each</w:t>
            </w:r>
          </w:p>
        </w:tc>
        <w:tc>
          <w:tcPr>
            <w:tcW w:w="1652" w:type="dxa"/>
            <w:shd w:val="clear" w:color="auto" w:fill="E6E7E8"/>
          </w:tcPr>
          <w:p w:rsidR="00EC6530" w:rsidRDefault="00515542">
            <w:pPr>
              <w:pStyle w:val="TableParagraph"/>
              <w:ind w:right="106"/>
              <w:jc w:val="right"/>
              <w:rPr>
                <w:sz w:val="20"/>
              </w:rPr>
            </w:pPr>
            <w:r>
              <w:rPr>
                <w:color w:val="231F20"/>
                <w:w w:val="90"/>
                <w:sz w:val="20"/>
              </w:rPr>
              <w:t>$56.25</w:t>
            </w:r>
          </w:p>
        </w:tc>
        <w:tc>
          <w:tcPr>
            <w:tcW w:w="1292" w:type="dxa"/>
            <w:tcBorders>
              <w:right w:val="single" w:sz="4" w:space="0" w:color="231F20"/>
            </w:tcBorders>
            <w:shd w:val="clear" w:color="auto" w:fill="E6E7E8"/>
          </w:tcPr>
          <w:p w:rsidR="00EC6530" w:rsidRDefault="00EC6530">
            <w:pPr>
              <w:pStyle w:val="TableParagraph"/>
              <w:ind w:right="73"/>
              <w:jc w:val="right"/>
              <w:rPr>
                <w:sz w:val="20"/>
              </w:rPr>
            </w:pPr>
          </w:p>
        </w:tc>
      </w:tr>
      <w:tr w:rsidR="00EC6530">
        <w:trPr>
          <w:trHeight w:val="9662"/>
        </w:trPr>
        <w:tc>
          <w:tcPr>
            <w:tcW w:w="10791" w:type="dxa"/>
            <w:gridSpan w:val="5"/>
            <w:tcBorders>
              <w:left w:val="single" w:sz="4" w:space="0" w:color="231F20"/>
              <w:bottom w:val="single" w:sz="4" w:space="0" w:color="231F20"/>
              <w:right w:val="single" w:sz="4" w:space="0" w:color="231F20"/>
            </w:tcBorders>
          </w:tcPr>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4"/>
              </w:rPr>
            </w:pPr>
          </w:p>
          <w:p w:rsidR="00EC6530" w:rsidRDefault="00515542">
            <w:pPr>
              <w:pStyle w:val="TableParagraph"/>
              <w:spacing w:before="1"/>
              <w:ind w:left="831"/>
              <w:rPr>
                <w:sz w:val="16"/>
              </w:rPr>
            </w:pPr>
            <w:r>
              <w:rPr>
                <w:color w:val="58595B"/>
                <w:sz w:val="16"/>
              </w:rPr>
              <w:t>“Confidential Document for use by E.J. Ward and its Customers Only. Not for Redistribution Without Written Permission from E.J. Ward Inc.”</w:t>
            </w:r>
          </w:p>
        </w:tc>
      </w:tr>
    </w:tbl>
    <w:p w:rsidR="00EC6530" w:rsidRDefault="00EC6530">
      <w:pPr>
        <w:rPr>
          <w:sz w:val="16"/>
        </w:rPr>
        <w:sectPr w:rsidR="00EC6530">
          <w:type w:val="continuous"/>
          <w:pgSz w:w="12240" w:h="15840"/>
          <w:pgMar w:top="1500" w:right="600" w:bottom="280" w:left="620" w:header="720" w:footer="720" w:gutter="0"/>
          <w:cols w:space="720"/>
        </w:sectPr>
      </w:pPr>
    </w:p>
    <w:p w:rsidR="00EC6530" w:rsidRDefault="00515542">
      <w:pPr>
        <w:ind w:left="100"/>
        <w:rPr>
          <w:sz w:val="36"/>
        </w:rPr>
      </w:pPr>
      <w:bookmarkStart w:id="37" w:name="Miscellaneous_Parts"/>
      <w:bookmarkStart w:id="38" w:name="_bookmark18"/>
      <w:bookmarkEnd w:id="37"/>
      <w:bookmarkEnd w:id="38"/>
      <w:r>
        <w:rPr>
          <w:color w:val="231F20"/>
          <w:sz w:val="36"/>
        </w:rPr>
        <w:lastRenderedPageBreak/>
        <w:t>Miscellaneous Parts</w:t>
      </w:r>
    </w:p>
    <w:p w:rsidR="00EC6530" w:rsidRDefault="00515542">
      <w:pPr>
        <w:pStyle w:val="Heading3"/>
      </w:pPr>
      <w:r>
        <w:rPr>
          <w:b w:val="0"/>
        </w:rPr>
        <w:br w:type="column"/>
      </w:r>
      <w:r>
        <w:rPr>
          <w:color w:val="231F20"/>
          <w:w w:val="105"/>
        </w:rPr>
        <w:t>Product Price List</w:t>
      </w:r>
    </w:p>
    <w:p w:rsidR="00EC6530" w:rsidRDefault="00EC6530">
      <w:pPr>
        <w:sectPr w:rsidR="00EC6530">
          <w:footerReference w:type="default" r:id="rId64"/>
          <w:pgSz w:w="12240" w:h="15840"/>
          <w:pgMar w:top="920" w:right="600" w:bottom="860" w:left="620" w:header="376" w:footer="665" w:gutter="0"/>
          <w:pgNumType w:start="28"/>
          <w:cols w:num="2" w:space="720" w:equalWidth="0">
            <w:col w:w="3083" w:space="5427"/>
            <w:col w:w="2510"/>
          </w:cols>
        </w:sectPr>
      </w:pPr>
    </w:p>
    <w:p w:rsidR="00EC6530" w:rsidRDefault="00581E54">
      <w:pPr>
        <w:pStyle w:val="BodyText"/>
        <w:rPr>
          <w:b/>
        </w:rPr>
      </w:pPr>
      <w:r>
        <w:pict>
          <v:group id="_x0000_s1048" style="position:absolute;margin-left:402.4pt;margin-top:22.6pt;width:32.95pt;height:31pt;z-index:1480;mso-position-horizontal-relative:page;mso-position-vertical-relative:page" coordorigin="8048,452" coordsize="659,620">
            <v:shape id="_x0000_s1051"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1050"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1049"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p>
    <w:p w:rsidR="00EC6530" w:rsidRDefault="00EC6530">
      <w:pPr>
        <w:pStyle w:val="BodyText"/>
        <w:spacing w:before="8" w:after="1"/>
        <w:rPr>
          <w:b/>
        </w:rPr>
      </w:pPr>
    </w:p>
    <w:tbl>
      <w:tblPr>
        <w:tblW w:w="0" w:type="auto"/>
        <w:tblInd w:w="105" w:type="dxa"/>
        <w:tblLayout w:type="fixed"/>
        <w:tblCellMar>
          <w:left w:w="0" w:type="dxa"/>
          <w:right w:w="0" w:type="dxa"/>
        </w:tblCellMar>
        <w:tblLook w:val="01E0" w:firstRow="1" w:lastRow="1" w:firstColumn="1" w:lastColumn="1" w:noHBand="0" w:noVBand="0"/>
      </w:tblPr>
      <w:tblGrid>
        <w:gridCol w:w="1930"/>
        <w:gridCol w:w="4949"/>
        <w:gridCol w:w="966"/>
        <w:gridCol w:w="1652"/>
        <w:gridCol w:w="1292"/>
      </w:tblGrid>
      <w:tr w:rsidR="00EC6530">
        <w:trPr>
          <w:trHeight w:val="690"/>
        </w:trPr>
        <w:tc>
          <w:tcPr>
            <w:tcW w:w="1930"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949" w:type="dxa"/>
            <w:tcBorders>
              <w:top w:val="single" w:sz="4" w:space="0" w:color="231F20"/>
              <w:bottom w:val="single" w:sz="4" w:space="0" w:color="231F20"/>
            </w:tcBorders>
            <w:shd w:val="clear" w:color="auto" w:fill="E6E7E8"/>
          </w:tcPr>
          <w:p w:rsidR="00EC6530" w:rsidRDefault="00515542">
            <w:pPr>
              <w:pStyle w:val="TableParagraph"/>
              <w:spacing w:before="215"/>
              <w:ind w:left="680"/>
            </w:pPr>
            <w:r>
              <w:rPr>
                <w:color w:val="231F20"/>
                <w:w w:val="105"/>
              </w:rPr>
              <w:t>Description</w:t>
            </w:r>
          </w:p>
        </w:tc>
        <w:tc>
          <w:tcPr>
            <w:tcW w:w="966" w:type="dxa"/>
            <w:tcBorders>
              <w:top w:val="single" w:sz="4" w:space="0" w:color="231F20"/>
              <w:bottom w:val="single" w:sz="4" w:space="0" w:color="231F20"/>
            </w:tcBorders>
            <w:shd w:val="clear" w:color="auto" w:fill="E6E7E8"/>
          </w:tcPr>
          <w:p w:rsidR="00EC6530" w:rsidRDefault="00515542">
            <w:pPr>
              <w:pStyle w:val="TableParagraph"/>
              <w:spacing w:before="215"/>
              <w:ind w:left="51"/>
            </w:pPr>
            <w:r>
              <w:rPr>
                <w:color w:val="231F20"/>
              </w:rPr>
              <w:t>Units</w:t>
            </w:r>
          </w:p>
        </w:tc>
        <w:tc>
          <w:tcPr>
            <w:tcW w:w="1652" w:type="dxa"/>
            <w:tcBorders>
              <w:top w:val="single" w:sz="4" w:space="0" w:color="231F20"/>
              <w:bottom w:val="single" w:sz="4" w:space="0" w:color="231F20"/>
            </w:tcBorders>
            <w:shd w:val="clear" w:color="auto" w:fill="E6E7E8"/>
          </w:tcPr>
          <w:p w:rsidR="00EC6530" w:rsidRDefault="00515542">
            <w:pPr>
              <w:pStyle w:val="TableParagraph"/>
              <w:spacing w:before="215"/>
              <w:ind w:left="451"/>
            </w:pPr>
            <w:r>
              <w:rPr>
                <w:color w:val="231F20"/>
              </w:rPr>
              <w:t>Retail</w:t>
            </w:r>
          </w:p>
        </w:tc>
        <w:tc>
          <w:tcPr>
            <w:tcW w:w="1292"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9"/>
            </w:pPr>
          </w:p>
        </w:tc>
      </w:tr>
      <w:tr w:rsidR="00EC6530">
        <w:trPr>
          <w:trHeight w:val="322"/>
        </w:trPr>
        <w:tc>
          <w:tcPr>
            <w:tcW w:w="1930" w:type="dxa"/>
            <w:tcBorders>
              <w:top w:val="single" w:sz="4" w:space="0" w:color="231F20"/>
              <w:left w:val="single" w:sz="4" w:space="0" w:color="231F20"/>
            </w:tcBorders>
          </w:tcPr>
          <w:p w:rsidR="00EC6530" w:rsidRDefault="00515542">
            <w:pPr>
              <w:pStyle w:val="TableParagraph"/>
              <w:ind w:left="85"/>
              <w:rPr>
                <w:sz w:val="20"/>
              </w:rPr>
            </w:pPr>
            <w:r>
              <w:rPr>
                <w:color w:val="231F20"/>
                <w:sz w:val="20"/>
              </w:rPr>
              <w:t>EN-10X8X4</w:t>
            </w:r>
          </w:p>
        </w:tc>
        <w:tc>
          <w:tcPr>
            <w:tcW w:w="4949" w:type="dxa"/>
            <w:tcBorders>
              <w:top w:val="single" w:sz="4" w:space="0" w:color="231F20"/>
            </w:tcBorders>
          </w:tcPr>
          <w:p w:rsidR="00EC6530" w:rsidRDefault="00515542">
            <w:pPr>
              <w:pStyle w:val="TableParagraph"/>
              <w:ind w:left="680"/>
              <w:rPr>
                <w:sz w:val="20"/>
              </w:rPr>
            </w:pPr>
            <w:proofErr w:type="spellStart"/>
            <w:r>
              <w:rPr>
                <w:color w:val="231F20"/>
                <w:sz w:val="20"/>
              </w:rPr>
              <w:t>NEMa</w:t>
            </w:r>
            <w:proofErr w:type="spellEnd"/>
            <w:r>
              <w:rPr>
                <w:color w:val="231F20"/>
                <w:sz w:val="20"/>
              </w:rPr>
              <w:t xml:space="preserve"> 4 Enclosure (10” x 8” x 4”)</w:t>
            </w:r>
          </w:p>
        </w:tc>
        <w:tc>
          <w:tcPr>
            <w:tcW w:w="966" w:type="dxa"/>
            <w:tcBorders>
              <w:top w:val="single" w:sz="4" w:space="0" w:color="231F20"/>
            </w:tcBorders>
          </w:tcPr>
          <w:p w:rsidR="00EC6530" w:rsidRDefault="00515542">
            <w:pPr>
              <w:pStyle w:val="TableParagraph"/>
              <w:ind w:left="51"/>
              <w:rPr>
                <w:sz w:val="20"/>
              </w:rPr>
            </w:pPr>
            <w:r>
              <w:rPr>
                <w:color w:val="231F20"/>
                <w:sz w:val="20"/>
              </w:rPr>
              <w:t>Each</w:t>
            </w:r>
          </w:p>
        </w:tc>
        <w:tc>
          <w:tcPr>
            <w:tcW w:w="1652" w:type="dxa"/>
            <w:tcBorders>
              <w:top w:val="single" w:sz="4" w:space="0" w:color="231F20"/>
            </w:tcBorders>
          </w:tcPr>
          <w:p w:rsidR="00EC6530" w:rsidRDefault="00515542">
            <w:pPr>
              <w:pStyle w:val="TableParagraph"/>
              <w:ind w:right="104"/>
              <w:jc w:val="right"/>
              <w:rPr>
                <w:sz w:val="20"/>
              </w:rPr>
            </w:pPr>
            <w:r>
              <w:rPr>
                <w:color w:val="231F20"/>
                <w:w w:val="90"/>
                <w:sz w:val="20"/>
              </w:rPr>
              <w:t>$157.50</w:t>
            </w:r>
          </w:p>
        </w:tc>
        <w:tc>
          <w:tcPr>
            <w:tcW w:w="1292" w:type="dxa"/>
            <w:tcBorders>
              <w:top w:val="single" w:sz="4" w:space="0" w:color="231F20"/>
              <w:right w:val="single" w:sz="4" w:space="0" w:color="231F20"/>
            </w:tcBorders>
          </w:tcPr>
          <w:p w:rsidR="00EC6530" w:rsidRDefault="00EC6530">
            <w:pPr>
              <w:pStyle w:val="TableParagraph"/>
              <w:ind w:right="71"/>
              <w:jc w:val="right"/>
              <w:rPr>
                <w:sz w:val="20"/>
              </w:rPr>
            </w:pPr>
          </w:p>
        </w:tc>
      </w:tr>
      <w:tr w:rsidR="00EC6530">
        <w:trPr>
          <w:trHeight w:val="322"/>
        </w:trPr>
        <w:tc>
          <w:tcPr>
            <w:tcW w:w="1930" w:type="dxa"/>
            <w:tcBorders>
              <w:left w:val="single" w:sz="4" w:space="0" w:color="231F20"/>
            </w:tcBorders>
            <w:shd w:val="clear" w:color="auto" w:fill="E6E7E8"/>
          </w:tcPr>
          <w:p w:rsidR="00EC6530" w:rsidRDefault="00515542">
            <w:pPr>
              <w:pStyle w:val="TableParagraph"/>
              <w:ind w:left="85"/>
              <w:rPr>
                <w:sz w:val="20"/>
              </w:rPr>
            </w:pPr>
            <w:r>
              <w:rPr>
                <w:color w:val="231F20"/>
                <w:sz w:val="20"/>
              </w:rPr>
              <w:t>EN-12X12X6</w:t>
            </w:r>
          </w:p>
        </w:tc>
        <w:tc>
          <w:tcPr>
            <w:tcW w:w="4949" w:type="dxa"/>
            <w:shd w:val="clear" w:color="auto" w:fill="E6E7E8"/>
          </w:tcPr>
          <w:p w:rsidR="00EC6530" w:rsidRDefault="00515542">
            <w:pPr>
              <w:pStyle w:val="TableParagraph"/>
              <w:ind w:left="680"/>
              <w:rPr>
                <w:sz w:val="20"/>
              </w:rPr>
            </w:pPr>
            <w:proofErr w:type="spellStart"/>
            <w:r>
              <w:rPr>
                <w:color w:val="231F20"/>
                <w:sz w:val="20"/>
              </w:rPr>
              <w:t>NEMa</w:t>
            </w:r>
            <w:proofErr w:type="spellEnd"/>
            <w:r>
              <w:rPr>
                <w:color w:val="231F20"/>
                <w:spacing w:val="-26"/>
                <w:sz w:val="20"/>
              </w:rPr>
              <w:t xml:space="preserve"> </w:t>
            </w:r>
            <w:r>
              <w:rPr>
                <w:color w:val="231F20"/>
                <w:sz w:val="20"/>
              </w:rPr>
              <w:t>4</w:t>
            </w:r>
            <w:r>
              <w:rPr>
                <w:color w:val="231F20"/>
                <w:spacing w:val="-26"/>
                <w:sz w:val="20"/>
              </w:rPr>
              <w:t xml:space="preserve"> </w:t>
            </w:r>
            <w:r>
              <w:rPr>
                <w:color w:val="231F20"/>
                <w:sz w:val="20"/>
              </w:rPr>
              <w:t>Enclosure</w:t>
            </w:r>
            <w:r>
              <w:rPr>
                <w:color w:val="231F20"/>
                <w:spacing w:val="-26"/>
                <w:sz w:val="20"/>
              </w:rPr>
              <w:t xml:space="preserve"> </w:t>
            </w:r>
            <w:r>
              <w:rPr>
                <w:color w:val="231F20"/>
                <w:sz w:val="20"/>
              </w:rPr>
              <w:t>(12”</w:t>
            </w:r>
            <w:r>
              <w:rPr>
                <w:color w:val="231F20"/>
                <w:spacing w:val="-36"/>
                <w:sz w:val="20"/>
              </w:rPr>
              <w:t xml:space="preserve"> </w:t>
            </w:r>
            <w:r>
              <w:rPr>
                <w:color w:val="231F20"/>
                <w:sz w:val="20"/>
              </w:rPr>
              <w:t>x</w:t>
            </w:r>
            <w:r>
              <w:rPr>
                <w:color w:val="231F20"/>
                <w:spacing w:val="-26"/>
                <w:sz w:val="20"/>
              </w:rPr>
              <w:t xml:space="preserve"> </w:t>
            </w:r>
            <w:r>
              <w:rPr>
                <w:color w:val="231F20"/>
                <w:sz w:val="20"/>
              </w:rPr>
              <w:t>12”</w:t>
            </w:r>
            <w:r>
              <w:rPr>
                <w:color w:val="231F20"/>
                <w:spacing w:val="-36"/>
                <w:sz w:val="20"/>
              </w:rPr>
              <w:t xml:space="preserve"> </w:t>
            </w:r>
            <w:r>
              <w:rPr>
                <w:color w:val="231F20"/>
                <w:sz w:val="20"/>
              </w:rPr>
              <w:t>x</w:t>
            </w:r>
            <w:r>
              <w:rPr>
                <w:color w:val="231F20"/>
                <w:spacing w:val="-26"/>
                <w:sz w:val="20"/>
              </w:rPr>
              <w:t xml:space="preserve"> </w:t>
            </w:r>
            <w:r>
              <w:rPr>
                <w:color w:val="231F20"/>
                <w:sz w:val="20"/>
              </w:rPr>
              <w:t>6”)</w:t>
            </w:r>
            <w:r>
              <w:rPr>
                <w:color w:val="231F20"/>
                <w:spacing w:val="-26"/>
                <w:sz w:val="20"/>
              </w:rPr>
              <w:t xml:space="preserve"> </w:t>
            </w:r>
            <w:r>
              <w:rPr>
                <w:color w:val="231F20"/>
                <w:sz w:val="20"/>
              </w:rPr>
              <w:t>Painted</w:t>
            </w:r>
            <w:r>
              <w:rPr>
                <w:color w:val="231F20"/>
                <w:spacing w:val="-26"/>
                <w:sz w:val="20"/>
              </w:rPr>
              <w:t xml:space="preserve"> </w:t>
            </w:r>
            <w:r>
              <w:rPr>
                <w:color w:val="231F20"/>
                <w:sz w:val="20"/>
              </w:rPr>
              <w:t>w/Back</w:t>
            </w:r>
            <w:r>
              <w:rPr>
                <w:color w:val="231F20"/>
                <w:spacing w:val="-26"/>
                <w:sz w:val="20"/>
              </w:rPr>
              <w:t xml:space="preserve"> </w:t>
            </w:r>
            <w:r>
              <w:rPr>
                <w:color w:val="231F20"/>
                <w:sz w:val="20"/>
              </w:rPr>
              <w:t>Plate</w:t>
            </w:r>
          </w:p>
        </w:tc>
        <w:tc>
          <w:tcPr>
            <w:tcW w:w="966" w:type="dxa"/>
            <w:shd w:val="clear" w:color="auto" w:fill="E6E7E8"/>
          </w:tcPr>
          <w:p w:rsidR="00EC6530" w:rsidRDefault="00515542">
            <w:pPr>
              <w:pStyle w:val="TableParagraph"/>
              <w:ind w:left="51"/>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$250.00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11594"/>
        </w:trPr>
        <w:tc>
          <w:tcPr>
            <w:tcW w:w="1930" w:type="dxa"/>
            <w:tcBorders>
              <w:left w:val="single" w:sz="4" w:space="0" w:color="231F20"/>
              <w:bottom w:val="single" w:sz="4" w:space="0" w:color="231F20"/>
            </w:tcBorders>
          </w:tcPr>
          <w:p w:rsidR="00EC6530" w:rsidRDefault="00515542">
            <w:pPr>
              <w:pStyle w:val="TableParagraph"/>
              <w:ind w:left="85"/>
              <w:rPr>
                <w:sz w:val="20"/>
              </w:rPr>
            </w:pPr>
            <w:r>
              <w:rPr>
                <w:color w:val="231F20"/>
                <w:sz w:val="20"/>
              </w:rPr>
              <w:t>EN-12X24X6</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515542">
            <w:pPr>
              <w:pStyle w:val="TableParagraph"/>
              <w:spacing w:before="202"/>
              <w:ind w:left="831" w:right="-15"/>
              <w:rPr>
                <w:sz w:val="16"/>
              </w:rPr>
            </w:pPr>
            <w:r>
              <w:rPr>
                <w:color w:val="58595B"/>
                <w:w w:val="105"/>
                <w:sz w:val="16"/>
              </w:rPr>
              <w:t>“Confidential</w:t>
            </w:r>
            <w:r>
              <w:rPr>
                <w:color w:val="58595B"/>
                <w:spacing w:val="-27"/>
                <w:w w:val="105"/>
                <w:sz w:val="16"/>
              </w:rPr>
              <w:t xml:space="preserve"> </w:t>
            </w:r>
            <w:r>
              <w:rPr>
                <w:color w:val="58595B"/>
                <w:w w:val="105"/>
                <w:sz w:val="16"/>
              </w:rPr>
              <w:t>Do</w:t>
            </w:r>
          </w:p>
        </w:tc>
        <w:tc>
          <w:tcPr>
            <w:tcW w:w="4949" w:type="dxa"/>
            <w:tcBorders>
              <w:bottom w:val="single" w:sz="4" w:space="0" w:color="231F20"/>
            </w:tcBorders>
          </w:tcPr>
          <w:p w:rsidR="00EC6530" w:rsidRDefault="00515542">
            <w:pPr>
              <w:pStyle w:val="TableParagraph"/>
              <w:ind w:left="680"/>
              <w:rPr>
                <w:sz w:val="20"/>
              </w:rPr>
            </w:pPr>
            <w:r>
              <w:rPr>
                <w:color w:val="231F20"/>
                <w:sz w:val="20"/>
              </w:rPr>
              <w:t xml:space="preserve">HAM 1418a6 </w:t>
            </w:r>
            <w:proofErr w:type="spellStart"/>
            <w:r>
              <w:rPr>
                <w:color w:val="231F20"/>
                <w:sz w:val="20"/>
              </w:rPr>
              <w:t>Nema</w:t>
            </w:r>
            <w:proofErr w:type="spellEnd"/>
            <w:r>
              <w:rPr>
                <w:color w:val="231F20"/>
                <w:sz w:val="20"/>
              </w:rPr>
              <w:t xml:space="preserve"> Box w/Back Plate</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515542">
            <w:pPr>
              <w:pStyle w:val="TableParagraph"/>
              <w:spacing w:before="202"/>
              <w:ind w:left="4"/>
              <w:rPr>
                <w:sz w:val="16"/>
              </w:rPr>
            </w:pPr>
            <w:proofErr w:type="spellStart"/>
            <w:r>
              <w:rPr>
                <w:color w:val="58595B"/>
                <w:sz w:val="16"/>
              </w:rPr>
              <w:t>cument</w:t>
            </w:r>
            <w:proofErr w:type="spellEnd"/>
            <w:r>
              <w:rPr>
                <w:color w:val="58595B"/>
                <w:sz w:val="16"/>
              </w:rPr>
              <w:t xml:space="preserve"> for use by E.J. Ward and its Customers Only. Not for Redistribution</w:t>
            </w:r>
          </w:p>
        </w:tc>
        <w:tc>
          <w:tcPr>
            <w:tcW w:w="966" w:type="dxa"/>
            <w:tcBorders>
              <w:bottom w:val="single" w:sz="4" w:space="0" w:color="231F20"/>
            </w:tcBorders>
          </w:tcPr>
          <w:p w:rsidR="00EC6530" w:rsidRDefault="00515542">
            <w:pPr>
              <w:pStyle w:val="TableParagraph"/>
              <w:ind w:left="51"/>
              <w:rPr>
                <w:sz w:val="20"/>
              </w:rPr>
            </w:pPr>
            <w:r>
              <w:rPr>
                <w:color w:val="231F20"/>
                <w:sz w:val="20"/>
              </w:rPr>
              <w:t>Each</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515542">
            <w:pPr>
              <w:pStyle w:val="TableParagraph"/>
              <w:spacing w:before="202"/>
              <w:ind w:left="3" w:right="-29"/>
              <w:rPr>
                <w:sz w:val="16"/>
              </w:rPr>
            </w:pPr>
            <w:r>
              <w:rPr>
                <w:color w:val="58595B"/>
                <w:sz w:val="16"/>
              </w:rPr>
              <w:t>Without</w:t>
            </w:r>
            <w:r>
              <w:rPr>
                <w:color w:val="58595B"/>
                <w:spacing w:val="-17"/>
                <w:sz w:val="16"/>
              </w:rPr>
              <w:t xml:space="preserve"> </w:t>
            </w:r>
            <w:proofErr w:type="spellStart"/>
            <w:r>
              <w:rPr>
                <w:color w:val="58595B"/>
                <w:sz w:val="16"/>
              </w:rPr>
              <w:t>Writte</w:t>
            </w:r>
            <w:proofErr w:type="spellEnd"/>
          </w:p>
        </w:tc>
        <w:tc>
          <w:tcPr>
            <w:tcW w:w="1652" w:type="dxa"/>
            <w:tcBorders>
              <w:bottom w:val="single" w:sz="4" w:space="0" w:color="231F20"/>
            </w:tcBorders>
          </w:tcPr>
          <w:p w:rsidR="00EC6530" w:rsidRDefault="00515542">
            <w:pPr>
              <w:pStyle w:val="TableParagraph"/>
              <w:ind w:left="924"/>
              <w:rPr>
                <w:sz w:val="20"/>
              </w:rPr>
            </w:pPr>
            <w:r>
              <w:rPr>
                <w:color w:val="231F20"/>
                <w:sz w:val="20"/>
              </w:rPr>
              <w:t>$300.00</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515542">
            <w:pPr>
              <w:pStyle w:val="TableParagraph"/>
              <w:spacing w:before="202"/>
              <w:ind w:left="15" w:right="-44"/>
              <w:rPr>
                <w:sz w:val="16"/>
              </w:rPr>
            </w:pPr>
            <w:r>
              <w:rPr>
                <w:color w:val="58595B"/>
                <w:sz w:val="16"/>
              </w:rPr>
              <w:t>n Permission from E.J.</w:t>
            </w:r>
            <w:r>
              <w:rPr>
                <w:color w:val="58595B"/>
                <w:spacing w:val="-15"/>
                <w:sz w:val="16"/>
              </w:rPr>
              <w:t xml:space="preserve"> </w:t>
            </w:r>
            <w:proofErr w:type="spellStart"/>
            <w:r>
              <w:rPr>
                <w:color w:val="58595B"/>
                <w:spacing w:val="-3"/>
                <w:sz w:val="16"/>
              </w:rPr>
              <w:t>Wa</w:t>
            </w:r>
            <w:proofErr w:type="spellEnd"/>
          </w:p>
        </w:tc>
        <w:tc>
          <w:tcPr>
            <w:tcW w:w="1292" w:type="dxa"/>
            <w:tcBorders>
              <w:bottom w:val="single" w:sz="4" w:space="0" w:color="231F20"/>
              <w:right w:val="single" w:sz="4" w:space="0" w:color="231F20"/>
            </w:tcBorders>
          </w:tcPr>
          <w:p w:rsidR="00EC6530" w:rsidRDefault="00EC6530">
            <w:pPr>
              <w:pStyle w:val="TableParagraph"/>
              <w:spacing w:before="202"/>
              <w:ind w:left="35"/>
              <w:rPr>
                <w:sz w:val="16"/>
              </w:rPr>
            </w:pPr>
          </w:p>
        </w:tc>
      </w:tr>
    </w:tbl>
    <w:p w:rsidR="00EC6530" w:rsidRDefault="00EC6530">
      <w:pPr>
        <w:rPr>
          <w:sz w:val="16"/>
        </w:rPr>
        <w:sectPr w:rsidR="00EC6530">
          <w:type w:val="continuous"/>
          <w:pgSz w:w="12240" w:h="15840"/>
          <w:pgMar w:top="1500" w:right="600" w:bottom="280" w:left="620" w:header="720" w:footer="720" w:gutter="0"/>
          <w:cols w:space="720"/>
        </w:sectPr>
      </w:pPr>
    </w:p>
    <w:p w:rsidR="00EC6530" w:rsidRDefault="00515542">
      <w:pPr>
        <w:ind w:left="100"/>
        <w:rPr>
          <w:sz w:val="36"/>
        </w:rPr>
      </w:pPr>
      <w:bookmarkStart w:id="39" w:name="GPS"/>
      <w:bookmarkStart w:id="40" w:name="_bookmark19"/>
      <w:bookmarkEnd w:id="39"/>
      <w:bookmarkEnd w:id="40"/>
      <w:r>
        <w:rPr>
          <w:color w:val="231F20"/>
          <w:w w:val="105"/>
          <w:sz w:val="36"/>
        </w:rPr>
        <w:lastRenderedPageBreak/>
        <w:t>GPS</w:t>
      </w:r>
    </w:p>
    <w:p w:rsidR="00EC6530" w:rsidRDefault="00515542">
      <w:pPr>
        <w:pStyle w:val="Heading3"/>
      </w:pPr>
      <w:r>
        <w:rPr>
          <w:b w:val="0"/>
        </w:rPr>
        <w:br w:type="column"/>
      </w:r>
      <w:r>
        <w:rPr>
          <w:color w:val="231F20"/>
          <w:w w:val="105"/>
        </w:rPr>
        <w:t>Product Price List</w:t>
      </w:r>
    </w:p>
    <w:p w:rsidR="00EC6530" w:rsidRDefault="00EC6530">
      <w:pPr>
        <w:sectPr w:rsidR="00EC6530">
          <w:footerReference w:type="default" r:id="rId65"/>
          <w:pgSz w:w="12240" w:h="15840"/>
          <w:pgMar w:top="920" w:right="600" w:bottom="860" w:left="620" w:header="376" w:footer="665" w:gutter="0"/>
          <w:pgNumType w:start="29"/>
          <w:cols w:num="2" w:space="720" w:equalWidth="0">
            <w:col w:w="742" w:space="7767"/>
            <w:col w:w="2511"/>
          </w:cols>
        </w:sectPr>
      </w:pPr>
    </w:p>
    <w:p w:rsidR="00EC6530" w:rsidRDefault="00581E54">
      <w:pPr>
        <w:pStyle w:val="BodyText"/>
        <w:rPr>
          <w:b/>
        </w:rPr>
      </w:pPr>
      <w:r>
        <w:pict>
          <v:group id="_x0000_s1044" style="position:absolute;margin-left:402.4pt;margin-top:22.6pt;width:32.95pt;height:31pt;z-index:1504;mso-position-horizontal-relative:page;mso-position-vertical-relative:page" coordorigin="8048,452" coordsize="659,620">
            <v:shape id="_x0000_s1047"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1046"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1045"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p>
    <w:p w:rsidR="00EC6530" w:rsidRDefault="00EC6530">
      <w:pPr>
        <w:pStyle w:val="BodyText"/>
        <w:spacing w:before="8" w:after="1"/>
        <w:rPr>
          <w:b/>
        </w:rPr>
      </w:pPr>
    </w:p>
    <w:tbl>
      <w:tblPr>
        <w:tblW w:w="0" w:type="auto"/>
        <w:tblInd w:w="105" w:type="dxa"/>
        <w:tblLayout w:type="fixed"/>
        <w:tblCellMar>
          <w:left w:w="0" w:type="dxa"/>
          <w:right w:w="0" w:type="dxa"/>
        </w:tblCellMar>
        <w:tblLook w:val="01E0" w:firstRow="1" w:lastRow="1" w:firstColumn="1" w:lastColumn="1" w:noHBand="0" w:noVBand="0"/>
      </w:tblPr>
      <w:tblGrid>
        <w:gridCol w:w="2079"/>
        <w:gridCol w:w="4310"/>
        <w:gridCol w:w="1519"/>
        <w:gridCol w:w="1589"/>
        <w:gridCol w:w="1292"/>
      </w:tblGrid>
      <w:tr w:rsidR="00EC6530">
        <w:trPr>
          <w:trHeight w:val="690"/>
        </w:trPr>
        <w:tc>
          <w:tcPr>
            <w:tcW w:w="2079"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310" w:type="dxa"/>
            <w:tcBorders>
              <w:top w:val="single" w:sz="4" w:space="0" w:color="231F20"/>
              <w:bottom w:val="single" w:sz="4" w:space="0" w:color="231F20"/>
            </w:tcBorders>
            <w:shd w:val="clear" w:color="auto" w:fill="E6E7E8"/>
          </w:tcPr>
          <w:p w:rsidR="00EC6530" w:rsidRDefault="00515542">
            <w:pPr>
              <w:pStyle w:val="TableParagraph"/>
              <w:spacing w:before="215"/>
              <w:ind w:left="531"/>
            </w:pPr>
            <w:r>
              <w:rPr>
                <w:color w:val="231F20"/>
                <w:w w:val="105"/>
              </w:rPr>
              <w:t>Description</w:t>
            </w:r>
          </w:p>
        </w:tc>
        <w:tc>
          <w:tcPr>
            <w:tcW w:w="1519" w:type="dxa"/>
            <w:tcBorders>
              <w:top w:val="single" w:sz="4" w:space="0" w:color="231F20"/>
              <w:bottom w:val="single" w:sz="4" w:space="0" w:color="231F20"/>
            </w:tcBorders>
            <w:shd w:val="clear" w:color="auto" w:fill="E6E7E8"/>
          </w:tcPr>
          <w:p w:rsidR="00EC6530" w:rsidRDefault="00515542">
            <w:pPr>
              <w:pStyle w:val="TableParagraph"/>
              <w:spacing w:before="215"/>
              <w:ind w:left="541"/>
            </w:pPr>
            <w:r>
              <w:rPr>
                <w:color w:val="231F20"/>
              </w:rPr>
              <w:t>Units</w:t>
            </w:r>
          </w:p>
        </w:tc>
        <w:tc>
          <w:tcPr>
            <w:tcW w:w="1589" w:type="dxa"/>
            <w:tcBorders>
              <w:top w:val="single" w:sz="4" w:space="0" w:color="231F20"/>
              <w:bottom w:val="single" w:sz="4" w:space="0" w:color="231F20"/>
            </w:tcBorders>
            <w:shd w:val="clear" w:color="auto" w:fill="E6E7E8"/>
          </w:tcPr>
          <w:p w:rsidR="00EC6530" w:rsidRDefault="00515542">
            <w:pPr>
              <w:pStyle w:val="TableParagraph"/>
              <w:spacing w:before="215"/>
              <w:ind w:left="388"/>
            </w:pPr>
            <w:r>
              <w:rPr>
                <w:color w:val="231F20"/>
              </w:rPr>
              <w:t>Retail</w:t>
            </w:r>
          </w:p>
        </w:tc>
        <w:tc>
          <w:tcPr>
            <w:tcW w:w="1292"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9"/>
            </w:pPr>
          </w:p>
        </w:tc>
      </w:tr>
      <w:tr w:rsidR="00EC6530">
        <w:trPr>
          <w:trHeight w:val="322"/>
        </w:trPr>
        <w:tc>
          <w:tcPr>
            <w:tcW w:w="2079" w:type="dxa"/>
            <w:tcBorders>
              <w:top w:val="single" w:sz="4" w:space="0" w:color="231F20"/>
              <w:left w:val="single" w:sz="4" w:space="0" w:color="231F20"/>
            </w:tcBorders>
          </w:tcPr>
          <w:p w:rsidR="00EC6530" w:rsidRDefault="00515542">
            <w:pPr>
              <w:pStyle w:val="TableParagraph"/>
              <w:ind w:left="85"/>
              <w:rPr>
                <w:sz w:val="20"/>
              </w:rPr>
            </w:pPr>
            <w:r>
              <w:rPr>
                <w:color w:val="231F20"/>
                <w:sz w:val="20"/>
              </w:rPr>
              <w:t>CGDATAP</w:t>
            </w:r>
          </w:p>
        </w:tc>
        <w:tc>
          <w:tcPr>
            <w:tcW w:w="4310" w:type="dxa"/>
            <w:tcBorders>
              <w:top w:val="single" w:sz="4" w:space="0" w:color="231F20"/>
            </w:tcBorders>
          </w:tcPr>
          <w:p w:rsidR="00EC6530" w:rsidRDefault="00515542">
            <w:pPr>
              <w:pStyle w:val="TableParagraph"/>
              <w:ind w:left="531"/>
              <w:rPr>
                <w:b/>
                <w:sz w:val="20"/>
              </w:rPr>
            </w:pPr>
            <w:r>
              <w:rPr>
                <w:color w:val="231F20"/>
                <w:sz w:val="20"/>
              </w:rPr>
              <w:t xml:space="preserve">Data Plans </w:t>
            </w:r>
            <w:r>
              <w:rPr>
                <w:b/>
                <w:color w:val="231F20"/>
                <w:sz w:val="20"/>
              </w:rPr>
              <w:t>‡</w:t>
            </w:r>
          </w:p>
        </w:tc>
        <w:tc>
          <w:tcPr>
            <w:tcW w:w="1519" w:type="dxa"/>
            <w:tcBorders>
              <w:top w:val="single" w:sz="4" w:space="0" w:color="231F20"/>
            </w:tcBorders>
          </w:tcPr>
          <w:p w:rsidR="00EC6530" w:rsidRDefault="00515542">
            <w:pPr>
              <w:pStyle w:val="TableParagraph"/>
              <w:ind w:left="541"/>
              <w:rPr>
                <w:sz w:val="20"/>
              </w:rPr>
            </w:pPr>
            <w:r>
              <w:rPr>
                <w:color w:val="231F20"/>
                <w:sz w:val="20"/>
              </w:rPr>
              <w:t>Each</w:t>
            </w:r>
          </w:p>
        </w:tc>
        <w:tc>
          <w:tcPr>
            <w:tcW w:w="1589" w:type="dxa"/>
            <w:tcBorders>
              <w:top w:val="single" w:sz="4" w:space="0" w:color="231F20"/>
            </w:tcBorders>
          </w:tcPr>
          <w:p w:rsidR="00EC6530" w:rsidRDefault="00EC6530">
            <w:pPr>
              <w:pStyle w:val="TableParagraph"/>
              <w:spacing w:before="0"/>
              <w:rPr>
                <w:rFonts w:ascii="Times New Roman"/>
                <w:sz w:val="20"/>
              </w:rPr>
            </w:pPr>
          </w:p>
        </w:tc>
        <w:tc>
          <w:tcPr>
            <w:tcW w:w="1292" w:type="dxa"/>
            <w:tcBorders>
              <w:top w:val="single" w:sz="4" w:space="0" w:color="231F20"/>
              <w:right w:val="single" w:sz="4" w:space="0" w:color="231F20"/>
            </w:tcBorders>
          </w:tcPr>
          <w:p w:rsidR="00EC6530" w:rsidRDefault="00EC6530">
            <w:pPr>
              <w:pStyle w:val="TableParagraph"/>
              <w:spacing w:before="0"/>
              <w:rPr>
                <w:rFonts w:ascii="Times New Roman"/>
                <w:sz w:val="20"/>
              </w:rPr>
            </w:pPr>
          </w:p>
        </w:tc>
      </w:tr>
      <w:tr w:rsidR="00EC6530">
        <w:trPr>
          <w:trHeight w:val="322"/>
        </w:trPr>
        <w:tc>
          <w:tcPr>
            <w:tcW w:w="2079" w:type="dxa"/>
            <w:tcBorders>
              <w:left w:val="single" w:sz="4" w:space="0" w:color="231F20"/>
            </w:tcBorders>
            <w:shd w:val="clear" w:color="auto" w:fill="E6E7E8"/>
          </w:tcPr>
          <w:p w:rsidR="00EC6530" w:rsidRDefault="00515542">
            <w:pPr>
              <w:pStyle w:val="TableParagraph"/>
              <w:ind w:left="85"/>
              <w:rPr>
                <w:sz w:val="20"/>
              </w:rPr>
            </w:pPr>
            <w:r>
              <w:rPr>
                <w:color w:val="231F20"/>
                <w:sz w:val="20"/>
              </w:rPr>
              <w:t>CGINSTALL-ACT</w:t>
            </w:r>
          </w:p>
        </w:tc>
        <w:tc>
          <w:tcPr>
            <w:tcW w:w="4310" w:type="dxa"/>
            <w:shd w:val="clear" w:color="auto" w:fill="E6E7E8"/>
          </w:tcPr>
          <w:p w:rsidR="00EC6530" w:rsidRDefault="00515542">
            <w:pPr>
              <w:pStyle w:val="TableParagraph"/>
              <w:ind w:left="531"/>
              <w:rPr>
                <w:sz w:val="20"/>
              </w:rPr>
            </w:pPr>
            <w:r>
              <w:rPr>
                <w:color w:val="231F20"/>
                <w:sz w:val="20"/>
              </w:rPr>
              <w:t>GPS Installation - Active</w:t>
            </w:r>
          </w:p>
        </w:tc>
        <w:tc>
          <w:tcPr>
            <w:tcW w:w="1519" w:type="dxa"/>
            <w:shd w:val="clear" w:color="auto" w:fill="E6E7E8"/>
          </w:tcPr>
          <w:p w:rsidR="00EC6530" w:rsidRDefault="00515542">
            <w:pPr>
              <w:pStyle w:val="TableParagraph"/>
              <w:ind w:left="541"/>
              <w:rPr>
                <w:sz w:val="20"/>
              </w:rPr>
            </w:pPr>
            <w:r>
              <w:rPr>
                <w:color w:val="231F20"/>
                <w:sz w:val="20"/>
              </w:rPr>
              <w:t>Each</w:t>
            </w:r>
          </w:p>
        </w:tc>
        <w:tc>
          <w:tcPr>
            <w:tcW w:w="1589" w:type="dxa"/>
            <w:shd w:val="clear" w:color="auto" w:fill="E6E7E8"/>
          </w:tcPr>
          <w:p w:rsidR="00EC6530" w:rsidRDefault="00515542">
            <w:pPr>
              <w:pStyle w:val="TableParagraph"/>
              <w:ind w:right="104"/>
              <w:jc w:val="right"/>
              <w:rPr>
                <w:sz w:val="20"/>
              </w:rPr>
            </w:pPr>
            <w:r>
              <w:rPr>
                <w:color w:val="231F20"/>
                <w:w w:val="90"/>
                <w:sz w:val="20"/>
              </w:rPr>
              <w:t>$125.00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079" w:type="dxa"/>
            <w:tcBorders>
              <w:left w:val="single" w:sz="4" w:space="0" w:color="231F20"/>
            </w:tcBorders>
          </w:tcPr>
          <w:p w:rsidR="00EC6530" w:rsidRDefault="00515542">
            <w:pPr>
              <w:pStyle w:val="TableParagraph"/>
              <w:ind w:left="85"/>
              <w:rPr>
                <w:sz w:val="20"/>
              </w:rPr>
            </w:pPr>
            <w:r>
              <w:rPr>
                <w:color w:val="231F20"/>
                <w:sz w:val="20"/>
              </w:rPr>
              <w:t>CGINSTALL-PAS</w:t>
            </w:r>
          </w:p>
        </w:tc>
        <w:tc>
          <w:tcPr>
            <w:tcW w:w="4310" w:type="dxa"/>
          </w:tcPr>
          <w:p w:rsidR="00EC6530" w:rsidRDefault="00515542">
            <w:pPr>
              <w:pStyle w:val="TableParagraph"/>
              <w:ind w:left="531"/>
              <w:rPr>
                <w:sz w:val="20"/>
              </w:rPr>
            </w:pPr>
            <w:r>
              <w:rPr>
                <w:color w:val="231F20"/>
                <w:sz w:val="20"/>
              </w:rPr>
              <w:t>GPS Installation - Passive</w:t>
            </w:r>
          </w:p>
        </w:tc>
        <w:tc>
          <w:tcPr>
            <w:tcW w:w="1519" w:type="dxa"/>
          </w:tcPr>
          <w:p w:rsidR="00EC6530" w:rsidRDefault="00515542">
            <w:pPr>
              <w:pStyle w:val="TableParagraph"/>
              <w:ind w:left="541"/>
              <w:rPr>
                <w:sz w:val="20"/>
              </w:rPr>
            </w:pPr>
            <w:r>
              <w:rPr>
                <w:color w:val="231F20"/>
                <w:sz w:val="20"/>
              </w:rPr>
              <w:t>Each</w:t>
            </w:r>
          </w:p>
        </w:tc>
        <w:tc>
          <w:tcPr>
            <w:tcW w:w="1589" w:type="dxa"/>
          </w:tcPr>
          <w:p w:rsidR="00EC6530" w:rsidRDefault="00515542">
            <w:pPr>
              <w:pStyle w:val="TableParagraph"/>
              <w:ind w:right="104"/>
              <w:jc w:val="right"/>
              <w:rPr>
                <w:sz w:val="20"/>
              </w:rPr>
            </w:pPr>
            <w:r>
              <w:rPr>
                <w:color w:val="231F20"/>
                <w:w w:val="90"/>
                <w:sz w:val="20"/>
              </w:rPr>
              <w:t>$75.00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079" w:type="dxa"/>
            <w:tcBorders>
              <w:left w:val="single" w:sz="4" w:space="0" w:color="231F20"/>
            </w:tcBorders>
            <w:shd w:val="clear" w:color="auto" w:fill="E6E7E8"/>
          </w:tcPr>
          <w:p w:rsidR="00EC6530" w:rsidRDefault="00515542">
            <w:pPr>
              <w:pStyle w:val="TableParagraph"/>
              <w:ind w:left="85"/>
              <w:rPr>
                <w:sz w:val="20"/>
              </w:rPr>
            </w:pPr>
            <w:r>
              <w:rPr>
                <w:color w:val="231F20"/>
                <w:sz w:val="20"/>
              </w:rPr>
              <w:t>CGSOFT-CUS</w:t>
            </w:r>
          </w:p>
        </w:tc>
        <w:tc>
          <w:tcPr>
            <w:tcW w:w="4310" w:type="dxa"/>
            <w:shd w:val="clear" w:color="auto" w:fill="E6E7E8"/>
          </w:tcPr>
          <w:p w:rsidR="00EC6530" w:rsidRDefault="00515542">
            <w:pPr>
              <w:pStyle w:val="TableParagraph"/>
              <w:ind w:left="531"/>
              <w:rPr>
                <w:b/>
                <w:sz w:val="20"/>
              </w:rPr>
            </w:pPr>
            <w:r>
              <w:rPr>
                <w:color w:val="231F20"/>
                <w:sz w:val="20"/>
              </w:rPr>
              <w:t xml:space="preserve">Fleet View - Customer Hosted Software </w:t>
            </w:r>
            <w:r>
              <w:rPr>
                <w:b/>
                <w:color w:val="231F20"/>
                <w:sz w:val="20"/>
              </w:rPr>
              <w:t>‡</w:t>
            </w:r>
          </w:p>
        </w:tc>
        <w:tc>
          <w:tcPr>
            <w:tcW w:w="1519" w:type="dxa"/>
            <w:shd w:val="clear" w:color="auto" w:fill="E6E7E8"/>
          </w:tcPr>
          <w:p w:rsidR="00EC6530" w:rsidRDefault="00515542">
            <w:pPr>
              <w:pStyle w:val="TableParagraph"/>
              <w:ind w:left="541"/>
              <w:rPr>
                <w:sz w:val="20"/>
              </w:rPr>
            </w:pPr>
            <w:r>
              <w:rPr>
                <w:color w:val="231F20"/>
                <w:sz w:val="20"/>
              </w:rPr>
              <w:t>Each</w:t>
            </w:r>
          </w:p>
        </w:tc>
        <w:tc>
          <w:tcPr>
            <w:tcW w:w="1589" w:type="dxa"/>
            <w:shd w:val="clear" w:color="auto" w:fill="E6E7E8"/>
          </w:tcPr>
          <w:p w:rsidR="00EC6530" w:rsidRDefault="00EC6530">
            <w:pPr>
              <w:pStyle w:val="TableParagraph"/>
              <w:spacing w:before="0"/>
              <w:rPr>
                <w:rFonts w:ascii="Times New Roman"/>
                <w:sz w:val="20"/>
              </w:rPr>
            </w:pPr>
          </w:p>
        </w:tc>
        <w:tc>
          <w:tcPr>
            <w:tcW w:w="1292" w:type="dxa"/>
            <w:tcBorders>
              <w:right w:val="single" w:sz="4" w:space="0" w:color="231F20"/>
            </w:tcBorders>
            <w:shd w:val="clear" w:color="auto" w:fill="E6E7E8"/>
          </w:tcPr>
          <w:p w:rsidR="00EC6530" w:rsidRDefault="00EC6530">
            <w:pPr>
              <w:pStyle w:val="TableParagraph"/>
              <w:spacing w:before="0"/>
              <w:rPr>
                <w:rFonts w:ascii="Times New Roman"/>
                <w:sz w:val="20"/>
              </w:rPr>
            </w:pPr>
          </w:p>
        </w:tc>
      </w:tr>
      <w:tr w:rsidR="00EC6530">
        <w:trPr>
          <w:trHeight w:val="322"/>
        </w:trPr>
        <w:tc>
          <w:tcPr>
            <w:tcW w:w="2079" w:type="dxa"/>
            <w:tcBorders>
              <w:left w:val="single" w:sz="4" w:space="0" w:color="231F20"/>
            </w:tcBorders>
          </w:tcPr>
          <w:p w:rsidR="00EC6530" w:rsidRDefault="00515542">
            <w:pPr>
              <w:pStyle w:val="TableParagraph"/>
              <w:ind w:left="85"/>
              <w:rPr>
                <w:sz w:val="20"/>
              </w:rPr>
            </w:pPr>
            <w:r>
              <w:rPr>
                <w:color w:val="231F20"/>
                <w:sz w:val="20"/>
              </w:rPr>
              <w:t>CGSOFT-EJW</w:t>
            </w:r>
          </w:p>
        </w:tc>
        <w:tc>
          <w:tcPr>
            <w:tcW w:w="4310" w:type="dxa"/>
          </w:tcPr>
          <w:p w:rsidR="00EC6530" w:rsidRDefault="00515542">
            <w:pPr>
              <w:pStyle w:val="TableParagraph"/>
              <w:ind w:left="531"/>
              <w:rPr>
                <w:b/>
                <w:sz w:val="20"/>
              </w:rPr>
            </w:pPr>
            <w:r>
              <w:rPr>
                <w:color w:val="231F20"/>
                <w:sz w:val="20"/>
              </w:rPr>
              <w:t xml:space="preserve">Fleet View - Ward Hosted Software </w:t>
            </w:r>
            <w:r>
              <w:rPr>
                <w:b/>
                <w:color w:val="231F20"/>
                <w:sz w:val="20"/>
              </w:rPr>
              <w:t>‡</w:t>
            </w:r>
          </w:p>
        </w:tc>
        <w:tc>
          <w:tcPr>
            <w:tcW w:w="1519" w:type="dxa"/>
          </w:tcPr>
          <w:p w:rsidR="00EC6530" w:rsidRDefault="00515542">
            <w:pPr>
              <w:pStyle w:val="TableParagraph"/>
              <w:ind w:left="541"/>
              <w:rPr>
                <w:sz w:val="20"/>
              </w:rPr>
            </w:pPr>
            <w:r>
              <w:rPr>
                <w:color w:val="231F20"/>
                <w:sz w:val="20"/>
              </w:rPr>
              <w:t>Each</w:t>
            </w:r>
          </w:p>
        </w:tc>
        <w:tc>
          <w:tcPr>
            <w:tcW w:w="1589" w:type="dxa"/>
          </w:tcPr>
          <w:p w:rsidR="00EC6530" w:rsidRDefault="00EC6530">
            <w:pPr>
              <w:pStyle w:val="TableParagraph"/>
              <w:spacing w:before="0"/>
              <w:rPr>
                <w:rFonts w:ascii="Times New Roman"/>
                <w:sz w:val="20"/>
              </w:rPr>
            </w:pPr>
          </w:p>
        </w:tc>
        <w:tc>
          <w:tcPr>
            <w:tcW w:w="1292" w:type="dxa"/>
            <w:tcBorders>
              <w:right w:val="single" w:sz="4" w:space="0" w:color="231F20"/>
            </w:tcBorders>
          </w:tcPr>
          <w:p w:rsidR="00EC6530" w:rsidRDefault="00EC6530">
            <w:pPr>
              <w:pStyle w:val="TableParagraph"/>
              <w:spacing w:before="0"/>
              <w:rPr>
                <w:rFonts w:ascii="Times New Roman"/>
                <w:sz w:val="20"/>
              </w:rPr>
            </w:pPr>
          </w:p>
        </w:tc>
      </w:tr>
      <w:tr w:rsidR="00EC6530">
        <w:trPr>
          <w:trHeight w:val="322"/>
        </w:trPr>
        <w:tc>
          <w:tcPr>
            <w:tcW w:w="2079" w:type="dxa"/>
            <w:tcBorders>
              <w:left w:val="single" w:sz="4" w:space="0" w:color="231F20"/>
            </w:tcBorders>
            <w:shd w:val="clear" w:color="auto" w:fill="E6E7E8"/>
          </w:tcPr>
          <w:p w:rsidR="00EC6530" w:rsidRDefault="00515542">
            <w:pPr>
              <w:pStyle w:val="TableParagraph"/>
              <w:ind w:left="85"/>
              <w:rPr>
                <w:sz w:val="20"/>
              </w:rPr>
            </w:pPr>
            <w:r>
              <w:rPr>
                <w:color w:val="231F20"/>
                <w:sz w:val="20"/>
              </w:rPr>
              <w:t>CGTRAIN - HARD</w:t>
            </w:r>
          </w:p>
        </w:tc>
        <w:tc>
          <w:tcPr>
            <w:tcW w:w="4310" w:type="dxa"/>
            <w:shd w:val="clear" w:color="auto" w:fill="E6E7E8"/>
          </w:tcPr>
          <w:p w:rsidR="00EC6530" w:rsidRDefault="00515542">
            <w:pPr>
              <w:pStyle w:val="TableParagraph"/>
              <w:ind w:left="531"/>
              <w:rPr>
                <w:sz w:val="20"/>
              </w:rPr>
            </w:pPr>
            <w:r>
              <w:rPr>
                <w:color w:val="231F20"/>
                <w:sz w:val="20"/>
              </w:rPr>
              <w:t>GPS Training - Hardware</w:t>
            </w:r>
          </w:p>
        </w:tc>
        <w:tc>
          <w:tcPr>
            <w:tcW w:w="1519" w:type="dxa"/>
            <w:shd w:val="clear" w:color="auto" w:fill="E6E7E8"/>
          </w:tcPr>
          <w:p w:rsidR="00EC6530" w:rsidRDefault="00515542">
            <w:pPr>
              <w:pStyle w:val="TableParagraph"/>
              <w:ind w:left="541"/>
              <w:rPr>
                <w:sz w:val="20"/>
              </w:rPr>
            </w:pPr>
            <w:r>
              <w:rPr>
                <w:color w:val="231F20"/>
                <w:sz w:val="20"/>
              </w:rPr>
              <w:t>Per Day</w:t>
            </w:r>
          </w:p>
        </w:tc>
        <w:tc>
          <w:tcPr>
            <w:tcW w:w="1589" w:type="dxa"/>
            <w:shd w:val="clear" w:color="auto" w:fill="E6E7E8"/>
          </w:tcPr>
          <w:p w:rsidR="00EC6530" w:rsidRDefault="00515542">
            <w:pPr>
              <w:pStyle w:val="TableParagraph"/>
              <w:ind w:right="104"/>
              <w:jc w:val="right"/>
              <w:rPr>
                <w:sz w:val="20"/>
              </w:rPr>
            </w:pPr>
            <w:r>
              <w:rPr>
                <w:color w:val="231F20"/>
                <w:w w:val="90"/>
                <w:sz w:val="20"/>
              </w:rPr>
              <w:t>$1,800.00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079" w:type="dxa"/>
            <w:tcBorders>
              <w:left w:val="single" w:sz="4" w:space="0" w:color="231F20"/>
            </w:tcBorders>
          </w:tcPr>
          <w:p w:rsidR="00EC6530" w:rsidRDefault="00515542">
            <w:pPr>
              <w:pStyle w:val="TableParagraph"/>
              <w:ind w:left="85"/>
              <w:rPr>
                <w:sz w:val="20"/>
              </w:rPr>
            </w:pPr>
            <w:r>
              <w:rPr>
                <w:color w:val="231F20"/>
                <w:sz w:val="20"/>
              </w:rPr>
              <w:t>CGTRAIN - SOFT</w:t>
            </w:r>
          </w:p>
        </w:tc>
        <w:tc>
          <w:tcPr>
            <w:tcW w:w="4310" w:type="dxa"/>
          </w:tcPr>
          <w:p w:rsidR="00EC6530" w:rsidRDefault="00515542">
            <w:pPr>
              <w:pStyle w:val="TableParagraph"/>
              <w:ind w:left="531"/>
              <w:rPr>
                <w:sz w:val="20"/>
              </w:rPr>
            </w:pPr>
            <w:r>
              <w:rPr>
                <w:color w:val="231F20"/>
                <w:sz w:val="20"/>
              </w:rPr>
              <w:t>GPS Training - Software</w:t>
            </w:r>
          </w:p>
        </w:tc>
        <w:tc>
          <w:tcPr>
            <w:tcW w:w="1519" w:type="dxa"/>
          </w:tcPr>
          <w:p w:rsidR="00EC6530" w:rsidRDefault="00515542">
            <w:pPr>
              <w:pStyle w:val="TableParagraph"/>
              <w:ind w:left="541"/>
              <w:rPr>
                <w:sz w:val="20"/>
              </w:rPr>
            </w:pPr>
            <w:r>
              <w:rPr>
                <w:color w:val="231F20"/>
                <w:sz w:val="20"/>
              </w:rPr>
              <w:t>Per Day</w:t>
            </w:r>
          </w:p>
        </w:tc>
        <w:tc>
          <w:tcPr>
            <w:tcW w:w="1589" w:type="dxa"/>
          </w:tcPr>
          <w:p w:rsidR="00EC6530" w:rsidRDefault="00515542">
            <w:pPr>
              <w:pStyle w:val="TableParagraph"/>
              <w:ind w:right="104"/>
              <w:jc w:val="right"/>
              <w:rPr>
                <w:sz w:val="20"/>
              </w:rPr>
            </w:pPr>
            <w:r>
              <w:rPr>
                <w:color w:val="231F20"/>
                <w:w w:val="90"/>
                <w:sz w:val="20"/>
              </w:rPr>
              <w:t>$1,800.00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079" w:type="dxa"/>
            <w:tcBorders>
              <w:left w:val="single" w:sz="4" w:space="0" w:color="231F20"/>
            </w:tcBorders>
            <w:shd w:val="clear" w:color="auto" w:fill="E6E7E8"/>
          </w:tcPr>
          <w:p w:rsidR="00EC6530" w:rsidRDefault="00515542">
            <w:pPr>
              <w:pStyle w:val="TableParagraph"/>
              <w:ind w:left="85"/>
              <w:rPr>
                <w:sz w:val="20"/>
              </w:rPr>
            </w:pPr>
            <w:r>
              <w:rPr>
                <w:color w:val="231F20"/>
                <w:sz w:val="20"/>
              </w:rPr>
              <w:t>GPS-PASS-ANT-W4</w:t>
            </w:r>
          </w:p>
        </w:tc>
        <w:tc>
          <w:tcPr>
            <w:tcW w:w="4310" w:type="dxa"/>
            <w:shd w:val="clear" w:color="auto" w:fill="E6E7E8"/>
          </w:tcPr>
          <w:p w:rsidR="00EC6530" w:rsidRDefault="00515542">
            <w:pPr>
              <w:pStyle w:val="TableParagraph"/>
              <w:ind w:left="531"/>
              <w:rPr>
                <w:sz w:val="20"/>
              </w:rPr>
            </w:pPr>
            <w:r>
              <w:rPr>
                <w:color w:val="231F20"/>
                <w:sz w:val="20"/>
              </w:rPr>
              <w:t xml:space="preserve">Passive GPS Antenna for W4 </w:t>
            </w:r>
            <w:proofErr w:type="spellStart"/>
            <w:r>
              <w:rPr>
                <w:color w:val="231F20"/>
                <w:sz w:val="20"/>
              </w:rPr>
              <w:t>CANceiver</w:t>
            </w:r>
            <w:proofErr w:type="spellEnd"/>
          </w:p>
        </w:tc>
        <w:tc>
          <w:tcPr>
            <w:tcW w:w="1519" w:type="dxa"/>
            <w:shd w:val="clear" w:color="auto" w:fill="E6E7E8"/>
          </w:tcPr>
          <w:p w:rsidR="00EC6530" w:rsidRDefault="00515542">
            <w:pPr>
              <w:pStyle w:val="TableParagraph"/>
              <w:ind w:left="541"/>
              <w:rPr>
                <w:sz w:val="20"/>
              </w:rPr>
            </w:pPr>
            <w:r>
              <w:rPr>
                <w:color w:val="231F20"/>
                <w:sz w:val="20"/>
              </w:rPr>
              <w:t>Each</w:t>
            </w:r>
          </w:p>
        </w:tc>
        <w:tc>
          <w:tcPr>
            <w:tcW w:w="1589" w:type="dxa"/>
            <w:shd w:val="clear" w:color="auto" w:fill="E6E7E8"/>
          </w:tcPr>
          <w:p w:rsidR="00EC6530" w:rsidRDefault="00515542">
            <w:pPr>
              <w:pStyle w:val="TableParagraph"/>
              <w:ind w:right="104"/>
              <w:jc w:val="right"/>
              <w:rPr>
                <w:sz w:val="20"/>
              </w:rPr>
            </w:pPr>
            <w:r>
              <w:rPr>
                <w:color w:val="231F20"/>
                <w:w w:val="90"/>
                <w:sz w:val="20"/>
              </w:rPr>
              <w:t>$93.75</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9657"/>
        </w:trPr>
        <w:tc>
          <w:tcPr>
            <w:tcW w:w="2079" w:type="dxa"/>
            <w:tcBorders>
              <w:left w:val="single" w:sz="4" w:space="0" w:color="231F20"/>
              <w:bottom w:val="single" w:sz="4" w:space="0" w:color="231F20"/>
            </w:tcBorders>
          </w:tcPr>
          <w:p w:rsidR="00EC6530" w:rsidRDefault="00515542">
            <w:pPr>
              <w:pStyle w:val="TableParagraph"/>
              <w:ind w:left="85"/>
              <w:rPr>
                <w:sz w:val="20"/>
              </w:rPr>
            </w:pPr>
            <w:r>
              <w:rPr>
                <w:color w:val="231F20"/>
                <w:sz w:val="20"/>
              </w:rPr>
              <w:t>KIT-WT2630-I</w:t>
            </w:r>
          </w:p>
          <w:p w:rsidR="00EC6530" w:rsidRDefault="00515542">
            <w:pPr>
              <w:pStyle w:val="TableParagraph"/>
              <w:spacing w:before="204"/>
              <w:ind w:left="85"/>
              <w:rPr>
                <w:sz w:val="20"/>
              </w:rPr>
            </w:pPr>
            <w:r>
              <w:rPr>
                <w:color w:val="231F20"/>
                <w:sz w:val="20"/>
              </w:rPr>
              <w:t>‡ Contact Factory For</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515542">
            <w:pPr>
              <w:pStyle w:val="TableParagraph"/>
              <w:spacing w:before="161"/>
              <w:ind w:left="831" w:right="-29"/>
              <w:rPr>
                <w:sz w:val="16"/>
              </w:rPr>
            </w:pPr>
            <w:r>
              <w:rPr>
                <w:color w:val="58595B"/>
                <w:w w:val="105"/>
                <w:sz w:val="16"/>
              </w:rPr>
              <w:t>“Confidential</w:t>
            </w:r>
            <w:r>
              <w:rPr>
                <w:color w:val="58595B"/>
                <w:spacing w:val="-25"/>
                <w:w w:val="105"/>
                <w:sz w:val="16"/>
              </w:rPr>
              <w:t xml:space="preserve"> </w:t>
            </w:r>
            <w:proofErr w:type="spellStart"/>
            <w:r>
              <w:rPr>
                <w:color w:val="58595B"/>
                <w:w w:val="105"/>
                <w:sz w:val="16"/>
              </w:rPr>
              <w:t>Docu</w:t>
            </w:r>
            <w:proofErr w:type="spellEnd"/>
          </w:p>
        </w:tc>
        <w:tc>
          <w:tcPr>
            <w:tcW w:w="4310" w:type="dxa"/>
            <w:tcBorders>
              <w:bottom w:val="single" w:sz="4" w:space="0" w:color="231F20"/>
            </w:tcBorders>
          </w:tcPr>
          <w:p w:rsidR="00EC6530" w:rsidRDefault="00515542">
            <w:pPr>
              <w:pStyle w:val="TableParagraph"/>
              <w:ind w:left="531"/>
              <w:rPr>
                <w:sz w:val="20"/>
              </w:rPr>
            </w:pPr>
            <w:r>
              <w:rPr>
                <w:color w:val="231F20"/>
                <w:sz w:val="20"/>
              </w:rPr>
              <w:t>Real-time GPS Kit w/Internal Antenna</w:t>
            </w:r>
          </w:p>
          <w:p w:rsidR="00EC6530" w:rsidRDefault="00515542">
            <w:pPr>
              <w:pStyle w:val="TableParagraph"/>
              <w:spacing w:before="204"/>
              <w:ind w:left="-45"/>
              <w:rPr>
                <w:sz w:val="20"/>
              </w:rPr>
            </w:pPr>
            <w:r>
              <w:rPr>
                <w:color w:val="231F20"/>
                <w:sz w:val="20"/>
              </w:rPr>
              <w:t>Pricing.</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515542">
            <w:pPr>
              <w:pStyle w:val="TableParagraph"/>
              <w:spacing w:before="161"/>
              <w:ind w:left="15"/>
              <w:rPr>
                <w:sz w:val="16"/>
              </w:rPr>
            </w:pPr>
            <w:proofErr w:type="spellStart"/>
            <w:r>
              <w:rPr>
                <w:color w:val="58595B"/>
                <w:sz w:val="16"/>
              </w:rPr>
              <w:t>ment</w:t>
            </w:r>
            <w:proofErr w:type="spellEnd"/>
            <w:r>
              <w:rPr>
                <w:color w:val="58595B"/>
                <w:sz w:val="16"/>
              </w:rPr>
              <w:t xml:space="preserve"> for use by E.J. Ward and its Customers Only. Not for </w:t>
            </w:r>
            <w:proofErr w:type="spellStart"/>
            <w:r>
              <w:rPr>
                <w:color w:val="58595B"/>
                <w:sz w:val="16"/>
              </w:rPr>
              <w:t>Redistr</w:t>
            </w:r>
            <w:proofErr w:type="spellEnd"/>
          </w:p>
        </w:tc>
        <w:tc>
          <w:tcPr>
            <w:tcW w:w="1519" w:type="dxa"/>
            <w:tcBorders>
              <w:bottom w:val="single" w:sz="4" w:space="0" w:color="231F20"/>
            </w:tcBorders>
          </w:tcPr>
          <w:p w:rsidR="00EC6530" w:rsidRDefault="00515542">
            <w:pPr>
              <w:pStyle w:val="TableParagraph"/>
              <w:ind w:left="520" w:right="574"/>
              <w:jc w:val="center"/>
              <w:rPr>
                <w:sz w:val="20"/>
              </w:rPr>
            </w:pPr>
            <w:r>
              <w:rPr>
                <w:color w:val="231F20"/>
                <w:sz w:val="20"/>
              </w:rPr>
              <w:t>Each</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10"/>
              <w:rPr>
                <w:b/>
                <w:sz w:val="25"/>
              </w:rPr>
            </w:pPr>
          </w:p>
          <w:p w:rsidR="00EC6530" w:rsidRDefault="00515542">
            <w:pPr>
              <w:pStyle w:val="TableParagraph"/>
              <w:spacing w:before="1"/>
              <w:ind w:left="-19" w:right="-44"/>
              <w:jc w:val="center"/>
              <w:rPr>
                <w:sz w:val="16"/>
              </w:rPr>
            </w:pPr>
            <w:proofErr w:type="spellStart"/>
            <w:r>
              <w:rPr>
                <w:color w:val="58595B"/>
                <w:sz w:val="16"/>
              </w:rPr>
              <w:t>ibution</w:t>
            </w:r>
            <w:proofErr w:type="spellEnd"/>
            <w:r>
              <w:rPr>
                <w:color w:val="58595B"/>
                <w:sz w:val="16"/>
              </w:rPr>
              <w:t xml:space="preserve"> Without</w:t>
            </w:r>
            <w:r>
              <w:rPr>
                <w:color w:val="58595B"/>
                <w:spacing w:val="-7"/>
                <w:sz w:val="16"/>
              </w:rPr>
              <w:t xml:space="preserve"> </w:t>
            </w:r>
            <w:r>
              <w:rPr>
                <w:color w:val="58595B"/>
                <w:sz w:val="16"/>
              </w:rPr>
              <w:t>Written</w:t>
            </w:r>
          </w:p>
        </w:tc>
        <w:tc>
          <w:tcPr>
            <w:tcW w:w="1589" w:type="dxa"/>
            <w:tcBorders>
              <w:bottom w:val="single" w:sz="4" w:space="0" w:color="231F20"/>
            </w:tcBorders>
          </w:tcPr>
          <w:p w:rsidR="00EC6530" w:rsidRDefault="00515542">
            <w:pPr>
              <w:pStyle w:val="TableParagraph"/>
              <w:ind w:left="861"/>
              <w:rPr>
                <w:sz w:val="20"/>
              </w:rPr>
            </w:pPr>
            <w:r>
              <w:rPr>
                <w:color w:val="231F20"/>
                <w:sz w:val="20"/>
              </w:rPr>
              <w:t>$250.00</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10"/>
              <w:rPr>
                <w:b/>
                <w:sz w:val="25"/>
              </w:rPr>
            </w:pPr>
          </w:p>
          <w:p w:rsidR="00EC6530" w:rsidRDefault="00515542">
            <w:pPr>
              <w:pStyle w:val="TableParagraph"/>
              <w:spacing w:before="1"/>
              <w:ind w:left="74" w:right="-44"/>
              <w:rPr>
                <w:sz w:val="16"/>
              </w:rPr>
            </w:pPr>
            <w:r>
              <w:rPr>
                <w:color w:val="58595B"/>
                <w:sz w:val="16"/>
              </w:rPr>
              <w:t>Permission from E.J.</w:t>
            </w:r>
            <w:r>
              <w:rPr>
                <w:color w:val="58595B"/>
                <w:spacing w:val="-17"/>
                <w:sz w:val="16"/>
              </w:rPr>
              <w:t xml:space="preserve"> </w:t>
            </w:r>
            <w:proofErr w:type="spellStart"/>
            <w:r>
              <w:rPr>
                <w:color w:val="58595B"/>
                <w:spacing w:val="-3"/>
                <w:sz w:val="16"/>
              </w:rPr>
              <w:t>Wa</w:t>
            </w:r>
            <w:proofErr w:type="spellEnd"/>
          </w:p>
        </w:tc>
        <w:tc>
          <w:tcPr>
            <w:tcW w:w="1292" w:type="dxa"/>
            <w:tcBorders>
              <w:bottom w:val="single" w:sz="4" w:space="0" w:color="231F20"/>
              <w:right w:val="single" w:sz="4" w:space="0" w:color="231F20"/>
            </w:tcBorders>
          </w:tcPr>
          <w:p w:rsidR="00EC6530" w:rsidRDefault="00EC6530">
            <w:pPr>
              <w:pStyle w:val="TableParagraph"/>
              <w:spacing w:before="1"/>
              <w:ind w:left="35"/>
              <w:rPr>
                <w:sz w:val="16"/>
              </w:rPr>
            </w:pPr>
          </w:p>
        </w:tc>
      </w:tr>
    </w:tbl>
    <w:p w:rsidR="00EC6530" w:rsidRDefault="00EC6530">
      <w:pPr>
        <w:rPr>
          <w:sz w:val="16"/>
        </w:rPr>
        <w:sectPr w:rsidR="00EC6530">
          <w:type w:val="continuous"/>
          <w:pgSz w:w="12240" w:h="15840"/>
          <w:pgMar w:top="1500" w:right="600" w:bottom="280" w:left="620" w:header="720" w:footer="720" w:gutter="0"/>
          <w:cols w:space="720"/>
        </w:sectPr>
      </w:pPr>
    </w:p>
    <w:p w:rsidR="00EC6530" w:rsidRDefault="00515542">
      <w:pPr>
        <w:ind w:left="100"/>
        <w:rPr>
          <w:sz w:val="36"/>
        </w:rPr>
      </w:pPr>
      <w:bookmarkStart w:id="41" w:name="Factory_Repair"/>
      <w:bookmarkStart w:id="42" w:name="_bookmark20"/>
      <w:bookmarkEnd w:id="41"/>
      <w:bookmarkEnd w:id="42"/>
      <w:r>
        <w:rPr>
          <w:color w:val="231F20"/>
          <w:sz w:val="36"/>
        </w:rPr>
        <w:lastRenderedPageBreak/>
        <w:t>Factory Repair</w:t>
      </w:r>
    </w:p>
    <w:p w:rsidR="00EC6530" w:rsidRDefault="00515542">
      <w:pPr>
        <w:pStyle w:val="Heading3"/>
      </w:pPr>
      <w:r>
        <w:rPr>
          <w:b w:val="0"/>
        </w:rPr>
        <w:br w:type="column"/>
      </w:r>
      <w:r>
        <w:rPr>
          <w:color w:val="231F20"/>
          <w:w w:val="105"/>
        </w:rPr>
        <w:t>Product Price List</w:t>
      </w:r>
    </w:p>
    <w:p w:rsidR="00EC6530" w:rsidRDefault="00EC6530">
      <w:pPr>
        <w:sectPr w:rsidR="00EC6530">
          <w:footerReference w:type="default" r:id="rId66"/>
          <w:pgSz w:w="12240" w:h="15840"/>
          <w:pgMar w:top="920" w:right="600" w:bottom="860" w:left="620" w:header="376" w:footer="665" w:gutter="0"/>
          <w:pgNumType w:start="30"/>
          <w:cols w:num="2" w:space="720" w:equalWidth="0">
            <w:col w:w="2282" w:space="6227"/>
            <w:col w:w="2511"/>
          </w:cols>
        </w:sectPr>
      </w:pPr>
    </w:p>
    <w:p w:rsidR="00EC6530" w:rsidRDefault="00581E54">
      <w:pPr>
        <w:pStyle w:val="BodyText"/>
        <w:rPr>
          <w:b/>
        </w:rPr>
      </w:pPr>
      <w:r>
        <w:pict>
          <v:group id="_x0000_s1040" style="position:absolute;margin-left:402.4pt;margin-top:22.6pt;width:32.95pt;height:31pt;z-index:1528;mso-position-horizontal-relative:page;mso-position-vertical-relative:page" coordorigin="8048,452" coordsize="659,620">
            <v:shape id="_x0000_s1043"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1042"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1041"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p>
    <w:p w:rsidR="00EC6530" w:rsidRDefault="00EC6530">
      <w:pPr>
        <w:pStyle w:val="BodyText"/>
        <w:spacing w:before="8" w:after="1"/>
        <w:rPr>
          <w:b/>
        </w:rPr>
      </w:pPr>
    </w:p>
    <w:tbl>
      <w:tblPr>
        <w:tblW w:w="0" w:type="auto"/>
        <w:tblInd w:w="105" w:type="dxa"/>
        <w:tblLayout w:type="fixed"/>
        <w:tblCellMar>
          <w:left w:w="0" w:type="dxa"/>
          <w:right w:w="0" w:type="dxa"/>
        </w:tblCellMar>
        <w:tblLook w:val="01E0" w:firstRow="1" w:lastRow="1" w:firstColumn="1" w:lastColumn="1" w:noHBand="0" w:noVBand="0"/>
      </w:tblPr>
      <w:tblGrid>
        <w:gridCol w:w="2051"/>
        <w:gridCol w:w="3606"/>
        <w:gridCol w:w="2190"/>
        <w:gridCol w:w="1652"/>
        <w:gridCol w:w="1292"/>
      </w:tblGrid>
      <w:tr w:rsidR="00EC6530">
        <w:trPr>
          <w:trHeight w:val="690"/>
        </w:trPr>
        <w:tc>
          <w:tcPr>
            <w:tcW w:w="2051"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3606" w:type="dxa"/>
            <w:tcBorders>
              <w:top w:val="single" w:sz="4" w:space="0" w:color="231F20"/>
              <w:bottom w:val="single" w:sz="4" w:space="0" w:color="231F20"/>
            </w:tcBorders>
            <w:shd w:val="clear" w:color="auto" w:fill="E6E7E8"/>
          </w:tcPr>
          <w:p w:rsidR="00EC6530" w:rsidRDefault="00515542">
            <w:pPr>
              <w:pStyle w:val="TableParagraph"/>
              <w:spacing w:before="215"/>
              <w:ind w:left="558"/>
            </w:pPr>
            <w:r>
              <w:rPr>
                <w:color w:val="231F20"/>
                <w:w w:val="105"/>
              </w:rPr>
              <w:t>Description</w:t>
            </w:r>
          </w:p>
        </w:tc>
        <w:tc>
          <w:tcPr>
            <w:tcW w:w="2190" w:type="dxa"/>
            <w:tcBorders>
              <w:top w:val="single" w:sz="4" w:space="0" w:color="231F20"/>
              <w:bottom w:val="single" w:sz="4" w:space="0" w:color="231F20"/>
            </w:tcBorders>
            <w:shd w:val="clear" w:color="auto" w:fill="E6E7E8"/>
          </w:tcPr>
          <w:p w:rsidR="00EC6530" w:rsidRDefault="00515542">
            <w:pPr>
              <w:pStyle w:val="TableParagraph"/>
              <w:spacing w:before="215"/>
              <w:ind w:left="1272"/>
            </w:pPr>
            <w:r>
              <w:rPr>
                <w:color w:val="231F20"/>
              </w:rPr>
              <w:t>Units</w:t>
            </w:r>
          </w:p>
        </w:tc>
        <w:tc>
          <w:tcPr>
            <w:tcW w:w="1652" w:type="dxa"/>
            <w:tcBorders>
              <w:top w:val="single" w:sz="4" w:space="0" w:color="231F20"/>
              <w:bottom w:val="single" w:sz="4" w:space="0" w:color="231F20"/>
            </w:tcBorders>
            <w:shd w:val="clear" w:color="auto" w:fill="E6E7E8"/>
          </w:tcPr>
          <w:p w:rsidR="00EC6530" w:rsidRDefault="00515542">
            <w:pPr>
              <w:pStyle w:val="TableParagraph"/>
              <w:spacing w:before="215"/>
              <w:ind w:left="449"/>
            </w:pPr>
            <w:r>
              <w:rPr>
                <w:color w:val="231F20"/>
              </w:rPr>
              <w:t>Retail</w:t>
            </w:r>
          </w:p>
        </w:tc>
        <w:tc>
          <w:tcPr>
            <w:tcW w:w="1292"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7"/>
            </w:pPr>
          </w:p>
        </w:tc>
      </w:tr>
      <w:tr w:rsidR="00EC6530">
        <w:trPr>
          <w:trHeight w:val="322"/>
        </w:trPr>
        <w:tc>
          <w:tcPr>
            <w:tcW w:w="2051" w:type="dxa"/>
            <w:tcBorders>
              <w:top w:val="single" w:sz="4" w:space="0" w:color="231F20"/>
              <w:left w:val="single" w:sz="4" w:space="0" w:color="231F20"/>
            </w:tcBorders>
          </w:tcPr>
          <w:p w:rsidR="00EC6530" w:rsidRDefault="00515542">
            <w:pPr>
              <w:pStyle w:val="TableParagraph"/>
              <w:ind w:left="85"/>
              <w:rPr>
                <w:sz w:val="20"/>
              </w:rPr>
            </w:pPr>
            <w:r>
              <w:rPr>
                <w:color w:val="231F20"/>
                <w:sz w:val="20"/>
              </w:rPr>
              <w:t>REP-JETTSCAN-01</w:t>
            </w:r>
          </w:p>
        </w:tc>
        <w:tc>
          <w:tcPr>
            <w:tcW w:w="3606" w:type="dxa"/>
            <w:tcBorders>
              <w:top w:val="single" w:sz="4" w:space="0" w:color="231F20"/>
            </w:tcBorders>
          </w:tcPr>
          <w:p w:rsidR="00EC6530" w:rsidRDefault="00515542">
            <w:pPr>
              <w:pStyle w:val="TableParagraph"/>
              <w:ind w:left="558"/>
              <w:rPr>
                <w:sz w:val="20"/>
              </w:rPr>
            </w:pPr>
            <w:r>
              <w:rPr>
                <w:color w:val="231F20"/>
                <w:sz w:val="20"/>
              </w:rPr>
              <w:t xml:space="preserve">W3 </w:t>
            </w:r>
            <w:proofErr w:type="spellStart"/>
            <w:r>
              <w:rPr>
                <w:color w:val="231F20"/>
                <w:sz w:val="20"/>
              </w:rPr>
              <w:t>Jettscan</w:t>
            </w:r>
            <w:proofErr w:type="spellEnd"/>
            <w:r>
              <w:rPr>
                <w:color w:val="231F20"/>
                <w:sz w:val="20"/>
              </w:rPr>
              <w:t xml:space="preserve"> Repair</w:t>
            </w:r>
          </w:p>
        </w:tc>
        <w:tc>
          <w:tcPr>
            <w:tcW w:w="2190" w:type="dxa"/>
            <w:tcBorders>
              <w:top w:val="single" w:sz="4" w:space="0" w:color="231F20"/>
            </w:tcBorders>
          </w:tcPr>
          <w:p w:rsidR="00EC6530" w:rsidRDefault="00515542">
            <w:pPr>
              <w:pStyle w:val="TableParagraph"/>
              <w:ind w:left="1272"/>
              <w:rPr>
                <w:sz w:val="20"/>
              </w:rPr>
            </w:pPr>
            <w:r>
              <w:rPr>
                <w:color w:val="231F20"/>
                <w:sz w:val="20"/>
              </w:rPr>
              <w:t>Each</w:t>
            </w:r>
          </w:p>
        </w:tc>
        <w:tc>
          <w:tcPr>
            <w:tcW w:w="1652" w:type="dxa"/>
            <w:tcBorders>
              <w:top w:val="single" w:sz="4" w:space="0" w:color="231F20"/>
            </w:tcBorders>
          </w:tcPr>
          <w:p w:rsidR="00EC6530" w:rsidRDefault="00515542">
            <w:pPr>
              <w:pStyle w:val="TableParagraph"/>
              <w:ind w:right="106"/>
              <w:jc w:val="right"/>
              <w:rPr>
                <w:sz w:val="20"/>
              </w:rPr>
            </w:pPr>
            <w:r>
              <w:rPr>
                <w:color w:val="231F20"/>
                <w:w w:val="90"/>
                <w:sz w:val="20"/>
              </w:rPr>
              <w:t>$937.50</w:t>
            </w:r>
          </w:p>
        </w:tc>
        <w:tc>
          <w:tcPr>
            <w:tcW w:w="1292" w:type="dxa"/>
            <w:tcBorders>
              <w:top w:val="single" w:sz="4" w:space="0" w:color="231F20"/>
              <w:right w:val="single" w:sz="4" w:space="0" w:color="231F20"/>
            </w:tcBorders>
          </w:tcPr>
          <w:p w:rsidR="00EC6530" w:rsidRDefault="00EC6530">
            <w:pPr>
              <w:pStyle w:val="TableParagraph"/>
              <w:ind w:right="73"/>
              <w:jc w:val="right"/>
              <w:rPr>
                <w:sz w:val="20"/>
              </w:rPr>
            </w:pPr>
          </w:p>
        </w:tc>
      </w:tr>
      <w:tr w:rsidR="00EC6530">
        <w:trPr>
          <w:trHeight w:val="325"/>
        </w:trPr>
        <w:tc>
          <w:tcPr>
            <w:tcW w:w="2051" w:type="dxa"/>
            <w:tcBorders>
              <w:left w:val="single" w:sz="4" w:space="0" w:color="231F20"/>
            </w:tcBorders>
            <w:shd w:val="clear" w:color="auto" w:fill="E6E7E8"/>
          </w:tcPr>
          <w:p w:rsidR="00EC6530" w:rsidRDefault="00515542">
            <w:pPr>
              <w:pStyle w:val="TableParagraph"/>
              <w:spacing w:before="47"/>
              <w:ind w:left="85"/>
              <w:rPr>
                <w:sz w:val="20"/>
              </w:rPr>
            </w:pPr>
            <w:r>
              <w:rPr>
                <w:color w:val="231F20"/>
                <w:sz w:val="20"/>
              </w:rPr>
              <w:t>REP-JETTSCAN-04</w:t>
            </w:r>
          </w:p>
        </w:tc>
        <w:tc>
          <w:tcPr>
            <w:tcW w:w="3606" w:type="dxa"/>
            <w:shd w:val="clear" w:color="auto" w:fill="E6E7E8"/>
          </w:tcPr>
          <w:p w:rsidR="00EC6530" w:rsidRDefault="00515542">
            <w:pPr>
              <w:pStyle w:val="TableParagraph"/>
              <w:spacing w:before="47"/>
              <w:ind w:left="558"/>
              <w:rPr>
                <w:sz w:val="20"/>
              </w:rPr>
            </w:pPr>
            <w:r>
              <w:rPr>
                <w:color w:val="231F20"/>
                <w:sz w:val="20"/>
              </w:rPr>
              <w:t xml:space="preserve">W4 </w:t>
            </w:r>
            <w:proofErr w:type="spellStart"/>
            <w:r>
              <w:rPr>
                <w:color w:val="231F20"/>
                <w:sz w:val="20"/>
              </w:rPr>
              <w:t>Jettscan</w:t>
            </w:r>
            <w:proofErr w:type="spellEnd"/>
            <w:r>
              <w:rPr>
                <w:color w:val="231F20"/>
                <w:sz w:val="20"/>
              </w:rPr>
              <w:t xml:space="preserve"> Repair</w:t>
            </w:r>
          </w:p>
        </w:tc>
        <w:tc>
          <w:tcPr>
            <w:tcW w:w="2190" w:type="dxa"/>
            <w:shd w:val="clear" w:color="auto" w:fill="E6E7E8"/>
          </w:tcPr>
          <w:p w:rsidR="00EC6530" w:rsidRDefault="00515542">
            <w:pPr>
              <w:pStyle w:val="TableParagraph"/>
              <w:spacing w:before="47"/>
              <w:ind w:left="1272"/>
              <w:rPr>
                <w:sz w:val="20"/>
              </w:rPr>
            </w:pPr>
            <w:r>
              <w:rPr>
                <w:color w:val="231F20"/>
                <w:sz w:val="20"/>
              </w:rPr>
              <w:t>Each</w:t>
            </w:r>
          </w:p>
        </w:tc>
        <w:tc>
          <w:tcPr>
            <w:tcW w:w="1652" w:type="dxa"/>
            <w:shd w:val="clear" w:color="auto" w:fill="E6E7E8"/>
          </w:tcPr>
          <w:p w:rsidR="00EC6530" w:rsidRDefault="00515542">
            <w:pPr>
              <w:pStyle w:val="TableParagraph"/>
              <w:spacing w:before="47"/>
              <w:ind w:right="106"/>
              <w:jc w:val="right"/>
              <w:rPr>
                <w:sz w:val="20"/>
              </w:rPr>
            </w:pPr>
            <w:r>
              <w:rPr>
                <w:color w:val="231F20"/>
                <w:w w:val="90"/>
                <w:sz w:val="20"/>
              </w:rPr>
              <w:t>$937.50</w:t>
            </w:r>
          </w:p>
        </w:tc>
        <w:tc>
          <w:tcPr>
            <w:tcW w:w="1292" w:type="dxa"/>
            <w:tcBorders>
              <w:right w:val="single" w:sz="4" w:space="0" w:color="231F20"/>
            </w:tcBorders>
            <w:shd w:val="clear" w:color="auto" w:fill="E6E7E8"/>
          </w:tcPr>
          <w:p w:rsidR="00EC6530" w:rsidRDefault="00EC6530">
            <w:pPr>
              <w:pStyle w:val="TableParagraph"/>
              <w:spacing w:before="47"/>
              <w:ind w:right="73"/>
              <w:jc w:val="right"/>
              <w:rPr>
                <w:sz w:val="20"/>
              </w:rPr>
            </w:pPr>
          </w:p>
        </w:tc>
      </w:tr>
      <w:tr w:rsidR="00EC6530">
        <w:trPr>
          <w:trHeight w:val="322"/>
        </w:trPr>
        <w:tc>
          <w:tcPr>
            <w:tcW w:w="2051" w:type="dxa"/>
            <w:tcBorders>
              <w:left w:val="single" w:sz="4" w:space="0" w:color="231F20"/>
            </w:tcBorders>
          </w:tcPr>
          <w:p w:rsidR="00EC6530" w:rsidRDefault="00515542">
            <w:pPr>
              <w:pStyle w:val="TableParagraph"/>
              <w:ind w:left="85"/>
              <w:rPr>
                <w:sz w:val="20"/>
              </w:rPr>
            </w:pPr>
            <w:r>
              <w:rPr>
                <w:color w:val="231F20"/>
                <w:sz w:val="20"/>
              </w:rPr>
              <w:t>REP-MOD-XT-AC</w:t>
            </w:r>
          </w:p>
        </w:tc>
        <w:tc>
          <w:tcPr>
            <w:tcW w:w="3606" w:type="dxa"/>
          </w:tcPr>
          <w:p w:rsidR="00EC6530" w:rsidRDefault="00515542">
            <w:pPr>
              <w:pStyle w:val="TableParagraph"/>
              <w:ind w:left="558"/>
              <w:rPr>
                <w:sz w:val="20"/>
              </w:rPr>
            </w:pPr>
            <w:r>
              <w:rPr>
                <w:color w:val="231F20"/>
                <w:sz w:val="20"/>
              </w:rPr>
              <w:t>XT AC Powered Repair</w:t>
            </w:r>
          </w:p>
        </w:tc>
        <w:tc>
          <w:tcPr>
            <w:tcW w:w="2190" w:type="dxa"/>
          </w:tcPr>
          <w:p w:rsidR="00EC6530" w:rsidRDefault="00515542">
            <w:pPr>
              <w:pStyle w:val="TableParagraph"/>
              <w:ind w:left="1272"/>
              <w:rPr>
                <w:sz w:val="20"/>
              </w:rPr>
            </w:pPr>
            <w:r>
              <w:rPr>
                <w:color w:val="231F20"/>
                <w:sz w:val="20"/>
              </w:rPr>
              <w:t>Each</w:t>
            </w:r>
          </w:p>
        </w:tc>
        <w:tc>
          <w:tcPr>
            <w:tcW w:w="1652" w:type="dxa"/>
          </w:tcPr>
          <w:p w:rsidR="00EC6530" w:rsidRDefault="00515542">
            <w:pPr>
              <w:pStyle w:val="TableParagraph"/>
              <w:ind w:right="106"/>
              <w:jc w:val="right"/>
              <w:rPr>
                <w:sz w:val="20"/>
              </w:rPr>
            </w:pPr>
            <w:r>
              <w:rPr>
                <w:color w:val="231F20"/>
                <w:w w:val="90"/>
                <w:sz w:val="20"/>
              </w:rPr>
              <w:t>$3,500.00</w:t>
            </w:r>
          </w:p>
        </w:tc>
        <w:tc>
          <w:tcPr>
            <w:tcW w:w="1292" w:type="dxa"/>
            <w:tcBorders>
              <w:right w:val="single" w:sz="4" w:space="0" w:color="231F20"/>
            </w:tcBorders>
          </w:tcPr>
          <w:p w:rsidR="00EC6530" w:rsidRDefault="00EC6530">
            <w:pPr>
              <w:pStyle w:val="TableParagraph"/>
              <w:ind w:right="73"/>
              <w:jc w:val="right"/>
              <w:rPr>
                <w:sz w:val="20"/>
              </w:rPr>
            </w:pPr>
          </w:p>
        </w:tc>
      </w:tr>
      <w:tr w:rsidR="00EC6530">
        <w:trPr>
          <w:trHeight w:val="322"/>
        </w:trPr>
        <w:tc>
          <w:tcPr>
            <w:tcW w:w="2051" w:type="dxa"/>
            <w:tcBorders>
              <w:left w:val="single" w:sz="4" w:space="0" w:color="231F20"/>
            </w:tcBorders>
            <w:shd w:val="clear" w:color="auto" w:fill="E6E7E8"/>
          </w:tcPr>
          <w:p w:rsidR="00EC6530" w:rsidRDefault="00515542">
            <w:pPr>
              <w:pStyle w:val="TableParagraph"/>
              <w:ind w:left="85"/>
              <w:rPr>
                <w:sz w:val="20"/>
              </w:rPr>
            </w:pPr>
            <w:r>
              <w:rPr>
                <w:color w:val="231F20"/>
                <w:sz w:val="20"/>
              </w:rPr>
              <w:t>REP-MOD-XT-DC</w:t>
            </w:r>
          </w:p>
        </w:tc>
        <w:tc>
          <w:tcPr>
            <w:tcW w:w="3606" w:type="dxa"/>
            <w:shd w:val="clear" w:color="auto" w:fill="E6E7E8"/>
          </w:tcPr>
          <w:p w:rsidR="00EC6530" w:rsidRDefault="00515542">
            <w:pPr>
              <w:pStyle w:val="TableParagraph"/>
              <w:ind w:left="558"/>
              <w:rPr>
                <w:sz w:val="20"/>
              </w:rPr>
            </w:pPr>
            <w:r>
              <w:rPr>
                <w:color w:val="231F20"/>
                <w:sz w:val="20"/>
              </w:rPr>
              <w:t>XT DC Powered Repair</w:t>
            </w:r>
          </w:p>
        </w:tc>
        <w:tc>
          <w:tcPr>
            <w:tcW w:w="2190" w:type="dxa"/>
            <w:shd w:val="clear" w:color="auto" w:fill="E6E7E8"/>
          </w:tcPr>
          <w:p w:rsidR="00EC6530" w:rsidRDefault="00515542">
            <w:pPr>
              <w:pStyle w:val="TableParagraph"/>
              <w:ind w:left="1272"/>
              <w:rPr>
                <w:sz w:val="20"/>
              </w:rPr>
            </w:pPr>
            <w:r>
              <w:rPr>
                <w:color w:val="231F20"/>
                <w:sz w:val="20"/>
              </w:rPr>
              <w:t>Each</w:t>
            </w:r>
          </w:p>
        </w:tc>
        <w:tc>
          <w:tcPr>
            <w:tcW w:w="1652" w:type="dxa"/>
            <w:shd w:val="clear" w:color="auto" w:fill="E6E7E8"/>
          </w:tcPr>
          <w:p w:rsidR="00EC6530" w:rsidRDefault="00515542">
            <w:pPr>
              <w:pStyle w:val="TableParagraph"/>
              <w:ind w:right="106"/>
              <w:jc w:val="right"/>
              <w:rPr>
                <w:sz w:val="20"/>
              </w:rPr>
            </w:pPr>
            <w:r>
              <w:rPr>
                <w:color w:val="231F20"/>
                <w:w w:val="90"/>
                <w:sz w:val="20"/>
              </w:rPr>
              <w:t>$3,500.00</w:t>
            </w:r>
          </w:p>
        </w:tc>
        <w:tc>
          <w:tcPr>
            <w:tcW w:w="1292" w:type="dxa"/>
            <w:tcBorders>
              <w:right w:val="single" w:sz="4" w:space="0" w:color="231F20"/>
            </w:tcBorders>
            <w:shd w:val="clear" w:color="auto" w:fill="E6E7E8"/>
          </w:tcPr>
          <w:p w:rsidR="00EC6530" w:rsidRDefault="00EC6530">
            <w:pPr>
              <w:pStyle w:val="TableParagraph"/>
              <w:ind w:right="73"/>
              <w:jc w:val="right"/>
              <w:rPr>
                <w:sz w:val="20"/>
              </w:rPr>
            </w:pPr>
          </w:p>
        </w:tc>
      </w:tr>
      <w:tr w:rsidR="00EC6530">
        <w:trPr>
          <w:trHeight w:val="10946"/>
        </w:trPr>
        <w:tc>
          <w:tcPr>
            <w:tcW w:w="10791" w:type="dxa"/>
            <w:gridSpan w:val="5"/>
            <w:tcBorders>
              <w:left w:val="single" w:sz="4" w:space="0" w:color="231F20"/>
              <w:bottom w:val="single" w:sz="4" w:space="0" w:color="231F20"/>
              <w:right w:val="single" w:sz="4" w:space="0" w:color="231F20"/>
            </w:tcBorders>
          </w:tcPr>
          <w:p w:rsidR="00EC6530" w:rsidRDefault="00EC6530">
            <w:pPr>
              <w:pStyle w:val="TableParagraph"/>
              <w:spacing w:before="11"/>
              <w:rPr>
                <w:b/>
                <w:sz w:val="18"/>
              </w:rPr>
            </w:pPr>
          </w:p>
          <w:p w:rsidR="00EC6530" w:rsidRDefault="00515542">
            <w:pPr>
              <w:pStyle w:val="TableParagraph"/>
              <w:spacing w:before="0" w:line="235" w:lineRule="auto"/>
              <w:ind w:left="365" w:right="332" w:hanging="280"/>
              <w:rPr>
                <w:sz w:val="20"/>
              </w:rPr>
            </w:pPr>
            <w:r>
              <w:rPr>
                <w:color w:val="231F20"/>
                <w:sz w:val="20"/>
              </w:rPr>
              <w:t>* Standard rate does not include display screen replacement. Should a unit require a new display screen, the factory will provide an updated quote prior to completing the repair.</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1"/>
              <w:rPr>
                <w:b/>
                <w:sz w:val="25"/>
              </w:rPr>
            </w:pPr>
          </w:p>
          <w:p w:rsidR="00EC6530" w:rsidRDefault="00515542">
            <w:pPr>
              <w:pStyle w:val="TableParagraph"/>
              <w:spacing w:before="0"/>
              <w:ind w:left="831"/>
              <w:rPr>
                <w:sz w:val="16"/>
              </w:rPr>
            </w:pPr>
            <w:r>
              <w:rPr>
                <w:color w:val="58595B"/>
                <w:sz w:val="16"/>
              </w:rPr>
              <w:t>“Confidential Document for use by E.J. Ward and its Customers Only. Not for Redistribution Without Written Permission from E.J. Ward Inc.”</w:t>
            </w:r>
          </w:p>
        </w:tc>
      </w:tr>
    </w:tbl>
    <w:p w:rsidR="00EC6530" w:rsidRDefault="00EC6530">
      <w:pPr>
        <w:rPr>
          <w:sz w:val="16"/>
        </w:rPr>
        <w:sectPr w:rsidR="00EC6530">
          <w:type w:val="continuous"/>
          <w:pgSz w:w="12240" w:h="15840"/>
          <w:pgMar w:top="1500" w:right="600" w:bottom="280" w:left="620" w:header="720" w:footer="720" w:gutter="0"/>
          <w:cols w:space="720"/>
        </w:sectPr>
      </w:pPr>
    </w:p>
    <w:p w:rsidR="00EC6530" w:rsidRDefault="00515542">
      <w:pPr>
        <w:ind w:left="100"/>
        <w:rPr>
          <w:sz w:val="36"/>
        </w:rPr>
      </w:pPr>
      <w:bookmarkStart w:id="43" w:name="Veeder-Root"/>
      <w:bookmarkStart w:id="44" w:name="_bookmark21"/>
      <w:bookmarkEnd w:id="43"/>
      <w:bookmarkEnd w:id="44"/>
      <w:r>
        <w:rPr>
          <w:color w:val="231F20"/>
          <w:sz w:val="36"/>
        </w:rPr>
        <w:lastRenderedPageBreak/>
        <w:t>Veeder-Root</w:t>
      </w:r>
    </w:p>
    <w:p w:rsidR="00EC6530" w:rsidRDefault="00515542">
      <w:pPr>
        <w:pStyle w:val="Heading3"/>
      </w:pPr>
      <w:r>
        <w:rPr>
          <w:b w:val="0"/>
        </w:rPr>
        <w:br w:type="column"/>
      </w:r>
      <w:r>
        <w:rPr>
          <w:color w:val="231F20"/>
          <w:w w:val="105"/>
        </w:rPr>
        <w:t>Product Price List</w:t>
      </w:r>
    </w:p>
    <w:p w:rsidR="00EC6530" w:rsidRDefault="00EC6530">
      <w:pPr>
        <w:sectPr w:rsidR="00EC6530">
          <w:footerReference w:type="default" r:id="rId67"/>
          <w:pgSz w:w="12240" w:h="15840"/>
          <w:pgMar w:top="920" w:right="600" w:bottom="860" w:left="620" w:header="376" w:footer="665" w:gutter="0"/>
          <w:pgNumType w:start="31"/>
          <w:cols w:num="2" w:space="720" w:equalWidth="0">
            <w:col w:w="2010" w:space="6500"/>
            <w:col w:w="2510"/>
          </w:cols>
        </w:sectPr>
      </w:pPr>
    </w:p>
    <w:p w:rsidR="00EC6530" w:rsidRDefault="00581E54">
      <w:pPr>
        <w:pStyle w:val="BodyText"/>
        <w:rPr>
          <w:b/>
        </w:rPr>
      </w:pPr>
      <w:r>
        <w:pict>
          <v:group id="_x0000_s1036" style="position:absolute;margin-left:402.4pt;margin-top:22.6pt;width:32.95pt;height:31pt;z-index:1552;mso-position-horizontal-relative:page;mso-position-vertical-relative:page" coordorigin="8048,452" coordsize="659,620">
            <v:shape id="_x0000_s1039"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1038"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1037"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p>
    <w:p w:rsidR="00EC6530" w:rsidRDefault="00EC6530">
      <w:pPr>
        <w:pStyle w:val="BodyText"/>
        <w:spacing w:before="8" w:after="1"/>
        <w:rPr>
          <w:b/>
        </w:rPr>
      </w:pPr>
    </w:p>
    <w:tbl>
      <w:tblPr>
        <w:tblW w:w="0" w:type="auto"/>
        <w:tblInd w:w="105" w:type="dxa"/>
        <w:tblLayout w:type="fixed"/>
        <w:tblCellMar>
          <w:left w:w="0" w:type="dxa"/>
          <w:right w:w="0" w:type="dxa"/>
        </w:tblCellMar>
        <w:tblLook w:val="01E0" w:firstRow="1" w:lastRow="1" w:firstColumn="1" w:lastColumn="1" w:noHBand="0" w:noVBand="0"/>
      </w:tblPr>
      <w:tblGrid>
        <w:gridCol w:w="1956"/>
        <w:gridCol w:w="4455"/>
        <w:gridCol w:w="1435"/>
        <w:gridCol w:w="1652"/>
        <w:gridCol w:w="1292"/>
      </w:tblGrid>
      <w:tr w:rsidR="00EC6530">
        <w:trPr>
          <w:trHeight w:val="690"/>
        </w:trPr>
        <w:tc>
          <w:tcPr>
            <w:tcW w:w="1956"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455" w:type="dxa"/>
            <w:tcBorders>
              <w:top w:val="single" w:sz="4" w:space="0" w:color="231F20"/>
              <w:bottom w:val="single" w:sz="4" w:space="0" w:color="231F20"/>
            </w:tcBorders>
            <w:shd w:val="clear" w:color="auto" w:fill="E6E7E8"/>
          </w:tcPr>
          <w:p w:rsidR="00EC6530" w:rsidRDefault="00515542">
            <w:pPr>
              <w:pStyle w:val="TableParagraph"/>
              <w:spacing w:before="215"/>
              <w:ind w:left="653"/>
            </w:pPr>
            <w:r>
              <w:rPr>
                <w:color w:val="231F20"/>
                <w:w w:val="105"/>
              </w:rPr>
              <w:t>Description</w:t>
            </w:r>
          </w:p>
        </w:tc>
        <w:tc>
          <w:tcPr>
            <w:tcW w:w="1435" w:type="dxa"/>
            <w:tcBorders>
              <w:top w:val="single" w:sz="4" w:space="0" w:color="231F20"/>
              <w:bottom w:val="single" w:sz="4" w:space="0" w:color="231F20"/>
            </w:tcBorders>
            <w:shd w:val="clear" w:color="auto" w:fill="E6E7E8"/>
          </w:tcPr>
          <w:p w:rsidR="00EC6530" w:rsidRDefault="00515542">
            <w:pPr>
              <w:pStyle w:val="TableParagraph"/>
              <w:spacing w:before="215"/>
              <w:ind w:left="518"/>
            </w:pPr>
            <w:r>
              <w:rPr>
                <w:color w:val="231F20"/>
              </w:rPr>
              <w:t>Units</w:t>
            </w:r>
          </w:p>
        </w:tc>
        <w:tc>
          <w:tcPr>
            <w:tcW w:w="1652" w:type="dxa"/>
            <w:tcBorders>
              <w:top w:val="single" w:sz="4" w:space="0" w:color="231F20"/>
              <w:bottom w:val="single" w:sz="4" w:space="0" w:color="231F20"/>
            </w:tcBorders>
            <w:shd w:val="clear" w:color="auto" w:fill="E6E7E8"/>
          </w:tcPr>
          <w:p w:rsidR="00EC6530" w:rsidRDefault="00515542">
            <w:pPr>
              <w:pStyle w:val="TableParagraph"/>
              <w:spacing w:before="215"/>
              <w:ind w:left="450"/>
            </w:pPr>
            <w:r>
              <w:rPr>
                <w:color w:val="231F20"/>
              </w:rPr>
              <w:t>Retail</w:t>
            </w:r>
          </w:p>
        </w:tc>
        <w:tc>
          <w:tcPr>
            <w:tcW w:w="1292"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8"/>
            </w:pPr>
          </w:p>
        </w:tc>
      </w:tr>
      <w:tr w:rsidR="00EC6530">
        <w:trPr>
          <w:trHeight w:val="322"/>
        </w:trPr>
        <w:tc>
          <w:tcPr>
            <w:tcW w:w="1956" w:type="dxa"/>
            <w:tcBorders>
              <w:top w:val="single" w:sz="4" w:space="0" w:color="231F20"/>
              <w:left w:val="single" w:sz="4" w:space="0" w:color="231F20"/>
            </w:tcBorders>
          </w:tcPr>
          <w:p w:rsidR="00EC6530" w:rsidRDefault="00515542">
            <w:pPr>
              <w:pStyle w:val="TableParagraph"/>
              <w:ind w:left="85"/>
              <w:rPr>
                <w:sz w:val="20"/>
              </w:rPr>
            </w:pPr>
            <w:r>
              <w:rPr>
                <w:color w:val="231F20"/>
                <w:sz w:val="20"/>
              </w:rPr>
              <w:t>KIT-TLS-NET232</w:t>
            </w:r>
          </w:p>
        </w:tc>
        <w:tc>
          <w:tcPr>
            <w:tcW w:w="4455" w:type="dxa"/>
            <w:tcBorders>
              <w:top w:val="single" w:sz="4" w:space="0" w:color="231F20"/>
            </w:tcBorders>
          </w:tcPr>
          <w:p w:rsidR="00EC6530" w:rsidRDefault="00515542">
            <w:pPr>
              <w:pStyle w:val="TableParagraph"/>
              <w:ind w:left="653"/>
              <w:rPr>
                <w:sz w:val="20"/>
              </w:rPr>
            </w:pPr>
            <w:r>
              <w:rPr>
                <w:color w:val="231F20"/>
                <w:sz w:val="20"/>
              </w:rPr>
              <w:t>Adapter for TLS Units RS232 to RJ45</w:t>
            </w:r>
          </w:p>
        </w:tc>
        <w:tc>
          <w:tcPr>
            <w:tcW w:w="1435" w:type="dxa"/>
            <w:tcBorders>
              <w:top w:val="single" w:sz="4" w:space="0" w:color="231F20"/>
            </w:tcBorders>
          </w:tcPr>
          <w:p w:rsidR="00EC6530" w:rsidRDefault="00515542">
            <w:pPr>
              <w:pStyle w:val="TableParagraph"/>
              <w:ind w:left="518"/>
              <w:rPr>
                <w:sz w:val="20"/>
              </w:rPr>
            </w:pPr>
            <w:r>
              <w:rPr>
                <w:color w:val="231F20"/>
                <w:sz w:val="20"/>
              </w:rPr>
              <w:t>Each</w:t>
            </w:r>
          </w:p>
        </w:tc>
        <w:tc>
          <w:tcPr>
            <w:tcW w:w="1652" w:type="dxa"/>
            <w:tcBorders>
              <w:top w:val="single" w:sz="4" w:space="0" w:color="231F20"/>
            </w:tcBorders>
          </w:tcPr>
          <w:p w:rsidR="00EC6530" w:rsidRDefault="00515542">
            <w:pPr>
              <w:pStyle w:val="TableParagraph"/>
              <w:ind w:right="105"/>
              <w:jc w:val="right"/>
              <w:rPr>
                <w:sz w:val="20"/>
              </w:rPr>
            </w:pPr>
            <w:r>
              <w:rPr>
                <w:color w:val="231F20"/>
                <w:w w:val="90"/>
                <w:sz w:val="20"/>
              </w:rPr>
              <w:t>$1,875.00</w:t>
            </w:r>
          </w:p>
        </w:tc>
        <w:tc>
          <w:tcPr>
            <w:tcW w:w="1292" w:type="dxa"/>
            <w:tcBorders>
              <w:top w:val="single" w:sz="4" w:space="0" w:color="231F20"/>
              <w:right w:val="single" w:sz="4" w:space="0" w:color="231F20"/>
            </w:tcBorders>
          </w:tcPr>
          <w:p w:rsidR="00EC6530" w:rsidRDefault="00EC6530">
            <w:pPr>
              <w:pStyle w:val="TableParagraph"/>
              <w:ind w:right="72"/>
              <w:jc w:val="right"/>
              <w:rPr>
                <w:sz w:val="20"/>
              </w:rPr>
            </w:pPr>
          </w:p>
        </w:tc>
      </w:tr>
      <w:tr w:rsidR="00EC6530">
        <w:trPr>
          <w:trHeight w:val="322"/>
        </w:trPr>
        <w:tc>
          <w:tcPr>
            <w:tcW w:w="1956" w:type="dxa"/>
            <w:tcBorders>
              <w:left w:val="single" w:sz="4" w:space="0" w:color="231F20"/>
            </w:tcBorders>
            <w:shd w:val="clear" w:color="auto" w:fill="E6E7E8"/>
          </w:tcPr>
          <w:p w:rsidR="00EC6530" w:rsidRDefault="00515542">
            <w:pPr>
              <w:pStyle w:val="TableParagraph"/>
              <w:ind w:left="85"/>
              <w:rPr>
                <w:sz w:val="20"/>
              </w:rPr>
            </w:pPr>
            <w:r>
              <w:rPr>
                <w:color w:val="231F20"/>
                <w:sz w:val="20"/>
              </w:rPr>
              <w:t>VR-330020-425</w:t>
            </w:r>
          </w:p>
        </w:tc>
        <w:tc>
          <w:tcPr>
            <w:tcW w:w="4455" w:type="dxa"/>
            <w:shd w:val="clear" w:color="auto" w:fill="E6E7E8"/>
          </w:tcPr>
          <w:p w:rsidR="00EC6530" w:rsidRDefault="00515542">
            <w:pPr>
              <w:pStyle w:val="TableParagraph"/>
              <w:ind w:left="653"/>
              <w:rPr>
                <w:sz w:val="20"/>
              </w:rPr>
            </w:pPr>
            <w:r>
              <w:rPr>
                <w:color w:val="231F20"/>
                <w:sz w:val="20"/>
              </w:rPr>
              <w:t>Veeder-Root TCP/IP Modem TLS/IP</w:t>
            </w:r>
          </w:p>
        </w:tc>
        <w:tc>
          <w:tcPr>
            <w:tcW w:w="1435" w:type="dxa"/>
            <w:shd w:val="clear" w:color="auto" w:fill="E6E7E8"/>
          </w:tcPr>
          <w:p w:rsidR="00EC6530" w:rsidRDefault="00515542">
            <w:pPr>
              <w:pStyle w:val="TableParagraph"/>
              <w:ind w:left="518"/>
              <w:rPr>
                <w:sz w:val="20"/>
              </w:rPr>
            </w:pPr>
            <w:r>
              <w:rPr>
                <w:color w:val="231F20"/>
                <w:sz w:val="20"/>
              </w:rPr>
              <w:t>Each</w:t>
            </w:r>
          </w:p>
        </w:tc>
        <w:tc>
          <w:tcPr>
            <w:tcW w:w="1652" w:type="dxa"/>
            <w:shd w:val="clear" w:color="auto" w:fill="E6E7E8"/>
          </w:tcPr>
          <w:p w:rsidR="00EC6530" w:rsidRDefault="00515542">
            <w:pPr>
              <w:pStyle w:val="TableParagraph"/>
              <w:ind w:right="105"/>
              <w:jc w:val="right"/>
              <w:rPr>
                <w:sz w:val="20"/>
              </w:rPr>
            </w:pPr>
            <w:r>
              <w:rPr>
                <w:color w:val="231F20"/>
                <w:w w:val="90"/>
                <w:sz w:val="20"/>
              </w:rPr>
              <w:t>$1,875.00</w:t>
            </w:r>
          </w:p>
        </w:tc>
        <w:tc>
          <w:tcPr>
            <w:tcW w:w="1292" w:type="dxa"/>
            <w:tcBorders>
              <w:right w:val="single" w:sz="4" w:space="0" w:color="231F20"/>
            </w:tcBorders>
            <w:shd w:val="clear" w:color="auto" w:fill="E6E7E8"/>
          </w:tcPr>
          <w:p w:rsidR="00EC6530" w:rsidRDefault="00EC6530">
            <w:pPr>
              <w:pStyle w:val="TableParagraph"/>
              <w:ind w:right="72"/>
              <w:jc w:val="right"/>
              <w:rPr>
                <w:sz w:val="20"/>
              </w:rPr>
            </w:pPr>
          </w:p>
        </w:tc>
      </w:tr>
      <w:tr w:rsidR="00EC6530">
        <w:trPr>
          <w:trHeight w:val="11594"/>
        </w:trPr>
        <w:tc>
          <w:tcPr>
            <w:tcW w:w="1956" w:type="dxa"/>
            <w:tcBorders>
              <w:left w:val="single" w:sz="4" w:space="0" w:color="231F20"/>
              <w:bottom w:val="single" w:sz="4" w:space="0" w:color="231F20"/>
            </w:tcBorders>
          </w:tcPr>
          <w:p w:rsidR="00EC6530" w:rsidRDefault="00515542">
            <w:pPr>
              <w:pStyle w:val="TableParagraph"/>
              <w:ind w:left="85"/>
              <w:rPr>
                <w:sz w:val="20"/>
              </w:rPr>
            </w:pPr>
            <w:r>
              <w:rPr>
                <w:color w:val="231F20"/>
                <w:sz w:val="20"/>
              </w:rPr>
              <w:t>VR-331500-308</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515542">
            <w:pPr>
              <w:pStyle w:val="TableParagraph"/>
              <w:spacing w:before="202"/>
              <w:ind w:left="831"/>
              <w:rPr>
                <w:sz w:val="16"/>
              </w:rPr>
            </w:pPr>
            <w:r>
              <w:rPr>
                <w:color w:val="58595B"/>
                <w:w w:val="105"/>
                <w:sz w:val="16"/>
              </w:rPr>
              <w:t>“Confidential</w:t>
            </w:r>
            <w:r>
              <w:rPr>
                <w:color w:val="58595B"/>
                <w:spacing w:val="-23"/>
                <w:w w:val="105"/>
                <w:sz w:val="16"/>
              </w:rPr>
              <w:t xml:space="preserve"> </w:t>
            </w:r>
            <w:r>
              <w:rPr>
                <w:color w:val="58595B"/>
                <w:w w:val="105"/>
                <w:sz w:val="16"/>
              </w:rPr>
              <w:t>Do</w:t>
            </w:r>
          </w:p>
        </w:tc>
        <w:tc>
          <w:tcPr>
            <w:tcW w:w="4455" w:type="dxa"/>
            <w:tcBorders>
              <w:bottom w:val="single" w:sz="4" w:space="0" w:color="231F20"/>
            </w:tcBorders>
          </w:tcPr>
          <w:p w:rsidR="00EC6530" w:rsidRDefault="00515542">
            <w:pPr>
              <w:pStyle w:val="TableParagraph"/>
              <w:ind w:left="151" w:right="7"/>
              <w:jc w:val="center"/>
              <w:rPr>
                <w:sz w:val="20"/>
              </w:rPr>
            </w:pPr>
            <w:r>
              <w:rPr>
                <w:color w:val="231F20"/>
                <w:sz w:val="20"/>
              </w:rPr>
              <w:t>Veeder-Root Software Upgrade for TLS 35</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515542">
            <w:pPr>
              <w:pStyle w:val="TableParagraph"/>
              <w:spacing w:before="202"/>
              <w:ind w:left="-22"/>
              <w:jc w:val="center"/>
              <w:rPr>
                <w:sz w:val="16"/>
              </w:rPr>
            </w:pPr>
            <w:proofErr w:type="spellStart"/>
            <w:r>
              <w:rPr>
                <w:color w:val="58595B"/>
                <w:sz w:val="16"/>
              </w:rPr>
              <w:t>cument</w:t>
            </w:r>
            <w:proofErr w:type="spellEnd"/>
            <w:r>
              <w:rPr>
                <w:color w:val="58595B"/>
                <w:sz w:val="16"/>
              </w:rPr>
              <w:t xml:space="preserve"> for use by E.J. Ward and its Customers Only. Not for</w:t>
            </w:r>
            <w:r>
              <w:rPr>
                <w:color w:val="58595B"/>
                <w:spacing w:val="-9"/>
                <w:sz w:val="16"/>
              </w:rPr>
              <w:t xml:space="preserve"> </w:t>
            </w:r>
            <w:proofErr w:type="spellStart"/>
            <w:r>
              <w:rPr>
                <w:color w:val="58595B"/>
                <w:sz w:val="16"/>
              </w:rPr>
              <w:t>Redistri</w:t>
            </w:r>
            <w:proofErr w:type="spellEnd"/>
          </w:p>
        </w:tc>
        <w:tc>
          <w:tcPr>
            <w:tcW w:w="1435" w:type="dxa"/>
            <w:tcBorders>
              <w:bottom w:val="single" w:sz="4" w:space="0" w:color="231F20"/>
            </w:tcBorders>
          </w:tcPr>
          <w:p w:rsidR="00EC6530" w:rsidRDefault="00515542">
            <w:pPr>
              <w:pStyle w:val="TableParagraph"/>
              <w:ind w:left="498" w:right="512"/>
              <w:jc w:val="center"/>
              <w:rPr>
                <w:sz w:val="20"/>
              </w:rPr>
            </w:pPr>
            <w:r>
              <w:rPr>
                <w:color w:val="231F20"/>
                <w:sz w:val="20"/>
              </w:rPr>
              <w:t>Each</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515542">
            <w:pPr>
              <w:pStyle w:val="TableParagraph"/>
              <w:spacing w:before="202"/>
              <w:ind w:left="-3" w:right="-15"/>
              <w:jc w:val="center"/>
              <w:rPr>
                <w:sz w:val="16"/>
              </w:rPr>
            </w:pPr>
            <w:proofErr w:type="spellStart"/>
            <w:r>
              <w:rPr>
                <w:color w:val="58595B"/>
                <w:sz w:val="16"/>
              </w:rPr>
              <w:t>bution</w:t>
            </w:r>
            <w:proofErr w:type="spellEnd"/>
            <w:r>
              <w:rPr>
                <w:color w:val="58595B"/>
                <w:sz w:val="16"/>
              </w:rPr>
              <w:t xml:space="preserve"> Without</w:t>
            </w:r>
            <w:r>
              <w:rPr>
                <w:color w:val="58595B"/>
                <w:spacing w:val="-12"/>
                <w:sz w:val="16"/>
              </w:rPr>
              <w:t xml:space="preserve"> </w:t>
            </w:r>
            <w:proofErr w:type="spellStart"/>
            <w:r>
              <w:rPr>
                <w:color w:val="58595B"/>
                <w:sz w:val="16"/>
              </w:rPr>
              <w:t>Writte</w:t>
            </w:r>
            <w:proofErr w:type="spellEnd"/>
          </w:p>
        </w:tc>
        <w:tc>
          <w:tcPr>
            <w:tcW w:w="1652" w:type="dxa"/>
            <w:tcBorders>
              <w:bottom w:val="single" w:sz="4" w:space="0" w:color="231F20"/>
            </w:tcBorders>
          </w:tcPr>
          <w:p w:rsidR="00EC6530" w:rsidRDefault="00515542">
            <w:pPr>
              <w:pStyle w:val="TableParagraph"/>
              <w:ind w:left="791"/>
              <w:rPr>
                <w:sz w:val="20"/>
              </w:rPr>
            </w:pPr>
            <w:r>
              <w:rPr>
                <w:color w:val="231F20"/>
                <w:sz w:val="20"/>
              </w:rPr>
              <w:t>$2,750.00</w:t>
            </w: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EC6530">
            <w:pPr>
              <w:pStyle w:val="TableParagraph"/>
              <w:spacing w:before="0"/>
              <w:rPr>
                <w:b/>
                <w:sz w:val="24"/>
              </w:rPr>
            </w:pPr>
          </w:p>
          <w:p w:rsidR="00EC6530" w:rsidRDefault="00515542">
            <w:pPr>
              <w:pStyle w:val="TableParagraph"/>
              <w:spacing w:before="202"/>
              <w:ind w:left="14" w:right="-44"/>
              <w:rPr>
                <w:sz w:val="16"/>
              </w:rPr>
            </w:pPr>
            <w:r>
              <w:rPr>
                <w:color w:val="58595B"/>
                <w:sz w:val="16"/>
              </w:rPr>
              <w:t>n Permission from E.J.</w:t>
            </w:r>
            <w:r>
              <w:rPr>
                <w:color w:val="58595B"/>
                <w:spacing w:val="-15"/>
                <w:sz w:val="16"/>
              </w:rPr>
              <w:t xml:space="preserve"> </w:t>
            </w:r>
            <w:proofErr w:type="spellStart"/>
            <w:r>
              <w:rPr>
                <w:color w:val="58595B"/>
                <w:spacing w:val="-3"/>
                <w:sz w:val="16"/>
              </w:rPr>
              <w:t>Wa</w:t>
            </w:r>
            <w:proofErr w:type="spellEnd"/>
          </w:p>
        </w:tc>
        <w:tc>
          <w:tcPr>
            <w:tcW w:w="1292" w:type="dxa"/>
            <w:tcBorders>
              <w:bottom w:val="single" w:sz="4" w:space="0" w:color="231F20"/>
              <w:right w:val="single" w:sz="4" w:space="0" w:color="231F20"/>
            </w:tcBorders>
          </w:tcPr>
          <w:p w:rsidR="00EC6530" w:rsidRDefault="00EC6530">
            <w:pPr>
              <w:pStyle w:val="TableParagraph"/>
              <w:spacing w:before="202"/>
              <w:ind w:left="34"/>
              <w:rPr>
                <w:sz w:val="16"/>
              </w:rPr>
            </w:pPr>
          </w:p>
        </w:tc>
      </w:tr>
    </w:tbl>
    <w:p w:rsidR="00EC6530" w:rsidRDefault="00EC6530">
      <w:pPr>
        <w:rPr>
          <w:sz w:val="16"/>
        </w:rPr>
        <w:sectPr w:rsidR="00EC6530">
          <w:type w:val="continuous"/>
          <w:pgSz w:w="12240" w:h="15840"/>
          <w:pgMar w:top="1500" w:right="600" w:bottom="280" w:left="620" w:header="720" w:footer="720" w:gutter="0"/>
          <w:cols w:space="720"/>
        </w:sectPr>
      </w:pPr>
    </w:p>
    <w:p w:rsidR="00EC6530" w:rsidRDefault="00581E54">
      <w:pPr>
        <w:pStyle w:val="Heading3"/>
        <w:tabs>
          <w:tab w:val="left" w:pos="8609"/>
        </w:tabs>
        <w:spacing w:before="0"/>
      </w:pPr>
      <w:r>
        <w:lastRenderedPageBreak/>
        <w:pict>
          <v:group id="_x0000_s1032" style="position:absolute;left:0;text-align:left;margin-left:402.4pt;margin-top:22.6pt;width:32.95pt;height:31pt;z-index:-198472;mso-position-horizontal-relative:page;mso-position-vertical-relative:page" coordorigin="8048,452" coordsize="659,620">
            <v:shape id="_x0000_s1035"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1034"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1033"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bookmarkStart w:id="45" w:name="XT"/>
      <w:bookmarkStart w:id="46" w:name="_bookmark22"/>
      <w:bookmarkEnd w:id="45"/>
      <w:bookmarkEnd w:id="46"/>
      <w:r w:rsidR="00515542">
        <w:rPr>
          <w:b w:val="0"/>
          <w:color w:val="231F20"/>
          <w:w w:val="105"/>
          <w:sz w:val="36"/>
        </w:rPr>
        <w:t>XT</w:t>
      </w:r>
      <w:r w:rsidR="00515542">
        <w:rPr>
          <w:b w:val="0"/>
          <w:color w:val="231F20"/>
          <w:w w:val="105"/>
          <w:sz w:val="36"/>
        </w:rPr>
        <w:tab/>
      </w:r>
      <w:r w:rsidR="00515542">
        <w:rPr>
          <w:color w:val="231F20"/>
          <w:w w:val="105"/>
        </w:rPr>
        <w:t>Product Price List</w:t>
      </w:r>
    </w:p>
    <w:p w:rsidR="00EC6530" w:rsidRDefault="00EC6530">
      <w:pPr>
        <w:pStyle w:val="BodyText"/>
        <w:rPr>
          <w:b/>
        </w:rPr>
      </w:pPr>
    </w:p>
    <w:p w:rsidR="00EC6530" w:rsidRDefault="00EC6530">
      <w:pPr>
        <w:pStyle w:val="BodyText"/>
        <w:spacing w:before="8" w:after="1"/>
        <w:rPr>
          <w:b/>
        </w:rPr>
      </w:pPr>
    </w:p>
    <w:tbl>
      <w:tblPr>
        <w:tblW w:w="0" w:type="auto"/>
        <w:tblInd w:w="105" w:type="dxa"/>
        <w:tblLayout w:type="fixed"/>
        <w:tblCellMar>
          <w:left w:w="0" w:type="dxa"/>
          <w:right w:w="0" w:type="dxa"/>
        </w:tblCellMar>
        <w:tblLook w:val="01E0" w:firstRow="1" w:lastRow="1" w:firstColumn="1" w:lastColumn="1" w:noHBand="0" w:noVBand="0"/>
      </w:tblPr>
      <w:tblGrid>
        <w:gridCol w:w="2053"/>
        <w:gridCol w:w="4460"/>
        <w:gridCol w:w="1332"/>
        <w:gridCol w:w="1652"/>
        <w:gridCol w:w="1292"/>
      </w:tblGrid>
      <w:tr w:rsidR="00EC6530">
        <w:trPr>
          <w:trHeight w:val="690"/>
        </w:trPr>
        <w:tc>
          <w:tcPr>
            <w:tcW w:w="2053" w:type="dxa"/>
            <w:tcBorders>
              <w:top w:val="single" w:sz="4" w:space="0" w:color="231F20"/>
              <w:left w:val="single" w:sz="4" w:space="0" w:color="231F20"/>
              <w:bottom w:val="single" w:sz="4" w:space="0" w:color="231F20"/>
            </w:tcBorders>
            <w:shd w:val="clear" w:color="auto" w:fill="E6E7E8"/>
          </w:tcPr>
          <w:p w:rsidR="00EC6530" w:rsidRDefault="00515542">
            <w:pPr>
              <w:pStyle w:val="TableParagraph"/>
              <w:spacing w:before="215"/>
              <w:ind w:left="85"/>
            </w:pPr>
            <w:r>
              <w:rPr>
                <w:color w:val="231F20"/>
              </w:rPr>
              <w:t>Part Number</w:t>
            </w:r>
          </w:p>
        </w:tc>
        <w:tc>
          <w:tcPr>
            <w:tcW w:w="4460" w:type="dxa"/>
            <w:tcBorders>
              <w:top w:val="single" w:sz="4" w:space="0" w:color="231F20"/>
              <w:bottom w:val="single" w:sz="4" w:space="0" w:color="231F20"/>
            </w:tcBorders>
            <w:shd w:val="clear" w:color="auto" w:fill="E6E7E8"/>
          </w:tcPr>
          <w:p w:rsidR="00EC6530" w:rsidRDefault="00515542">
            <w:pPr>
              <w:pStyle w:val="TableParagraph"/>
              <w:spacing w:before="215"/>
              <w:ind w:left="556"/>
            </w:pPr>
            <w:r>
              <w:rPr>
                <w:color w:val="231F20"/>
                <w:w w:val="105"/>
              </w:rPr>
              <w:t>Description</w:t>
            </w:r>
          </w:p>
        </w:tc>
        <w:tc>
          <w:tcPr>
            <w:tcW w:w="1332" w:type="dxa"/>
            <w:tcBorders>
              <w:top w:val="single" w:sz="4" w:space="0" w:color="231F20"/>
              <w:bottom w:val="single" w:sz="4" w:space="0" w:color="231F20"/>
            </w:tcBorders>
            <w:shd w:val="clear" w:color="auto" w:fill="E6E7E8"/>
          </w:tcPr>
          <w:p w:rsidR="00EC6530" w:rsidRDefault="00515542">
            <w:pPr>
              <w:pStyle w:val="TableParagraph"/>
              <w:spacing w:before="215"/>
              <w:ind w:left="417"/>
            </w:pPr>
            <w:r>
              <w:rPr>
                <w:color w:val="231F20"/>
              </w:rPr>
              <w:t>Units</w:t>
            </w:r>
          </w:p>
        </w:tc>
        <w:tc>
          <w:tcPr>
            <w:tcW w:w="1652" w:type="dxa"/>
            <w:tcBorders>
              <w:top w:val="single" w:sz="4" w:space="0" w:color="231F20"/>
              <w:bottom w:val="single" w:sz="4" w:space="0" w:color="231F20"/>
            </w:tcBorders>
            <w:shd w:val="clear" w:color="auto" w:fill="E6E7E8"/>
          </w:tcPr>
          <w:p w:rsidR="00EC6530" w:rsidRDefault="00515542">
            <w:pPr>
              <w:pStyle w:val="TableParagraph"/>
              <w:spacing w:before="215"/>
              <w:ind w:left="451"/>
            </w:pPr>
            <w:r>
              <w:rPr>
                <w:color w:val="231F20"/>
              </w:rPr>
              <w:t>Retail</w:t>
            </w:r>
          </w:p>
        </w:tc>
        <w:tc>
          <w:tcPr>
            <w:tcW w:w="1292" w:type="dxa"/>
            <w:tcBorders>
              <w:top w:val="single" w:sz="4" w:space="0" w:color="231F20"/>
              <w:bottom w:val="single" w:sz="4" w:space="0" w:color="231F20"/>
              <w:right w:val="single" w:sz="4" w:space="0" w:color="231F20"/>
            </w:tcBorders>
            <w:shd w:val="clear" w:color="auto" w:fill="E6E7E8"/>
          </w:tcPr>
          <w:p w:rsidR="00EC6530" w:rsidRDefault="00EC6530">
            <w:pPr>
              <w:pStyle w:val="TableParagraph"/>
              <w:spacing w:before="215"/>
              <w:ind w:left="119"/>
            </w:pPr>
          </w:p>
        </w:tc>
      </w:tr>
      <w:tr w:rsidR="00EC6530">
        <w:trPr>
          <w:trHeight w:val="322"/>
        </w:trPr>
        <w:tc>
          <w:tcPr>
            <w:tcW w:w="2053" w:type="dxa"/>
            <w:tcBorders>
              <w:top w:val="single" w:sz="4" w:space="0" w:color="231F20"/>
              <w:left w:val="single" w:sz="4" w:space="0" w:color="231F20"/>
            </w:tcBorders>
          </w:tcPr>
          <w:p w:rsidR="00EC6530" w:rsidRDefault="00515542">
            <w:pPr>
              <w:pStyle w:val="TableParagraph"/>
              <w:ind w:left="85"/>
              <w:rPr>
                <w:sz w:val="20"/>
              </w:rPr>
            </w:pPr>
            <w:r>
              <w:rPr>
                <w:color w:val="231F20"/>
                <w:sz w:val="20"/>
              </w:rPr>
              <w:t>CBL-XT-2HOSE-72</w:t>
            </w:r>
          </w:p>
        </w:tc>
        <w:tc>
          <w:tcPr>
            <w:tcW w:w="4460" w:type="dxa"/>
            <w:tcBorders>
              <w:top w:val="single" w:sz="4" w:space="0" w:color="231F20"/>
            </w:tcBorders>
          </w:tcPr>
          <w:p w:rsidR="00EC6530" w:rsidRDefault="00515542">
            <w:pPr>
              <w:pStyle w:val="TableParagraph"/>
              <w:ind w:left="556"/>
              <w:rPr>
                <w:sz w:val="20"/>
              </w:rPr>
            </w:pPr>
            <w:r>
              <w:rPr>
                <w:color w:val="231F20"/>
                <w:sz w:val="20"/>
              </w:rPr>
              <w:t>XT 6’ 2-hose Dispenser Interface Cable</w:t>
            </w:r>
          </w:p>
        </w:tc>
        <w:tc>
          <w:tcPr>
            <w:tcW w:w="1332" w:type="dxa"/>
            <w:tcBorders>
              <w:top w:val="single" w:sz="4" w:space="0" w:color="231F20"/>
            </w:tcBorders>
          </w:tcPr>
          <w:p w:rsidR="00EC6530" w:rsidRDefault="00515542">
            <w:pPr>
              <w:pStyle w:val="TableParagraph"/>
              <w:ind w:left="417"/>
              <w:rPr>
                <w:sz w:val="20"/>
              </w:rPr>
            </w:pPr>
            <w:r>
              <w:rPr>
                <w:color w:val="231F20"/>
                <w:sz w:val="20"/>
              </w:rPr>
              <w:t>Each</w:t>
            </w:r>
          </w:p>
        </w:tc>
        <w:tc>
          <w:tcPr>
            <w:tcW w:w="1652" w:type="dxa"/>
            <w:tcBorders>
              <w:top w:val="single" w:sz="4" w:space="0" w:color="231F20"/>
            </w:tcBorders>
          </w:tcPr>
          <w:p w:rsidR="00EC6530" w:rsidRDefault="00515542">
            <w:pPr>
              <w:pStyle w:val="TableParagraph"/>
              <w:ind w:right="104"/>
              <w:jc w:val="right"/>
              <w:rPr>
                <w:sz w:val="20"/>
              </w:rPr>
            </w:pPr>
            <w:r>
              <w:rPr>
                <w:color w:val="231F20"/>
                <w:w w:val="90"/>
                <w:sz w:val="20"/>
              </w:rPr>
              <w:t>$75.50</w:t>
            </w:r>
          </w:p>
        </w:tc>
        <w:tc>
          <w:tcPr>
            <w:tcW w:w="1292" w:type="dxa"/>
            <w:tcBorders>
              <w:top w:val="single" w:sz="4" w:space="0" w:color="231F20"/>
              <w:right w:val="single" w:sz="4" w:space="0" w:color="231F20"/>
            </w:tcBorders>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shd w:val="clear" w:color="auto" w:fill="E6E7E8"/>
          </w:tcPr>
          <w:p w:rsidR="00EC6530" w:rsidRDefault="00515542">
            <w:pPr>
              <w:pStyle w:val="TableParagraph"/>
              <w:ind w:left="85"/>
              <w:rPr>
                <w:sz w:val="20"/>
              </w:rPr>
            </w:pPr>
            <w:r>
              <w:rPr>
                <w:color w:val="231F20"/>
                <w:sz w:val="20"/>
              </w:rPr>
              <w:t>CBL-XT-BYPASS</w:t>
            </w:r>
          </w:p>
        </w:tc>
        <w:tc>
          <w:tcPr>
            <w:tcW w:w="4460" w:type="dxa"/>
            <w:shd w:val="clear" w:color="auto" w:fill="E6E7E8"/>
          </w:tcPr>
          <w:p w:rsidR="00EC6530" w:rsidRDefault="00515542">
            <w:pPr>
              <w:pStyle w:val="TableParagraph"/>
              <w:ind w:left="556"/>
              <w:rPr>
                <w:sz w:val="20"/>
              </w:rPr>
            </w:pPr>
            <w:r>
              <w:rPr>
                <w:color w:val="231F20"/>
                <w:sz w:val="20"/>
              </w:rPr>
              <w:t>XT Bypass Switch Cable</w:t>
            </w:r>
          </w:p>
        </w:tc>
        <w:tc>
          <w:tcPr>
            <w:tcW w:w="1332" w:type="dxa"/>
            <w:shd w:val="clear" w:color="auto" w:fill="E6E7E8"/>
          </w:tcPr>
          <w:p w:rsidR="00EC6530" w:rsidRDefault="00515542">
            <w:pPr>
              <w:pStyle w:val="TableParagraph"/>
              <w:ind w:left="417"/>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$27.50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tcPr>
          <w:p w:rsidR="00EC6530" w:rsidRDefault="00515542">
            <w:pPr>
              <w:pStyle w:val="TableParagraph"/>
              <w:ind w:left="85"/>
              <w:rPr>
                <w:sz w:val="20"/>
              </w:rPr>
            </w:pPr>
            <w:r>
              <w:rPr>
                <w:color w:val="231F20"/>
                <w:sz w:val="20"/>
              </w:rPr>
              <w:t>CBL-XT-CDR</w:t>
            </w:r>
          </w:p>
        </w:tc>
        <w:tc>
          <w:tcPr>
            <w:tcW w:w="4460" w:type="dxa"/>
          </w:tcPr>
          <w:p w:rsidR="00EC6530" w:rsidRDefault="00515542">
            <w:pPr>
              <w:pStyle w:val="TableParagraph"/>
              <w:ind w:left="556"/>
              <w:rPr>
                <w:sz w:val="20"/>
              </w:rPr>
            </w:pPr>
            <w:r>
              <w:rPr>
                <w:color w:val="231F20"/>
                <w:sz w:val="20"/>
              </w:rPr>
              <w:t>XT Card Reader Cable</w:t>
            </w:r>
          </w:p>
        </w:tc>
        <w:tc>
          <w:tcPr>
            <w:tcW w:w="1332" w:type="dxa"/>
          </w:tcPr>
          <w:p w:rsidR="00EC6530" w:rsidRDefault="00515542">
            <w:pPr>
              <w:pStyle w:val="TableParagraph"/>
              <w:ind w:left="417"/>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$27.50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shd w:val="clear" w:color="auto" w:fill="E6E7E8"/>
          </w:tcPr>
          <w:p w:rsidR="00EC6530" w:rsidRDefault="00515542">
            <w:pPr>
              <w:pStyle w:val="TableParagraph"/>
              <w:ind w:left="85"/>
              <w:rPr>
                <w:sz w:val="20"/>
              </w:rPr>
            </w:pPr>
            <w:r>
              <w:rPr>
                <w:color w:val="231F20"/>
                <w:sz w:val="20"/>
              </w:rPr>
              <w:t>CBL-XT-COAX-AC</w:t>
            </w:r>
          </w:p>
        </w:tc>
        <w:tc>
          <w:tcPr>
            <w:tcW w:w="4460" w:type="dxa"/>
            <w:shd w:val="clear" w:color="auto" w:fill="E6E7E8"/>
          </w:tcPr>
          <w:p w:rsidR="00EC6530" w:rsidRDefault="00515542">
            <w:pPr>
              <w:pStyle w:val="TableParagraph"/>
              <w:ind w:left="556"/>
              <w:rPr>
                <w:sz w:val="20"/>
              </w:rPr>
            </w:pPr>
            <w:r>
              <w:rPr>
                <w:color w:val="231F20"/>
                <w:sz w:val="20"/>
              </w:rPr>
              <w:t>XT 2-position AC Coax Cable Assembly</w:t>
            </w:r>
          </w:p>
        </w:tc>
        <w:tc>
          <w:tcPr>
            <w:tcW w:w="1332" w:type="dxa"/>
            <w:shd w:val="clear" w:color="auto" w:fill="E6E7E8"/>
          </w:tcPr>
          <w:p w:rsidR="00EC6530" w:rsidRDefault="00515542">
            <w:pPr>
              <w:pStyle w:val="TableParagraph"/>
              <w:ind w:left="417"/>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$175.00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tcPr>
          <w:p w:rsidR="00EC6530" w:rsidRDefault="00515542">
            <w:pPr>
              <w:pStyle w:val="TableParagraph"/>
              <w:ind w:left="85"/>
              <w:rPr>
                <w:sz w:val="20"/>
              </w:rPr>
            </w:pPr>
            <w:r>
              <w:rPr>
                <w:color w:val="231F20"/>
                <w:sz w:val="20"/>
              </w:rPr>
              <w:t>CBL-XT-COAX-DC</w:t>
            </w:r>
          </w:p>
        </w:tc>
        <w:tc>
          <w:tcPr>
            <w:tcW w:w="4460" w:type="dxa"/>
          </w:tcPr>
          <w:p w:rsidR="00EC6530" w:rsidRDefault="00515542">
            <w:pPr>
              <w:pStyle w:val="TableParagraph"/>
              <w:ind w:left="556"/>
              <w:rPr>
                <w:sz w:val="20"/>
              </w:rPr>
            </w:pPr>
            <w:r>
              <w:rPr>
                <w:color w:val="231F20"/>
                <w:sz w:val="20"/>
              </w:rPr>
              <w:t>XT 2-position DC Coax Cable Assy</w:t>
            </w:r>
          </w:p>
        </w:tc>
        <w:tc>
          <w:tcPr>
            <w:tcW w:w="1332" w:type="dxa"/>
          </w:tcPr>
          <w:p w:rsidR="00EC6530" w:rsidRDefault="00515542">
            <w:pPr>
              <w:pStyle w:val="TableParagraph"/>
              <w:ind w:left="417"/>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$175.00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shd w:val="clear" w:color="auto" w:fill="E6E7E8"/>
          </w:tcPr>
          <w:p w:rsidR="00EC6530" w:rsidRDefault="00515542">
            <w:pPr>
              <w:pStyle w:val="TableParagraph"/>
              <w:ind w:left="85"/>
              <w:rPr>
                <w:sz w:val="20"/>
              </w:rPr>
            </w:pPr>
            <w:r>
              <w:rPr>
                <w:color w:val="231F20"/>
                <w:sz w:val="20"/>
              </w:rPr>
              <w:t>CBL-XT-E-STOP</w:t>
            </w:r>
          </w:p>
        </w:tc>
        <w:tc>
          <w:tcPr>
            <w:tcW w:w="4460" w:type="dxa"/>
            <w:shd w:val="clear" w:color="auto" w:fill="E6E7E8"/>
          </w:tcPr>
          <w:p w:rsidR="00EC6530" w:rsidRDefault="00515542">
            <w:pPr>
              <w:pStyle w:val="TableParagraph"/>
              <w:ind w:left="556"/>
              <w:rPr>
                <w:sz w:val="20"/>
              </w:rPr>
            </w:pPr>
            <w:r>
              <w:rPr>
                <w:color w:val="231F20"/>
                <w:sz w:val="20"/>
              </w:rPr>
              <w:t xml:space="preserve">XT Mod </w:t>
            </w:r>
            <w:proofErr w:type="spellStart"/>
            <w:r>
              <w:rPr>
                <w:color w:val="231F20"/>
                <w:sz w:val="20"/>
              </w:rPr>
              <w:t>Em</w:t>
            </w:r>
            <w:proofErr w:type="spellEnd"/>
            <w:r>
              <w:rPr>
                <w:color w:val="231F20"/>
                <w:sz w:val="20"/>
              </w:rPr>
              <w:t xml:space="preserve"> Stop Button </w:t>
            </w:r>
            <w:proofErr w:type="spellStart"/>
            <w:r>
              <w:rPr>
                <w:color w:val="231F20"/>
                <w:sz w:val="20"/>
              </w:rPr>
              <w:t>Cbl</w:t>
            </w:r>
            <w:proofErr w:type="spellEnd"/>
          </w:p>
        </w:tc>
        <w:tc>
          <w:tcPr>
            <w:tcW w:w="1332" w:type="dxa"/>
            <w:shd w:val="clear" w:color="auto" w:fill="E6E7E8"/>
          </w:tcPr>
          <w:p w:rsidR="00EC6530" w:rsidRDefault="00515542">
            <w:pPr>
              <w:pStyle w:val="TableParagraph"/>
              <w:ind w:left="417"/>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$27.50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tcPr>
          <w:p w:rsidR="00EC6530" w:rsidRDefault="00515542">
            <w:pPr>
              <w:pStyle w:val="TableParagraph"/>
              <w:ind w:left="85"/>
              <w:rPr>
                <w:sz w:val="20"/>
              </w:rPr>
            </w:pPr>
            <w:r>
              <w:rPr>
                <w:color w:val="231F20"/>
                <w:sz w:val="20"/>
              </w:rPr>
              <w:t>CBL-XT-KEY</w:t>
            </w:r>
          </w:p>
        </w:tc>
        <w:tc>
          <w:tcPr>
            <w:tcW w:w="4460" w:type="dxa"/>
          </w:tcPr>
          <w:p w:rsidR="00EC6530" w:rsidRDefault="00515542">
            <w:pPr>
              <w:pStyle w:val="TableParagraph"/>
              <w:ind w:left="556"/>
              <w:rPr>
                <w:sz w:val="20"/>
              </w:rPr>
            </w:pPr>
            <w:r>
              <w:rPr>
                <w:color w:val="231F20"/>
                <w:sz w:val="20"/>
              </w:rPr>
              <w:t>XT Key Reader Cable</w:t>
            </w:r>
          </w:p>
        </w:tc>
        <w:tc>
          <w:tcPr>
            <w:tcW w:w="1332" w:type="dxa"/>
          </w:tcPr>
          <w:p w:rsidR="00EC6530" w:rsidRDefault="00515542">
            <w:pPr>
              <w:pStyle w:val="TableParagraph"/>
              <w:ind w:left="417"/>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$27.50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shd w:val="clear" w:color="auto" w:fill="E6E7E8"/>
          </w:tcPr>
          <w:p w:rsidR="00EC6530" w:rsidRDefault="00515542">
            <w:pPr>
              <w:pStyle w:val="TableParagraph"/>
              <w:ind w:left="85"/>
              <w:rPr>
                <w:sz w:val="20"/>
              </w:rPr>
            </w:pPr>
            <w:r>
              <w:rPr>
                <w:color w:val="231F20"/>
                <w:sz w:val="20"/>
              </w:rPr>
              <w:t>CBL-XT-RETRO-1H</w:t>
            </w:r>
          </w:p>
        </w:tc>
        <w:tc>
          <w:tcPr>
            <w:tcW w:w="4460" w:type="dxa"/>
            <w:shd w:val="clear" w:color="auto" w:fill="E6E7E8"/>
          </w:tcPr>
          <w:p w:rsidR="00EC6530" w:rsidRDefault="00515542">
            <w:pPr>
              <w:pStyle w:val="TableParagraph"/>
              <w:ind w:left="556"/>
              <w:rPr>
                <w:sz w:val="20"/>
              </w:rPr>
            </w:pPr>
            <w:r>
              <w:rPr>
                <w:color w:val="231F20"/>
                <w:sz w:val="20"/>
              </w:rPr>
              <w:t>XT 1-hose Retrofit Dispenser Interface Cable</w:t>
            </w:r>
          </w:p>
        </w:tc>
        <w:tc>
          <w:tcPr>
            <w:tcW w:w="1332" w:type="dxa"/>
            <w:shd w:val="clear" w:color="auto" w:fill="E6E7E8"/>
          </w:tcPr>
          <w:p w:rsidR="00EC6530" w:rsidRDefault="00515542">
            <w:pPr>
              <w:pStyle w:val="TableParagraph"/>
              <w:ind w:left="417"/>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$60.00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tcPr>
          <w:p w:rsidR="00EC6530" w:rsidRDefault="00515542">
            <w:pPr>
              <w:pStyle w:val="TableParagraph"/>
              <w:ind w:left="85"/>
              <w:rPr>
                <w:sz w:val="20"/>
              </w:rPr>
            </w:pPr>
            <w:r>
              <w:rPr>
                <w:color w:val="231F20"/>
                <w:sz w:val="20"/>
              </w:rPr>
              <w:t>CBL-XT-RETRO-2H</w:t>
            </w:r>
          </w:p>
        </w:tc>
        <w:tc>
          <w:tcPr>
            <w:tcW w:w="4460" w:type="dxa"/>
          </w:tcPr>
          <w:p w:rsidR="00EC6530" w:rsidRDefault="00515542">
            <w:pPr>
              <w:pStyle w:val="TableParagraph"/>
              <w:ind w:left="556"/>
              <w:rPr>
                <w:sz w:val="20"/>
              </w:rPr>
            </w:pPr>
            <w:r>
              <w:rPr>
                <w:color w:val="231F20"/>
                <w:sz w:val="20"/>
              </w:rPr>
              <w:t>XT 2-hose Retrofit Dispenser Interface Cable</w:t>
            </w:r>
          </w:p>
        </w:tc>
        <w:tc>
          <w:tcPr>
            <w:tcW w:w="1332" w:type="dxa"/>
          </w:tcPr>
          <w:p w:rsidR="00EC6530" w:rsidRDefault="00515542">
            <w:pPr>
              <w:pStyle w:val="TableParagraph"/>
              <w:ind w:left="417"/>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$85.00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shd w:val="clear" w:color="auto" w:fill="E6E7E8"/>
          </w:tcPr>
          <w:p w:rsidR="00EC6530" w:rsidRDefault="00515542">
            <w:pPr>
              <w:pStyle w:val="TableParagraph"/>
              <w:ind w:left="85"/>
              <w:rPr>
                <w:sz w:val="20"/>
              </w:rPr>
            </w:pPr>
            <w:r>
              <w:rPr>
                <w:color w:val="231F20"/>
                <w:sz w:val="20"/>
              </w:rPr>
              <w:t>EN-XT-PN-CDR</w:t>
            </w:r>
          </w:p>
        </w:tc>
        <w:tc>
          <w:tcPr>
            <w:tcW w:w="4460" w:type="dxa"/>
            <w:shd w:val="clear" w:color="auto" w:fill="E6E7E8"/>
          </w:tcPr>
          <w:p w:rsidR="00EC6530" w:rsidRDefault="00515542">
            <w:pPr>
              <w:pStyle w:val="TableParagraph"/>
              <w:ind w:left="556"/>
              <w:rPr>
                <w:sz w:val="20"/>
              </w:rPr>
            </w:pPr>
            <w:r>
              <w:rPr>
                <w:color w:val="231F20"/>
                <w:sz w:val="20"/>
              </w:rPr>
              <w:t>XT Card Reader Panel ACC-BL-04</w:t>
            </w:r>
          </w:p>
        </w:tc>
        <w:tc>
          <w:tcPr>
            <w:tcW w:w="1332" w:type="dxa"/>
            <w:shd w:val="clear" w:color="auto" w:fill="E6E7E8"/>
          </w:tcPr>
          <w:p w:rsidR="00EC6530" w:rsidRDefault="00515542">
            <w:pPr>
              <w:pStyle w:val="TableParagraph"/>
              <w:ind w:left="417"/>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$31.25</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tcPr>
          <w:p w:rsidR="00EC6530" w:rsidRDefault="00515542">
            <w:pPr>
              <w:pStyle w:val="TableParagraph"/>
              <w:ind w:left="85"/>
              <w:rPr>
                <w:sz w:val="20"/>
              </w:rPr>
            </w:pPr>
            <w:r>
              <w:rPr>
                <w:color w:val="231F20"/>
                <w:sz w:val="20"/>
              </w:rPr>
              <w:t>EN-XT-PN-KEY</w:t>
            </w:r>
          </w:p>
        </w:tc>
        <w:tc>
          <w:tcPr>
            <w:tcW w:w="4460" w:type="dxa"/>
          </w:tcPr>
          <w:p w:rsidR="00EC6530" w:rsidRDefault="00515542">
            <w:pPr>
              <w:pStyle w:val="TableParagraph"/>
              <w:ind w:left="556"/>
              <w:rPr>
                <w:sz w:val="20"/>
              </w:rPr>
            </w:pPr>
            <w:r>
              <w:rPr>
                <w:color w:val="231F20"/>
                <w:sz w:val="20"/>
              </w:rPr>
              <w:t xml:space="preserve">XT </w:t>
            </w:r>
            <w:proofErr w:type="spellStart"/>
            <w:r>
              <w:rPr>
                <w:color w:val="231F20"/>
                <w:sz w:val="20"/>
              </w:rPr>
              <w:t>Keyceptical</w:t>
            </w:r>
            <w:proofErr w:type="spellEnd"/>
            <w:r>
              <w:rPr>
                <w:color w:val="231F20"/>
                <w:sz w:val="20"/>
              </w:rPr>
              <w:t xml:space="preserve"> ACC-BL-03-ASY</w:t>
            </w:r>
          </w:p>
        </w:tc>
        <w:tc>
          <w:tcPr>
            <w:tcW w:w="1332" w:type="dxa"/>
          </w:tcPr>
          <w:p w:rsidR="00EC6530" w:rsidRDefault="00515542">
            <w:pPr>
              <w:pStyle w:val="TableParagraph"/>
              <w:ind w:left="417"/>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$75.00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shd w:val="clear" w:color="auto" w:fill="E6E7E8"/>
          </w:tcPr>
          <w:p w:rsidR="00EC6530" w:rsidRDefault="00515542">
            <w:pPr>
              <w:pStyle w:val="TableParagraph"/>
              <w:ind w:left="85"/>
              <w:rPr>
                <w:sz w:val="20"/>
              </w:rPr>
            </w:pPr>
            <w:r>
              <w:rPr>
                <w:color w:val="231F20"/>
                <w:sz w:val="20"/>
              </w:rPr>
              <w:t>FP-XT-STD</w:t>
            </w:r>
          </w:p>
        </w:tc>
        <w:tc>
          <w:tcPr>
            <w:tcW w:w="4460" w:type="dxa"/>
            <w:shd w:val="clear" w:color="auto" w:fill="E6E7E8"/>
          </w:tcPr>
          <w:p w:rsidR="00EC6530" w:rsidRDefault="00515542">
            <w:pPr>
              <w:pStyle w:val="TableParagraph"/>
              <w:ind w:left="556"/>
              <w:rPr>
                <w:sz w:val="20"/>
              </w:rPr>
            </w:pPr>
            <w:r>
              <w:rPr>
                <w:color w:val="231F20"/>
                <w:sz w:val="20"/>
              </w:rPr>
              <w:t>XT Front Panel</w:t>
            </w:r>
          </w:p>
        </w:tc>
        <w:tc>
          <w:tcPr>
            <w:tcW w:w="1332" w:type="dxa"/>
            <w:shd w:val="clear" w:color="auto" w:fill="E6E7E8"/>
          </w:tcPr>
          <w:p w:rsidR="00EC6530" w:rsidRDefault="00515542">
            <w:pPr>
              <w:pStyle w:val="TableParagraph"/>
              <w:ind w:left="417"/>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$375.00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tcPr>
          <w:p w:rsidR="00EC6530" w:rsidRDefault="00515542">
            <w:pPr>
              <w:pStyle w:val="TableParagraph"/>
              <w:ind w:left="85"/>
              <w:rPr>
                <w:sz w:val="20"/>
              </w:rPr>
            </w:pPr>
            <w:r>
              <w:rPr>
                <w:color w:val="231F20"/>
                <w:sz w:val="20"/>
              </w:rPr>
              <w:t>HW-KEY-XT-BYP</w:t>
            </w:r>
          </w:p>
        </w:tc>
        <w:tc>
          <w:tcPr>
            <w:tcW w:w="4460" w:type="dxa"/>
          </w:tcPr>
          <w:p w:rsidR="00EC6530" w:rsidRDefault="00515542">
            <w:pPr>
              <w:pStyle w:val="TableParagraph"/>
              <w:ind w:left="556"/>
              <w:rPr>
                <w:sz w:val="20"/>
              </w:rPr>
            </w:pPr>
            <w:r>
              <w:rPr>
                <w:color w:val="231F20"/>
                <w:sz w:val="20"/>
              </w:rPr>
              <w:t>XT Terminal Bypass Switch Key</w:t>
            </w:r>
          </w:p>
        </w:tc>
        <w:tc>
          <w:tcPr>
            <w:tcW w:w="1332" w:type="dxa"/>
          </w:tcPr>
          <w:p w:rsidR="00EC6530" w:rsidRDefault="00515542">
            <w:pPr>
              <w:pStyle w:val="TableParagraph"/>
              <w:ind w:left="417"/>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$7.25</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shd w:val="clear" w:color="auto" w:fill="E6E7E8"/>
          </w:tcPr>
          <w:p w:rsidR="00EC6530" w:rsidRDefault="00515542">
            <w:pPr>
              <w:pStyle w:val="TableParagraph"/>
              <w:ind w:left="85"/>
              <w:rPr>
                <w:sz w:val="20"/>
              </w:rPr>
            </w:pPr>
            <w:r>
              <w:rPr>
                <w:color w:val="231F20"/>
                <w:sz w:val="20"/>
              </w:rPr>
              <w:t>HW-LOCK-XT</w:t>
            </w:r>
          </w:p>
        </w:tc>
        <w:tc>
          <w:tcPr>
            <w:tcW w:w="4460" w:type="dxa"/>
            <w:shd w:val="clear" w:color="auto" w:fill="E6E7E8"/>
          </w:tcPr>
          <w:p w:rsidR="00EC6530" w:rsidRDefault="00515542">
            <w:pPr>
              <w:pStyle w:val="TableParagraph"/>
              <w:ind w:left="556"/>
              <w:rPr>
                <w:sz w:val="20"/>
              </w:rPr>
            </w:pPr>
            <w:r>
              <w:rPr>
                <w:color w:val="231F20"/>
                <w:sz w:val="20"/>
              </w:rPr>
              <w:t>FCT-XT Cabinet Lock Assembly (per lock)</w:t>
            </w:r>
          </w:p>
        </w:tc>
        <w:tc>
          <w:tcPr>
            <w:tcW w:w="1332" w:type="dxa"/>
            <w:shd w:val="clear" w:color="auto" w:fill="E6E7E8"/>
          </w:tcPr>
          <w:p w:rsidR="00EC6530" w:rsidRDefault="00515542">
            <w:pPr>
              <w:pStyle w:val="TableParagraph"/>
              <w:ind w:left="417"/>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$25.00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tcPr>
          <w:p w:rsidR="00EC6530" w:rsidRDefault="00515542">
            <w:pPr>
              <w:pStyle w:val="TableParagraph"/>
              <w:ind w:left="85"/>
              <w:rPr>
                <w:sz w:val="20"/>
              </w:rPr>
            </w:pPr>
            <w:r>
              <w:rPr>
                <w:color w:val="231F20"/>
                <w:sz w:val="20"/>
              </w:rPr>
              <w:t>HW-SW-XT-BYP</w:t>
            </w:r>
          </w:p>
        </w:tc>
        <w:tc>
          <w:tcPr>
            <w:tcW w:w="4460" w:type="dxa"/>
          </w:tcPr>
          <w:p w:rsidR="00EC6530" w:rsidRDefault="00515542">
            <w:pPr>
              <w:pStyle w:val="TableParagraph"/>
              <w:ind w:left="556"/>
              <w:rPr>
                <w:sz w:val="20"/>
              </w:rPr>
            </w:pPr>
            <w:r>
              <w:rPr>
                <w:color w:val="231F20"/>
                <w:sz w:val="20"/>
              </w:rPr>
              <w:t>XT Bypass Switch w/Key</w:t>
            </w:r>
          </w:p>
        </w:tc>
        <w:tc>
          <w:tcPr>
            <w:tcW w:w="1332" w:type="dxa"/>
          </w:tcPr>
          <w:p w:rsidR="00EC6530" w:rsidRDefault="00515542">
            <w:pPr>
              <w:pStyle w:val="TableParagraph"/>
              <w:ind w:left="417"/>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$125.00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shd w:val="clear" w:color="auto" w:fill="E6E7E8"/>
          </w:tcPr>
          <w:p w:rsidR="00EC6530" w:rsidRDefault="00515542">
            <w:pPr>
              <w:pStyle w:val="TableParagraph"/>
              <w:ind w:left="85"/>
              <w:rPr>
                <w:sz w:val="20"/>
              </w:rPr>
            </w:pPr>
            <w:r>
              <w:rPr>
                <w:color w:val="231F20"/>
                <w:sz w:val="20"/>
              </w:rPr>
              <w:t>KIT-XT-2.4-UPGR</w:t>
            </w:r>
          </w:p>
        </w:tc>
        <w:tc>
          <w:tcPr>
            <w:tcW w:w="4460" w:type="dxa"/>
            <w:shd w:val="clear" w:color="auto" w:fill="E6E7E8"/>
          </w:tcPr>
          <w:p w:rsidR="00EC6530" w:rsidRDefault="00515542">
            <w:pPr>
              <w:pStyle w:val="TableParagraph"/>
              <w:ind w:left="556"/>
              <w:rPr>
                <w:sz w:val="20"/>
              </w:rPr>
            </w:pPr>
            <w:r>
              <w:rPr>
                <w:color w:val="231F20"/>
                <w:sz w:val="20"/>
              </w:rPr>
              <w:t xml:space="preserve">XT-VIT </w:t>
            </w:r>
            <w:proofErr w:type="spellStart"/>
            <w:r>
              <w:rPr>
                <w:color w:val="231F20"/>
                <w:sz w:val="20"/>
              </w:rPr>
              <w:t>Upg</w:t>
            </w:r>
            <w:proofErr w:type="spellEnd"/>
            <w:r>
              <w:rPr>
                <w:color w:val="231F20"/>
                <w:sz w:val="20"/>
              </w:rPr>
              <w:t xml:space="preserve"> from 900M to 2.4G</w:t>
            </w:r>
          </w:p>
        </w:tc>
        <w:tc>
          <w:tcPr>
            <w:tcW w:w="1332" w:type="dxa"/>
            <w:shd w:val="clear" w:color="auto" w:fill="E6E7E8"/>
          </w:tcPr>
          <w:p w:rsidR="00EC6530" w:rsidRDefault="00515542">
            <w:pPr>
              <w:pStyle w:val="TableParagraph"/>
              <w:ind w:left="417"/>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$1,004.50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tcPr>
          <w:p w:rsidR="00EC6530" w:rsidRDefault="00515542">
            <w:pPr>
              <w:pStyle w:val="TableParagraph"/>
              <w:ind w:left="85"/>
              <w:rPr>
                <w:sz w:val="20"/>
              </w:rPr>
            </w:pPr>
            <w:r>
              <w:rPr>
                <w:color w:val="231F20"/>
                <w:sz w:val="20"/>
              </w:rPr>
              <w:t>PC-XT-04H</w:t>
            </w:r>
          </w:p>
        </w:tc>
        <w:tc>
          <w:tcPr>
            <w:tcW w:w="4460" w:type="dxa"/>
          </w:tcPr>
          <w:p w:rsidR="00EC6530" w:rsidRDefault="00515542">
            <w:pPr>
              <w:pStyle w:val="TableParagraph"/>
              <w:ind w:left="556"/>
              <w:rPr>
                <w:sz w:val="20"/>
              </w:rPr>
            </w:pPr>
            <w:r>
              <w:rPr>
                <w:color w:val="231F20"/>
                <w:sz w:val="20"/>
              </w:rPr>
              <w:t>XT 4-hose Interface Board</w:t>
            </w:r>
          </w:p>
        </w:tc>
        <w:tc>
          <w:tcPr>
            <w:tcW w:w="1332" w:type="dxa"/>
          </w:tcPr>
          <w:p w:rsidR="00EC6530" w:rsidRDefault="00515542">
            <w:pPr>
              <w:pStyle w:val="TableParagraph"/>
              <w:ind w:left="417"/>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$600.00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shd w:val="clear" w:color="auto" w:fill="E6E7E8"/>
          </w:tcPr>
          <w:p w:rsidR="00EC6530" w:rsidRDefault="00515542">
            <w:pPr>
              <w:pStyle w:val="TableParagraph"/>
              <w:ind w:left="85"/>
              <w:rPr>
                <w:sz w:val="20"/>
              </w:rPr>
            </w:pPr>
            <w:r>
              <w:rPr>
                <w:color w:val="231F20"/>
                <w:sz w:val="20"/>
              </w:rPr>
              <w:t>PC-XT-FLASH</w:t>
            </w:r>
          </w:p>
        </w:tc>
        <w:tc>
          <w:tcPr>
            <w:tcW w:w="4460" w:type="dxa"/>
            <w:shd w:val="clear" w:color="auto" w:fill="E6E7E8"/>
          </w:tcPr>
          <w:p w:rsidR="00EC6530" w:rsidRDefault="00515542">
            <w:pPr>
              <w:pStyle w:val="TableParagraph"/>
              <w:ind w:left="556"/>
              <w:rPr>
                <w:sz w:val="20"/>
              </w:rPr>
            </w:pPr>
            <w:r>
              <w:rPr>
                <w:color w:val="231F20"/>
                <w:sz w:val="20"/>
              </w:rPr>
              <w:t>XT Compact Flash &amp; VIT Interface Board</w:t>
            </w:r>
          </w:p>
        </w:tc>
        <w:tc>
          <w:tcPr>
            <w:tcW w:w="1332" w:type="dxa"/>
            <w:shd w:val="clear" w:color="auto" w:fill="E6E7E8"/>
          </w:tcPr>
          <w:p w:rsidR="00EC6530" w:rsidRDefault="00515542">
            <w:pPr>
              <w:pStyle w:val="TableParagraph"/>
              <w:ind w:left="417"/>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$668.75</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tcPr>
          <w:p w:rsidR="00EC6530" w:rsidRDefault="00515542">
            <w:pPr>
              <w:pStyle w:val="TableParagraph"/>
              <w:ind w:left="85"/>
              <w:rPr>
                <w:sz w:val="20"/>
              </w:rPr>
            </w:pPr>
            <w:r>
              <w:rPr>
                <w:color w:val="231F20"/>
                <w:sz w:val="20"/>
              </w:rPr>
              <w:t>PC-XT-LAN</w:t>
            </w:r>
          </w:p>
        </w:tc>
        <w:tc>
          <w:tcPr>
            <w:tcW w:w="4460" w:type="dxa"/>
          </w:tcPr>
          <w:p w:rsidR="00EC6530" w:rsidRDefault="00515542">
            <w:pPr>
              <w:pStyle w:val="TableParagraph"/>
              <w:ind w:left="556"/>
              <w:rPr>
                <w:sz w:val="20"/>
              </w:rPr>
            </w:pPr>
            <w:r>
              <w:rPr>
                <w:color w:val="231F20"/>
                <w:sz w:val="20"/>
              </w:rPr>
              <w:t>XT LAN Network Board TCP/Interface Board</w:t>
            </w:r>
          </w:p>
        </w:tc>
        <w:tc>
          <w:tcPr>
            <w:tcW w:w="1332" w:type="dxa"/>
          </w:tcPr>
          <w:p w:rsidR="00EC6530" w:rsidRDefault="00515542">
            <w:pPr>
              <w:pStyle w:val="TableParagraph"/>
              <w:ind w:left="417"/>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$812.50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shd w:val="clear" w:color="auto" w:fill="E6E7E8"/>
          </w:tcPr>
          <w:p w:rsidR="00EC6530" w:rsidRDefault="00515542">
            <w:pPr>
              <w:pStyle w:val="TableParagraph"/>
              <w:ind w:left="85"/>
              <w:rPr>
                <w:sz w:val="20"/>
              </w:rPr>
            </w:pPr>
            <w:r>
              <w:rPr>
                <w:color w:val="231F20"/>
                <w:sz w:val="20"/>
              </w:rPr>
              <w:t>PC-XT-MDM</w:t>
            </w:r>
          </w:p>
        </w:tc>
        <w:tc>
          <w:tcPr>
            <w:tcW w:w="4460" w:type="dxa"/>
            <w:shd w:val="clear" w:color="auto" w:fill="E6E7E8"/>
          </w:tcPr>
          <w:p w:rsidR="00EC6530" w:rsidRDefault="00515542">
            <w:pPr>
              <w:pStyle w:val="TableParagraph"/>
              <w:ind w:left="556"/>
              <w:rPr>
                <w:sz w:val="20"/>
              </w:rPr>
            </w:pPr>
            <w:r>
              <w:rPr>
                <w:color w:val="231F20"/>
                <w:sz w:val="20"/>
              </w:rPr>
              <w:t>XT Modem Board</w:t>
            </w:r>
          </w:p>
        </w:tc>
        <w:tc>
          <w:tcPr>
            <w:tcW w:w="1332" w:type="dxa"/>
            <w:shd w:val="clear" w:color="auto" w:fill="E6E7E8"/>
          </w:tcPr>
          <w:p w:rsidR="00EC6530" w:rsidRDefault="00515542">
            <w:pPr>
              <w:pStyle w:val="TableParagraph"/>
              <w:ind w:left="417"/>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$812.50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57"/>
        </w:trPr>
        <w:tc>
          <w:tcPr>
            <w:tcW w:w="2053" w:type="dxa"/>
            <w:tcBorders>
              <w:left w:val="single" w:sz="4" w:space="0" w:color="231F20"/>
            </w:tcBorders>
          </w:tcPr>
          <w:p w:rsidR="00EC6530" w:rsidRDefault="00515542">
            <w:pPr>
              <w:pStyle w:val="TableParagraph"/>
              <w:spacing w:before="63"/>
              <w:ind w:left="85"/>
              <w:rPr>
                <w:sz w:val="20"/>
              </w:rPr>
            </w:pPr>
            <w:r>
              <w:rPr>
                <w:color w:val="231F20"/>
                <w:sz w:val="20"/>
              </w:rPr>
              <w:t>PC-XT-MPB-B</w:t>
            </w:r>
          </w:p>
        </w:tc>
        <w:tc>
          <w:tcPr>
            <w:tcW w:w="4460" w:type="dxa"/>
          </w:tcPr>
          <w:p w:rsidR="00EC6530" w:rsidRDefault="00515542">
            <w:pPr>
              <w:pStyle w:val="TableParagraph"/>
              <w:spacing w:before="63"/>
              <w:ind w:left="556"/>
              <w:rPr>
                <w:sz w:val="20"/>
              </w:rPr>
            </w:pPr>
            <w:r>
              <w:rPr>
                <w:color w:val="231F20"/>
                <w:sz w:val="20"/>
              </w:rPr>
              <w:t>XT Main Board Rev B</w:t>
            </w:r>
          </w:p>
        </w:tc>
        <w:tc>
          <w:tcPr>
            <w:tcW w:w="1332" w:type="dxa"/>
          </w:tcPr>
          <w:p w:rsidR="00EC6530" w:rsidRDefault="00515542">
            <w:pPr>
              <w:pStyle w:val="TableParagraph"/>
              <w:spacing w:before="63"/>
              <w:ind w:left="417"/>
              <w:rPr>
                <w:sz w:val="20"/>
              </w:rPr>
            </w:pPr>
            <w:r>
              <w:rPr>
                <w:color w:val="231F20"/>
                <w:sz w:val="20"/>
              </w:rPr>
              <w:t>Each</w:t>
            </w:r>
          </w:p>
        </w:tc>
        <w:tc>
          <w:tcPr>
            <w:tcW w:w="1652" w:type="dxa"/>
          </w:tcPr>
          <w:p w:rsidR="00EC6530" w:rsidRDefault="00515542">
            <w:pPr>
              <w:pStyle w:val="TableParagraph"/>
              <w:spacing w:before="63"/>
              <w:ind w:right="104"/>
              <w:jc w:val="right"/>
              <w:rPr>
                <w:sz w:val="20"/>
              </w:rPr>
            </w:pPr>
            <w:r>
              <w:rPr>
                <w:color w:val="231F20"/>
                <w:w w:val="90"/>
                <w:sz w:val="20"/>
              </w:rPr>
              <w:t>$1,562.50</w:t>
            </w:r>
          </w:p>
        </w:tc>
        <w:tc>
          <w:tcPr>
            <w:tcW w:w="1292" w:type="dxa"/>
            <w:tcBorders>
              <w:right w:val="single" w:sz="4" w:space="0" w:color="231F20"/>
            </w:tcBorders>
          </w:tcPr>
          <w:p w:rsidR="00EC6530" w:rsidRDefault="00EC6530">
            <w:pPr>
              <w:pStyle w:val="TableParagraph"/>
              <w:spacing w:before="63"/>
              <w:ind w:right="71"/>
              <w:jc w:val="right"/>
              <w:rPr>
                <w:sz w:val="20"/>
              </w:rPr>
            </w:pPr>
          </w:p>
        </w:tc>
      </w:tr>
      <w:tr w:rsidR="00EC6530">
        <w:trPr>
          <w:trHeight w:val="322"/>
        </w:trPr>
        <w:tc>
          <w:tcPr>
            <w:tcW w:w="2053" w:type="dxa"/>
            <w:tcBorders>
              <w:left w:val="single" w:sz="4" w:space="0" w:color="231F20"/>
            </w:tcBorders>
            <w:shd w:val="clear" w:color="auto" w:fill="E6E7E8"/>
          </w:tcPr>
          <w:p w:rsidR="00EC6530" w:rsidRDefault="00515542">
            <w:pPr>
              <w:pStyle w:val="TableParagraph"/>
              <w:ind w:left="85"/>
              <w:rPr>
                <w:sz w:val="20"/>
              </w:rPr>
            </w:pPr>
            <w:r>
              <w:rPr>
                <w:color w:val="231F20"/>
                <w:sz w:val="20"/>
              </w:rPr>
              <w:t>PC-XT-VIT-2.4</w:t>
            </w:r>
          </w:p>
        </w:tc>
        <w:tc>
          <w:tcPr>
            <w:tcW w:w="4460" w:type="dxa"/>
            <w:shd w:val="clear" w:color="auto" w:fill="E6E7E8"/>
          </w:tcPr>
          <w:p w:rsidR="00EC6530" w:rsidRDefault="00515542">
            <w:pPr>
              <w:pStyle w:val="TableParagraph"/>
              <w:ind w:left="556"/>
              <w:rPr>
                <w:sz w:val="20"/>
              </w:rPr>
            </w:pPr>
            <w:r>
              <w:rPr>
                <w:color w:val="231F20"/>
                <w:sz w:val="20"/>
              </w:rPr>
              <w:t>XT 2.4 GHz Interface Board</w:t>
            </w:r>
          </w:p>
        </w:tc>
        <w:tc>
          <w:tcPr>
            <w:tcW w:w="1332" w:type="dxa"/>
            <w:shd w:val="clear" w:color="auto" w:fill="E6E7E8"/>
          </w:tcPr>
          <w:p w:rsidR="00EC6530" w:rsidRDefault="00515542">
            <w:pPr>
              <w:pStyle w:val="TableParagraph"/>
              <w:ind w:left="417"/>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$660.00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tcPr>
          <w:p w:rsidR="00EC6530" w:rsidRDefault="00515542">
            <w:pPr>
              <w:pStyle w:val="TableParagraph"/>
              <w:ind w:left="85"/>
              <w:rPr>
                <w:sz w:val="20"/>
              </w:rPr>
            </w:pPr>
            <w:r>
              <w:rPr>
                <w:color w:val="231F20"/>
                <w:sz w:val="20"/>
              </w:rPr>
              <w:t>PC-XT-WIRELESS</w:t>
            </w:r>
          </w:p>
        </w:tc>
        <w:tc>
          <w:tcPr>
            <w:tcW w:w="4460" w:type="dxa"/>
          </w:tcPr>
          <w:p w:rsidR="00EC6530" w:rsidRDefault="00515542">
            <w:pPr>
              <w:pStyle w:val="TableParagraph"/>
              <w:ind w:left="556"/>
              <w:rPr>
                <w:sz w:val="20"/>
              </w:rPr>
            </w:pPr>
            <w:r>
              <w:rPr>
                <w:color w:val="231F20"/>
                <w:sz w:val="20"/>
              </w:rPr>
              <w:t>XT Wireless Network-802.11</w:t>
            </w:r>
          </w:p>
        </w:tc>
        <w:tc>
          <w:tcPr>
            <w:tcW w:w="1332" w:type="dxa"/>
          </w:tcPr>
          <w:p w:rsidR="00EC6530" w:rsidRDefault="00515542">
            <w:pPr>
              <w:pStyle w:val="TableParagraph"/>
              <w:ind w:left="417"/>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$812.50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shd w:val="clear" w:color="auto" w:fill="E6E7E8"/>
          </w:tcPr>
          <w:p w:rsidR="00EC6530" w:rsidRDefault="00515542">
            <w:pPr>
              <w:pStyle w:val="TableParagraph"/>
              <w:ind w:left="85"/>
              <w:rPr>
                <w:sz w:val="20"/>
              </w:rPr>
            </w:pPr>
            <w:r>
              <w:rPr>
                <w:color w:val="231F20"/>
                <w:sz w:val="20"/>
              </w:rPr>
              <w:t>PLUG-TEST-XT-BY</w:t>
            </w:r>
          </w:p>
        </w:tc>
        <w:tc>
          <w:tcPr>
            <w:tcW w:w="4460" w:type="dxa"/>
            <w:shd w:val="clear" w:color="auto" w:fill="E6E7E8"/>
          </w:tcPr>
          <w:p w:rsidR="00EC6530" w:rsidRDefault="00515542">
            <w:pPr>
              <w:pStyle w:val="TableParagraph"/>
              <w:ind w:left="556"/>
              <w:rPr>
                <w:sz w:val="20"/>
              </w:rPr>
            </w:pPr>
            <w:r>
              <w:rPr>
                <w:color w:val="231F20"/>
                <w:sz w:val="20"/>
              </w:rPr>
              <w:t>XT Terminal Bypass Plug</w:t>
            </w:r>
          </w:p>
        </w:tc>
        <w:tc>
          <w:tcPr>
            <w:tcW w:w="1332" w:type="dxa"/>
            <w:shd w:val="clear" w:color="auto" w:fill="E6E7E8"/>
          </w:tcPr>
          <w:p w:rsidR="00EC6530" w:rsidRDefault="00515542">
            <w:pPr>
              <w:pStyle w:val="TableParagraph"/>
              <w:ind w:left="417"/>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$62.50</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tcPr>
          <w:p w:rsidR="00EC6530" w:rsidRDefault="00515542">
            <w:pPr>
              <w:pStyle w:val="TableParagraph"/>
              <w:ind w:left="85"/>
              <w:rPr>
                <w:sz w:val="20"/>
              </w:rPr>
            </w:pPr>
            <w:r>
              <w:rPr>
                <w:color w:val="231F20"/>
                <w:sz w:val="20"/>
              </w:rPr>
              <w:t>PLUG-TEST-XT-SW</w:t>
            </w:r>
          </w:p>
        </w:tc>
        <w:tc>
          <w:tcPr>
            <w:tcW w:w="4460" w:type="dxa"/>
          </w:tcPr>
          <w:p w:rsidR="00EC6530" w:rsidRDefault="00515542">
            <w:pPr>
              <w:pStyle w:val="TableParagraph"/>
              <w:ind w:left="556"/>
              <w:rPr>
                <w:sz w:val="20"/>
              </w:rPr>
            </w:pPr>
            <w:r>
              <w:rPr>
                <w:color w:val="231F20"/>
                <w:sz w:val="20"/>
              </w:rPr>
              <w:t>XT Terminal Test Switch Plug</w:t>
            </w:r>
          </w:p>
        </w:tc>
        <w:tc>
          <w:tcPr>
            <w:tcW w:w="1332" w:type="dxa"/>
          </w:tcPr>
          <w:p w:rsidR="00EC6530" w:rsidRDefault="00515542">
            <w:pPr>
              <w:pStyle w:val="TableParagraph"/>
              <w:ind w:left="417"/>
              <w:rPr>
                <w:sz w:val="20"/>
              </w:rPr>
            </w:pPr>
            <w:r>
              <w:rPr>
                <w:color w:val="231F20"/>
                <w:sz w:val="20"/>
              </w:rPr>
              <w:t>Each</w:t>
            </w:r>
          </w:p>
        </w:tc>
        <w:tc>
          <w:tcPr>
            <w:tcW w:w="1652" w:type="dxa"/>
          </w:tcPr>
          <w:p w:rsidR="00EC6530" w:rsidRDefault="00515542">
            <w:pPr>
              <w:pStyle w:val="TableParagraph"/>
              <w:ind w:right="104"/>
              <w:jc w:val="right"/>
              <w:rPr>
                <w:sz w:val="20"/>
              </w:rPr>
            </w:pPr>
            <w:r>
              <w:rPr>
                <w:color w:val="231F20"/>
                <w:w w:val="90"/>
                <w:sz w:val="20"/>
              </w:rPr>
              <w:t>$187.50</w:t>
            </w:r>
          </w:p>
        </w:tc>
        <w:tc>
          <w:tcPr>
            <w:tcW w:w="1292" w:type="dxa"/>
            <w:tcBorders>
              <w:right w:val="single" w:sz="4" w:space="0" w:color="231F20"/>
            </w:tcBorders>
          </w:tcPr>
          <w:p w:rsidR="00EC6530" w:rsidRDefault="00EC6530">
            <w:pPr>
              <w:pStyle w:val="TableParagraph"/>
              <w:ind w:right="71"/>
              <w:jc w:val="right"/>
              <w:rPr>
                <w:sz w:val="20"/>
              </w:rPr>
            </w:pPr>
          </w:p>
        </w:tc>
      </w:tr>
      <w:tr w:rsidR="00EC6530">
        <w:trPr>
          <w:trHeight w:val="322"/>
        </w:trPr>
        <w:tc>
          <w:tcPr>
            <w:tcW w:w="2053" w:type="dxa"/>
            <w:tcBorders>
              <w:left w:val="single" w:sz="4" w:space="0" w:color="231F20"/>
            </w:tcBorders>
            <w:shd w:val="clear" w:color="auto" w:fill="E6E7E8"/>
          </w:tcPr>
          <w:p w:rsidR="00EC6530" w:rsidRDefault="00515542">
            <w:pPr>
              <w:pStyle w:val="TableParagraph"/>
              <w:ind w:left="85"/>
              <w:rPr>
                <w:sz w:val="20"/>
              </w:rPr>
            </w:pPr>
            <w:r>
              <w:rPr>
                <w:color w:val="231F20"/>
                <w:sz w:val="20"/>
              </w:rPr>
              <w:t>SW-BYPASS-AC</w:t>
            </w:r>
          </w:p>
        </w:tc>
        <w:tc>
          <w:tcPr>
            <w:tcW w:w="4460" w:type="dxa"/>
            <w:shd w:val="clear" w:color="auto" w:fill="E6E7E8"/>
          </w:tcPr>
          <w:p w:rsidR="00EC6530" w:rsidRDefault="00515542">
            <w:pPr>
              <w:pStyle w:val="TableParagraph"/>
              <w:ind w:left="556"/>
              <w:rPr>
                <w:sz w:val="20"/>
              </w:rPr>
            </w:pPr>
            <w:r>
              <w:rPr>
                <w:color w:val="231F20"/>
                <w:sz w:val="20"/>
              </w:rPr>
              <w:t>XT Bypass Switch AC</w:t>
            </w:r>
          </w:p>
        </w:tc>
        <w:tc>
          <w:tcPr>
            <w:tcW w:w="1332" w:type="dxa"/>
            <w:shd w:val="clear" w:color="auto" w:fill="E6E7E8"/>
          </w:tcPr>
          <w:p w:rsidR="00EC6530" w:rsidRDefault="00515542">
            <w:pPr>
              <w:pStyle w:val="TableParagraph"/>
              <w:ind w:left="417"/>
              <w:rPr>
                <w:sz w:val="20"/>
              </w:rPr>
            </w:pPr>
            <w:r>
              <w:rPr>
                <w:color w:val="231F20"/>
                <w:sz w:val="20"/>
              </w:rPr>
              <w:t>Each</w:t>
            </w:r>
          </w:p>
        </w:tc>
        <w:tc>
          <w:tcPr>
            <w:tcW w:w="1652" w:type="dxa"/>
            <w:shd w:val="clear" w:color="auto" w:fill="E6E7E8"/>
          </w:tcPr>
          <w:p w:rsidR="00EC6530" w:rsidRDefault="00515542">
            <w:pPr>
              <w:pStyle w:val="TableParagraph"/>
              <w:ind w:right="104"/>
              <w:jc w:val="right"/>
              <w:rPr>
                <w:sz w:val="20"/>
              </w:rPr>
            </w:pPr>
            <w:r>
              <w:rPr>
                <w:color w:val="231F20"/>
                <w:w w:val="90"/>
                <w:sz w:val="20"/>
              </w:rPr>
              <w:t>$93.75</w:t>
            </w:r>
          </w:p>
        </w:tc>
        <w:tc>
          <w:tcPr>
            <w:tcW w:w="1292" w:type="dxa"/>
            <w:tcBorders>
              <w:right w:val="single" w:sz="4" w:space="0" w:color="231F20"/>
            </w:tcBorders>
            <w:shd w:val="clear" w:color="auto" w:fill="E6E7E8"/>
          </w:tcPr>
          <w:p w:rsidR="00EC6530" w:rsidRDefault="00EC6530">
            <w:pPr>
              <w:pStyle w:val="TableParagraph"/>
              <w:ind w:right="71"/>
              <w:jc w:val="right"/>
              <w:rPr>
                <w:sz w:val="20"/>
              </w:rPr>
            </w:pPr>
          </w:p>
        </w:tc>
      </w:tr>
      <w:tr w:rsidR="00EC6530">
        <w:trPr>
          <w:trHeight w:val="3812"/>
        </w:trPr>
        <w:tc>
          <w:tcPr>
            <w:tcW w:w="10789" w:type="dxa"/>
            <w:gridSpan w:val="5"/>
            <w:tcBorders>
              <w:left w:val="single" w:sz="4" w:space="0" w:color="231F20"/>
              <w:bottom w:val="single" w:sz="4" w:space="0" w:color="231F20"/>
              <w:right w:val="single" w:sz="4" w:space="0" w:color="231F20"/>
            </w:tcBorders>
          </w:tcPr>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0"/>
              <w:rPr>
                <w:b/>
                <w:sz w:val="18"/>
              </w:rPr>
            </w:pPr>
          </w:p>
          <w:p w:rsidR="00EC6530" w:rsidRDefault="00EC6530">
            <w:pPr>
              <w:pStyle w:val="TableParagraph"/>
              <w:spacing w:before="9"/>
              <w:rPr>
                <w:b/>
                <w:sz w:val="20"/>
              </w:rPr>
            </w:pPr>
          </w:p>
          <w:p w:rsidR="00EC6530" w:rsidRDefault="00515542">
            <w:pPr>
              <w:pStyle w:val="TableParagraph"/>
              <w:spacing w:before="0"/>
              <w:ind w:left="831"/>
              <w:rPr>
                <w:sz w:val="16"/>
              </w:rPr>
            </w:pPr>
            <w:r>
              <w:rPr>
                <w:color w:val="58595B"/>
                <w:sz w:val="16"/>
              </w:rPr>
              <w:t>“Confidential Document for use by E.J. Ward and its Customers Only. Not for Redistribution Without Written Permission from E.J. Ward Inc.”</w:t>
            </w:r>
          </w:p>
        </w:tc>
      </w:tr>
    </w:tbl>
    <w:p w:rsidR="00EC6530" w:rsidRDefault="00EC6530">
      <w:pPr>
        <w:rPr>
          <w:sz w:val="16"/>
        </w:rPr>
        <w:sectPr w:rsidR="00EC6530">
          <w:footerReference w:type="default" r:id="rId68"/>
          <w:pgSz w:w="12240" w:h="15840"/>
          <w:pgMar w:top="920" w:right="600" w:bottom="860" w:left="620" w:header="376" w:footer="665" w:gutter="0"/>
          <w:pgNumType w:start="32"/>
          <w:cols w:space="720"/>
        </w:sectPr>
      </w:pPr>
    </w:p>
    <w:p w:rsidR="00EC6530" w:rsidRDefault="00EC6530">
      <w:pPr>
        <w:pStyle w:val="BodyText"/>
        <w:spacing w:before="9"/>
        <w:rPr>
          <w:b/>
          <w:sz w:val="24"/>
        </w:rPr>
      </w:pPr>
    </w:p>
    <w:p w:rsidR="00EC6530" w:rsidRDefault="00581E54">
      <w:pPr>
        <w:spacing w:before="109"/>
        <w:ind w:left="100"/>
        <w:rPr>
          <w:b/>
          <w:sz w:val="44"/>
        </w:rPr>
      </w:pPr>
      <w:r>
        <w:pict>
          <v:group id="_x0000_s1026" style="position:absolute;left:0;text-align:left;margin-left:449.9pt;margin-top:-15.3pt;width:126.15pt;height:35.55pt;z-index:1600;mso-position-horizontal-relative:page" coordorigin="8998,-306" coordsize="2523,711">
            <v:shape id="_x0000_s1031" style="position:absolute;left:9131;top:-134;width:618;height:539" coordorigin="9132,-134" coordsize="618,539" o:spt="100" adj="0,,0" path="m9732,-134r-78,21l9580,-85r-71,34l9442,-10r-58,43l9329,82r-53,54l9225,195r-48,65l9165,276r-11,17l9143,310r-11,17l9180,360r54,24l9292,399r61,5l9376,404r22,-3l9421,398r21,-5l9515,365r45,-29l9377,336r-31,-2l9317,330r-28,-7l9262,313r41,-74l9346,172r47,-62l9442,54r65,-60l9576,-58r75,-42l9732,-134xm9749,-131r-64,45l9626,-37r-54,54l9524,76r-43,63l9442,207r-15,31l9413,270r-13,32l9387,336r,l9380,336r180,l9579,323r5,-6l9480,317r1,l9502,239r27,-73l9562,98r38,-64l9643,-26r50,-55l9749,-131xm9692,-57r-23,24l9669,-32r3,16l9675,1r1,17l9677,36r-10,74l9641,178r-42,59l9545,284r-64,33l9480,317r104,l9633,268r40,-65l9699,129r9,-80l9707,22r-3,-27l9699,-32r-7,-25l9692,-57xe" fillcolor="#939598" stroked="f">
              <v:stroke joinstyle="round"/>
              <v:formulas/>
              <v:path arrowok="t" o:connecttype="segments"/>
            </v:shape>
            <v:shape id="_x0000_s1030" style="position:absolute;left:8997;top:-307;width:756;height:569" coordorigin="8998,-306" coordsize="756,569" o:spt="100" adj="0,,0" path="m9355,-306r-2,l9337,-306r-15,1l9307,-303r-15,2l9264,-295r-27,8l9211,-277r-24,12l9124,-222r-53,54l9032,-103r-26,73l8998,49r,2l9002,108r14,56l9039,216r30,47l9083,246r13,-16l9110,214r14,-16l9140,182r15,-17l9171,149r16,-15l9212,109r15,-12l9083,97r-3,-15l9078,67r-1,-16l9076,36r8,-68l9106,-95r35,-55l9187,-197r23,-17l9236,-230r27,-12l9292,-252r16,-5l9325,-260r16,-2l9359,-264r6,l9371,-264r148,l9515,-267r-75,-28l9359,-306r-4,xm9231,-101r-89,l9142,49r,l9113,72r-20,17l9083,97r144,l9239,86r26,-22l9292,43r16,-13l9325,18,9342,6r17,-11l9370,-12r-140,l9231,-12r,-89xm9389,-23r-141,l9230,-12r140,l9389,-23xm9336,-172r-89,l9247,-23r1,l9389,-23r44,-26l9477,-70r-141,l9336,-172xm9441,-226r-89,l9352,-77r-16,7l9477,-70r33,-16l9580,-111r-139,l9441,-226xm9753,-149r-98,3l9551,-132r-80,15l9441,-111r139,l9589,-114r81,-21l9753,-149xm9519,-264r-142,l9441,-258r59,20l9554,-207r45,41l9611,-166r12,-1l9635,-167r-54,-56l9519,-264xe" fillcolor="#2ca44a" stroked="f">
              <v:stroke joinstyle="round"/>
              <v:formulas/>
              <v:path arrowok="t" o:connecttype="segments"/>
            </v:shape>
            <v:shape id="_x0000_s1029" style="position:absolute;left:11097;top:-150;width:423;height:325" coordorigin="11098,-150" coordsize="423,325" o:spt="100" adj="0,,0" path="m11268,-62r-83,21l11133,5r-27,45l11098,71r,64l11131,166r39,9l11189,175r47,-6l11269,156r20,-12l11295,138r125,l11427,117r-164,l11247,114r-12,-11l11231,84r2,-22l11243,38r14,-20l11275,4r18,-7l11469,-3r8,-23l11346,-26r-21,-21l11299,-58r-22,-4l11268,-62xm11420,138r-125,l11286,169r124,l11420,138xm11469,-3r-176,l11309,r11,12l11324,30r-2,23l11313,76r-15,21l11281,111r-18,6l11427,117r42,-120xm11520,-150r-232,l11288,-134r87,27l11346,-26r131,l11520,-150xe" fillcolor="#1e478b" stroked="f">
              <v:stroke joinstyle="round"/>
              <v:formulas/>
              <v:path arrowok="t" o:connecttype="segments"/>
            </v:shape>
            <v:shape id="_x0000_s1028" type="#_x0000_t75" style="position:absolute;left:10434;top:-62;width:696;height:238">
              <v:imagedata r:id="rId69" o:title=""/>
            </v:shape>
            <v:shape id="_x0000_s1027" style="position:absolute;left:8997;top:-307;width:1554;height:474" coordorigin="8998,-306" coordsize="1554,474" o:spt="100" adj="0,,0" path="m9635,-167r-54,-56l9519,-264r-4,-3l9440,-295r-81,-11l9355,-306r-2,l9337,-306r-15,1l9307,-303r-15,2l9264,-295r-27,8l9211,-277r-24,12l9123,-222r-53,54l9030,-103r-25,73l8998,49r3,43l9006,124r6,24l9018,167r18,-20l9057,124r19,-19l9083,97r-3,-15l9078,67r-1,-16l9076,36r8,-68l9106,-95r35,-55l9187,-197r23,-17l9236,-230r27,-12l9292,-252r16,-5l9325,-260r16,-2l9359,-264r6,l9371,-264r6,l9441,-258r59,20l9554,-207r45,41l9611,-166r12,-1l9635,-167t916,17l10355,-150r,16l10408,-115r-89,162l10322,-21r7,-129l10104,-150r,16l10159,-117,10051,48r27,-198l9798,-150r,16l9845,-129r30,6l9904,-110r39,23l9911,167r167,l10158,48r46,-69l10196,167r167,l10434,47r117,-197e" fillcolor="#1e478b" stroked="f">
              <v:stroke joinstyle="round"/>
              <v:formulas/>
              <v:path arrowok="t" o:connecttype="segments"/>
            </v:shape>
            <w10:wrap anchorx="page"/>
          </v:group>
        </w:pict>
      </w:r>
      <w:bookmarkStart w:id="47" w:name="Contact_Ward"/>
      <w:bookmarkStart w:id="48" w:name="_bookmark23"/>
      <w:bookmarkEnd w:id="47"/>
      <w:bookmarkEnd w:id="48"/>
      <w:r w:rsidR="00515542">
        <w:rPr>
          <w:b/>
          <w:color w:val="231F20"/>
          <w:w w:val="105"/>
          <w:sz w:val="44"/>
        </w:rPr>
        <w:t>Contact Ward</w:t>
      </w:r>
    </w:p>
    <w:p w:rsidR="00EC6530" w:rsidRDefault="00515542">
      <w:pPr>
        <w:pStyle w:val="Heading6"/>
        <w:spacing w:before="120" w:line="235" w:lineRule="auto"/>
        <w:ind w:left="100" w:right="247"/>
        <w:rPr>
          <w:rFonts w:ascii="Calibri" w:hAnsi="Calibri"/>
        </w:rPr>
      </w:pPr>
      <w:r>
        <w:rPr>
          <w:rFonts w:ascii="Calibri" w:hAnsi="Calibri"/>
          <w:color w:val="231F20"/>
          <w:spacing w:val="-4"/>
        </w:rPr>
        <w:t>Ward’s</w:t>
      </w:r>
      <w:r>
        <w:rPr>
          <w:rFonts w:ascii="Calibri" w:hAnsi="Calibri"/>
          <w:color w:val="231F20"/>
          <w:spacing w:val="-15"/>
        </w:rPr>
        <w:t xml:space="preserve"> </w:t>
      </w:r>
      <w:r>
        <w:rPr>
          <w:rFonts w:ascii="Calibri" w:hAnsi="Calibri"/>
          <w:color w:val="231F20"/>
        </w:rPr>
        <w:t>mission</w:t>
      </w:r>
      <w:r>
        <w:rPr>
          <w:rFonts w:ascii="Calibri" w:hAnsi="Calibri"/>
          <w:color w:val="231F20"/>
          <w:spacing w:val="-15"/>
        </w:rPr>
        <w:t xml:space="preserve"> </w:t>
      </w:r>
      <w:r>
        <w:rPr>
          <w:rFonts w:ascii="Calibri" w:hAnsi="Calibri"/>
          <w:color w:val="231F20"/>
        </w:rPr>
        <w:t>is</w:t>
      </w:r>
      <w:r>
        <w:rPr>
          <w:rFonts w:ascii="Calibri" w:hAnsi="Calibri"/>
          <w:color w:val="231F20"/>
          <w:spacing w:val="-15"/>
        </w:rPr>
        <w:t xml:space="preserve"> </w:t>
      </w:r>
      <w:r>
        <w:rPr>
          <w:rFonts w:ascii="Calibri" w:hAnsi="Calibri"/>
          <w:color w:val="231F20"/>
        </w:rPr>
        <w:t>to</w:t>
      </w:r>
      <w:r>
        <w:rPr>
          <w:rFonts w:ascii="Calibri" w:hAnsi="Calibri"/>
          <w:color w:val="231F20"/>
          <w:spacing w:val="-15"/>
        </w:rPr>
        <w:t xml:space="preserve"> </w:t>
      </w:r>
      <w:r>
        <w:rPr>
          <w:rFonts w:ascii="Calibri" w:hAnsi="Calibri"/>
          <w:color w:val="231F20"/>
        </w:rPr>
        <w:t>provide</w:t>
      </w:r>
      <w:r>
        <w:rPr>
          <w:rFonts w:ascii="Calibri" w:hAnsi="Calibri"/>
          <w:color w:val="231F20"/>
          <w:spacing w:val="-15"/>
        </w:rPr>
        <w:t xml:space="preserve"> </w:t>
      </w:r>
      <w:r>
        <w:rPr>
          <w:rFonts w:ascii="Calibri" w:hAnsi="Calibri"/>
          <w:color w:val="231F20"/>
        </w:rPr>
        <w:t>industry</w:t>
      </w:r>
      <w:r>
        <w:rPr>
          <w:rFonts w:ascii="Calibri" w:hAnsi="Calibri"/>
          <w:color w:val="231F20"/>
          <w:spacing w:val="-15"/>
        </w:rPr>
        <w:t xml:space="preserve"> </w:t>
      </w:r>
      <w:r>
        <w:rPr>
          <w:rFonts w:ascii="Calibri" w:hAnsi="Calibri"/>
          <w:color w:val="231F20"/>
        </w:rPr>
        <w:t>leading</w:t>
      </w:r>
      <w:r>
        <w:rPr>
          <w:rFonts w:ascii="Calibri" w:hAnsi="Calibri"/>
          <w:color w:val="231F20"/>
          <w:spacing w:val="-15"/>
        </w:rPr>
        <w:t xml:space="preserve"> </w:t>
      </w:r>
      <w:r>
        <w:rPr>
          <w:rFonts w:ascii="Calibri" w:hAnsi="Calibri"/>
          <w:color w:val="231F20"/>
        </w:rPr>
        <w:t>technical</w:t>
      </w:r>
      <w:r>
        <w:rPr>
          <w:rFonts w:ascii="Calibri" w:hAnsi="Calibri"/>
          <w:color w:val="231F20"/>
          <w:spacing w:val="-15"/>
        </w:rPr>
        <w:t xml:space="preserve"> </w:t>
      </w:r>
      <w:r>
        <w:rPr>
          <w:rFonts w:ascii="Calibri" w:hAnsi="Calibri"/>
          <w:color w:val="231F20"/>
        </w:rPr>
        <w:t>support</w:t>
      </w:r>
      <w:r>
        <w:rPr>
          <w:rFonts w:ascii="Calibri" w:hAnsi="Calibri"/>
          <w:color w:val="231F20"/>
          <w:spacing w:val="-15"/>
        </w:rPr>
        <w:t xml:space="preserve"> </w:t>
      </w:r>
      <w:r>
        <w:rPr>
          <w:rFonts w:ascii="Calibri" w:hAnsi="Calibri"/>
          <w:color w:val="231F20"/>
        </w:rPr>
        <w:t>by</w:t>
      </w:r>
      <w:r>
        <w:rPr>
          <w:rFonts w:ascii="Calibri" w:hAnsi="Calibri"/>
          <w:color w:val="231F20"/>
          <w:spacing w:val="-15"/>
        </w:rPr>
        <w:t xml:space="preserve"> </w:t>
      </w:r>
      <w:r>
        <w:rPr>
          <w:rFonts w:ascii="Calibri" w:hAnsi="Calibri"/>
          <w:color w:val="231F20"/>
        </w:rPr>
        <w:t>ensuring</w:t>
      </w:r>
      <w:r>
        <w:rPr>
          <w:rFonts w:ascii="Calibri" w:hAnsi="Calibri"/>
          <w:color w:val="231F20"/>
          <w:spacing w:val="-15"/>
        </w:rPr>
        <w:t xml:space="preserve"> </w:t>
      </w:r>
      <w:r>
        <w:rPr>
          <w:rFonts w:ascii="Calibri" w:hAnsi="Calibri"/>
          <w:color w:val="231F20"/>
        </w:rPr>
        <w:t>all</w:t>
      </w:r>
      <w:r>
        <w:rPr>
          <w:rFonts w:ascii="Calibri" w:hAnsi="Calibri"/>
          <w:color w:val="231F20"/>
          <w:spacing w:val="-15"/>
        </w:rPr>
        <w:t xml:space="preserve"> </w:t>
      </w:r>
      <w:r>
        <w:rPr>
          <w:rFonts w:ascii="Calibri" w:hAnsi="Calibri"/>
          <w:color w:val="231F20"/>
        </w:rPr>
        <w:t>issues</w:t>
      </w:r>
      <w:r>
        <w:rPr>
          <w:rFonts w:ascii="Calibri" w:hAnsi="Calibri"/>
          <w:color w:val="231F20"/>
          <w:spacing w:val="-15"/>
        </w:rPr>
        <w:t xml:space="preserve"> </w:t>
      </w:r>
      <w:r>
        <w:rPr>
          <w:rFonts w:ascii="Calibri" w:hAnsi="Calibri"/>
          <w:color w:val="231F20"/>
        </w:rPr>
        <w:t>are</w:t>
      </w:r>
      <w:r>
        <w:rPr>
          <w:rFonts w:ascii="Calibri" w:hAnsi="Calibri"/>
          <w:color w:val="231F20"/>
          <w:spacing w:val="-15"/>
        </w:rPr>
        <w:t xml:space="preserve"> </w:t>
      </w:r>
      <w:r>
        <w:rPr>
          <w:rFonts w:ascii="Calibri" w:hAnsi="Calibri"/>
          <w:color w:val="231F20"/>
        </w:rPr>
        <w:t>promptly</w:t>
      </w:r>
      <w:r>
        <w:rPr>
          <w:rFonts w:ascii="Calibri" w:hAnsi="Calibri"/>
          <w:color w:val="231F20"/>
          <w:spacing w:val="-15"/>
        </w:rPr>
        <w:t xml:space="preserve"> </w:t>
      </w:r>
      <w:r>
        <w:rPr>
          <w:rFonts w:ascii="Calibri" w:hAnsi="Calibri"/>
          <w:color w:val="231F20"/>
        </w:rPr>
        <w:t>and</w:t>
      </w:r>
      <w:r>
        <w:rPr>
          <w:rFonts w:ascii="Calibri" w:hAnsi="Calibri"/>
          <w:color w:val="231F20"/>
          <w:spacing w:val="-15"/>
        </w:rPr>
        <w:t xml:space="preserve"> </w:t>
      </w:r>
      <w:r>
        <w:rPr>
          <w:rFonts w:ascii="Calibri" w:hAnsi="Calibri"/>
          <w:color w:val="231F20"/>
        </w:rPr>
        <w:t>wholly</w:t>
      </w:r>
      <w:r>
        <w:rPr>
          <w:rFonts w:ascii="Calibri" w:hAnsi="Calibri"/>
          <w:color w:val="231F20"/>
          <w:spacing w:val="-15"/>
        </w:rPr>
        <w:t xml:space="preserve"> </w:t>
      </w:r>
      <w:r>
        <w:rPr>
          <w:rFonts w:ascii="Calibri" w:hAnsi="Calibri"/>
          <w:color w:val="231F20"/>
        </w:rPr>
        <w:t xml:space="preserve">resolved. </w:t>
      </w:r>
      <w:r>
        <w:rPr>
          <w:rFonts w:ascii="Calibri" w:hAnsi="Calibri"/>
          <w:color w:val="231F20"/>
          <w:spacing w:val="-5"/>
        </w:rPr>
        <w:t xml:space="preserve">You </w:t>
      </w:r>
      <w:r>
        <w:rPr>
          <w:rFonts w:ascii="Calibri" w:hAnsi="Calibri"/>
          <w:color w:val="231F20"/>
        </w:rPr>
        <w:t xml:space="preserve">can speak with a highly skilled Technical Support Specialist between 8am-5pm Central Time, Monday through </w:t>
      </w:r>
      <w:r>
        <w:rPr>
          <w:rFonts w:ascii="Calibri" w:hAnsi="Calibri"/>
          <w:color w:val="231F20"/>
          <w:spacing w:val="-3"/>
        </w:rPr>
        <w:t>Friday.</w:t>
      </w:r>
      <w:r>
        <w:rPr>
          <w:rFonts w:ascii="Calibri" w:hAnsi="Calibri"/>
          <w:color w:val="231F20"/>
          <w:spacing w:val="-10"/>
        </w:rPr>
        <w:t xml:space="preserve"> </w:t>
      </w:r>
      <w:r>
        <w:rPr>
          <w:rFonts w:ascii="Calibri" w:hAnsi="Calibri"/>
          <w:color w:val="231F20"/>
        </w:rPr>
        <w:t>If</w:t>
      </w:r>
      <w:r>
        <w:rPr>
          <w:rFonts w:ascii="Calibri" w:hAnsi="Calibri"/>
          <w:color w:val="231F20"/>
          <w:spacing w:val="-10"/>
        </w:rPr>
        <w:t xml:space="preserve"> </w:t>
      </w:r>
      <w:r>
        <w:rPr>
          <w:rFonts w:ascii="Calibri" w:hAnsi="Calibri"/>
          <w:color w:val="231F20"/>
        </w:rPr>
        <w:t>you</w:t>
      </w:r>
      <w:r>
        <w:rPr>
          <w:rFonts w:ascii="Calibri" w:hAnsi="Calibri"/>
          <w:color w:val="231F20"/>
          <w:spacing w:val="-10"/>
        </w:rPr>
        <w:t xml:space="preserve"> </w:t>
      </w:r>
      <w:r>
        <w:rPr>
          <w:rFonts w:ascii="Calibri" w:hAnsi="Calibri"/>
          <w:color w:val="231F20"/>
        </w:rPr>
        <w:t>contact</w:t>
      </w:r>
      <w:r>
        <w:rPr>
          <w:rFonts w:ascii="Calibri" w:hAnsi="Calibri"/>
          <w:color w:val="231F20"/>
          <w:spacing w:val="-17"/>
        </w:rPr>
        <w:t xml:space="preserve"> </w:t>
      </w:r>
      <w:r>
        <w:rPr>
          <w:rFonts w:ascii="Calibri" w:hAnsi="Calibri"/>
          <w:color w:val="231F20"/>
          <w:spacing w:val="-3"/>
        </w:rPr>
        <w:t>Ward</w:t>
      </w:r>
      <w:r>
        <w:rPr>
          <w:rFonts w:ascii="Calibri" w:hAnsi="Calibri"/>
          <w:color w:val="231F20"/>
          <w:spacing w:val="-10"/>
        </w:rPr>
        <w:t xml:space="preserve"> </w:t>
      </w:r>
      <w:r>
        <w:rPr>
          <w:rFonts w:ascii="Calibri" w:hAnsi="Calibri"/>
          <w:color w:val="231F20"/>
        </w:rPr>
        <w:t>during</w:t>
      </w:r>
      <w:r>
        <w:rPr>
          <w:rFonts w:ascii="Calibri" w:hAnsi="Calibri"/>
          <w:color w:val="231F20"/>
          <w:spacing w:val="-10"/>
        </w:rPr>
        <w:t xml:space="preserve"> </w:t>
      </w:r>
      <w:proofErr w:type="spellStart"/>
      <w:proofErr w:type="gramStart"/>
      <w:r>
        <w:rPr>
          <w:rFonts w:ascii="Calibri" w:hAnsi="Calibri"/>
          <w:color w:val="231F20"/>
        </w:rPr>
        <w:t>non</w:t>
      </w:r>
      <w:r>
        <w:rPr>
          <w:rFonts w:ascii="Calibri" w:hAnsi="Calibri"/>
          <w:color w:val="231F20"/>
          <w:spacing w:val="-10"/>
        </w:rPr>
        <w:t xml:space="preserve"> </w:t>
      </w:r>
      <w:r>
        <w:rPr>
          <w:rFonts w:ascii="Calibri" w:hAnsi="Calibri"/>
          <w:color w:val="231F20"/>
        </w:rPr>
        <w:t>business</w:t>
      </w:r>
      <w:proofErr w:type="spellEnd"/>
      <w:proofErr w:type="gramEnd"/>
      <w:r>
        <w:rPr>
          <w:rFonts w:ascii="Calibri" w:hAnsi="Calibri"/>
          <w:color w:val="231F20"/>
          <w:spacing w:val="-10"/>
        </w:rPr>
        <w:t xml:space="preserve"> </w:t>
      </w:r>
      <w:r>
        <w:rPr>
          <w:rFonts w:ascii="Calibri" w:hAnsi="Calibri"/>
          <w:color w:val="231F20"/>
        </w:rPr>
        <w:t>hours,</w:t>
      </w:r>
      <w:r>
        <w:rPr>
          <w:rFonts w:ascii="Calibri" w:hAnsi="Calibri"/>
          <w:color w:val="231F20"/>
          <w:spacing w:val="-10"/>
        </w:rPr>
        <w:t xml:space="preserve"> </w:t>
      </w:r>
      <w:r>
        <w:rPr>
          <w:rFonts w:ascii="Calibri" w:hAnsi="Calibri"/>
          <w:color w:val="231F20"/>
        </w:rPr>
        <w:t>a</w:t>
      </w:r>
      <w:r>
        <w:rPr>
          <w:rFonts w:ascii="Calibri" w:hAnsi="Calibri"/>
          <w:color w:val="231F20"/>
          <w:spacing w:val="-10"/>
        </w:rPr>
        <w:t xml:space="preserve"> </w:t>
      </w:r>
      <w:r>
        <w:rPr>
          <w:rFonts w:ascii="Calibri" w:hAnsi="Calibri"/>
          <w:color w:val="231F20"/>
        </w:rPr>
        <w:t>Specialist</w:t>
      </w:r>
      <w:r>
        <w:rPr>
          <w:rFonts w:ascii="Calibri" w:hAnsi="Calibri"/>
          <w:color w:val="231F20"/>
          <w:spacing w:val="-10"/>
        </w:rPr>
        <w:t xml:space="preserve"> </w:t>
      </w:r>
      <w:r>
        <w:rPr>
          <w:rFonts w:ascii="Calibri" w:hAnsi="Calibri"/>
          <w:color w:val="231F20"/>
        </w:rPr>
        <w:t>will</w:t>
      </w:r>
      <w:r>
        <w:rPr>
          <w:rFonts w:ascii="Calibri" w:hAnsi="Calibri"/>
          <w:color w:val="231F20"/>
          <w:spacing w:val="-10"/>
        </w:rPr>
        <w:t xml:space="preserve"> </w:t>
      </w:r>
      <w:r>
        <w:rPr>
          <w:rFonts w:ascii="Calibri" w:hAnsi="Calibri"/>
          <w:color w:val="231F20"/>
        </w:rPr>
        <w:t>return</w:t>
      </w:r>
      <w:r>
        <w:rPr>
          <w:rFonts w:ascii="Calibri" w:hAnsi="Calibri"/>
          <w:color w:val="231F20"/>
          <w:spacing w:val="-10"/>
        </w:rPr>
        <w:t xml:space="preserve"> </w:t>
      </w:r>
      <w:r>
        <w:rPr>
          <w:rFonts w:ascii="Calibri" w:hAnsi="Calibri"/>
          <w:color w:val="231F20"/>
        </w:rPr>
        <w:t>your</w:t>
      </w:r>
      <w:r>
        <w:rPr>
          <w:rFonts w:ascii="Calibri" w:hAnsi="Calibri"/>
          <w:color w:val="231F20"/>
          <w:spacing w:val="-10"/>
        </w:rPr>
        <w:t xml:space="preserve"> </w:t>
      </w:r>
      <w:r>
        <w:rPr>
          <w:rFonts w:ascii="Calibri" w:hAnsi="Calibri"/>
          <w:color w:val="231F20"/>
        </w:rPr>
        <w:t>call</w:t>
      </w:r>
      <w:r>
        <w:rPr>
          <w:rFonts w:ascii="Calibri" w:hAnsi="Calibri"/>
          <w:color w:val="231F20"/>
          <w:spacing w:val="-10"/>
        </w:rPr>
        <w:t xml:space="preserve"> </w:t>
      </w:r>
      <w:r>
        <w:rPr>
          <w:rFonts w:ascii="Calibri" w:hAnsi="Calibri"/>
          <w:color w:val="231F20"/>
        </w:rPr>
        <w:t>the</w:t>
      </w:r>
      <w:r>
        <w:rPr>
          <w:rFonts w:ascii="Calibri" w:hAnsi="Calibri"/>
          <w:color w:val="231F20"/>
          <w:spacing w:val="-10"/>
        </w:rPr>
        <w:t xml:space="preserve"> </w:t>
      </w:r>
      <w:r>
        <w:rPr>
          <w:rFonts w:ascii="Calibri" w:hAnsi="Calibri"/>
          <w:color w:val="231F20"/>
        </w:rPr>
        <w:t>following</w:t>
      </w:r>
      <w:r>
        <w:rPr>
          <w:rFonts w:ascii="Calibri" w:hAnsi="Calibri"/>
          <w:color w:val="231F20"/>
          <w:spacing w:val="-10"/>
        </w:rPr>
        <w:t xml:space="preserve"> </w:t>
      </w:r>
      <w:r>
        <w:rPr>
          <w:rFonts w:ascii="Calibri" w:hAnsi="Calibri"/>
          <w:color w:val="231F20"/>
        </w:rPr>
        <w:t>business</w:t>
      </w:r>
      <w:r>
        <w:rPr>
          <w:rFonts w:ascii="Calibri" w:hAnsi="Calibri"/>
          <w:color w:val="231F20"/>
          <w:spacing w:val="-10"/>
        </w:rPr>
        <w:t xml:space="preserve"> </w:t>
      </w:r>
      <w:r>
        <w:rPr>
          <w:rFonts w:ascii="Calibri" w:hAnsi="Calibri"/>
          <w:color w:val="231F20"/>
          <w:spacing w:val="-3"/>
        </w:rPr>
        <w:t>day.</w:t>
      </w:r>
    </w:p>
    <w:p w:rsidR="00EC6530" w:rsidRDefault="00515542">
      <w:pPr>
        <w:pStyle w:val="Heading6"/>
        <w:spacing w:before="89" w:line="256" w:lineRule="exact"/>
        <w:ind w:left="100"/>
        <w:rPr>
          <w:rFonts w:ascii="Calibri"/>
        </w:rPr>
      </w:pPr>
      <w:r>
        <w:rPr>
          <w:rFonts w:ascii="Calibri"/>
          <w:color w:val="231F20"/>
        </w:rPr>
        <w:t>Contact Ward for questions related to:</w:t>
      </w:r>
    </w:p>
    <w:p w:rsidR="00EC6530" w:rsidRDefault="00515542">
      <w:pPr>
        <w:pStyle w:val="Heading6"/>
        <w:numPr>
          <w:ilvl w:val="0"/>
          <w:numId w:val="2"/>
        </w:numPr>
        <w:tabs>
          <w:tab w:val="left" w:pos="459"/>
          <w:tab w:val="left" w:pos="460"/>
        </w:tabs>
        <w:spacing w:before="0" w:line="267" w:lineRule="exact"/>
        <w:rPr>
          <w:rFonts w:ascii="Calibri"/>
        </w:rPr>
      </w:pPr>
      <w:r>
        <w:rPr>
          <w:rFonts w:ascii="Calibri"/>
          <w:color w:val="231F20"/>
        </w:rPr>
        <w:t>Installation of new hardware or</w:t>
      </w:r>
      <w:r>
        <w:rPr>
          <w:rFonts w:ascii="Calibri"/>
          <w:color w:val="231F20"/>
          <w:spacing w:val="-15"/>
        </w:rPr>
        <w:t xml:space="preserve"> </w:t>
      </w:r>
      <w:r>
        <w:rPr>
          <w:rFonts w:ascii="Calibri"/>
          <w:color w:val="231F20"/>
        </w:rPr>
        <w:t>software</w:t>
      </w:r>
    </w:p>
    <w:p w:rsidR="00EC6530" w:rsidRDefault="00515542">
      <w:pPr>
        <w:pStyle w:val="Heading6"/>
        <w:numPr>
          <w:ilvl w:val="0"/>
          <w:numId w:val="2"/>
        </w:numPr>
        <w:tabs>
          <w:tab w:val="left" w:pos="459"/>
          <w:tab w:val="left" w:pos="460"/>
        </w:tabs>
        <w:spacing w:before="0" w:line="264" w:lineRule="exact"/>
        <w:rPr>
          <w:rFonts w:ascii="Calibri"/>
        </w:rPr>
      </w:pPr>
      <w:r>
        <w:rPr>
          <w:rFonts w:ascii="Calibri"/>
          <w:color w:val="231F20"/>
        </w:rPr>
        <w:t>Troubleshooting</w:t>
      </w:r>
      <w:r>
        <w:rPr>
          <w:rFonts w:ascii="Calibri"/>
          <w:color w:val="231F20"/>
          <w:spacing w:val="-3"/>
        </w:rPr>
        <w:t xml:space="preserve"> </w:t>
      </w:r>
      <w:r>
        <w:rPr>
          <w:rFonts w:ascii="Calibri"/>
          <w:color w:val="231F20"/>
        </w:rPr>
        <w:t>malfunctions</w:t>
      </w:r>
    </w:p>
    <w:p w:rsidR="00EC6530" w:rsidRDefault="00515542">
      <w:pPr>
        <w:pStyle w:val="Heading6"/>
        <w:numPr>
          <w:ilvl w:val="0"/>
          <w:numId w:val="2"/>
        </w:numPr>
        <w:tabs>
          <w:tab w:val="left" w:pos="459"/>
          <w:tab w:val="left" w:pos="460"/>
        </w:tabs>
        <w:spacing w:before="0" w:line="280" w:lineRule="exact"/>
        <w:rPr>
          <w:rFonts w:ascii="Calibri"/>
        </w:rPr>
      </w:pPr>
      <w:r>
        <w:rPr>
          <w:rFonts w:ascii="Calibri"/>
          <w:color w:val="231F20"/>
        </w:rPr>
        <w:t>Ordering new or replacement</w:t>
      </w:r>
      <w:r>
        <w:rPr>
          <w:rFonts w:ascii="Calibri"/>
          <w:color w:val="231F20"/>
          <w:spacing w:val="-10"/>
        </w:rPr>
        <w:t xml:space="preserve"> </w:t>
      </w:r>
      <w:r>
        <w:rPr>
          <w:rFonts w:ascii="Calibri"/>
          <w:color w:val="231F20"/>
        </w:rPr>
        <w:t>hardware</w:t>
      </w:r>
    </w:p>
    <w:p w:rsidR="00EC6530" w:rsidRDefault="00EC6530">
      <w:pPr>
        <w:pStyle w:val="BodyText"/>
        <w:spacing w:before="6"/>
        <w:rPr>
          <w:sz w:val="22"/>
        </w:rPr>
      </w:pPr>
    </w:p>
    <w:p w:rsidR="00EC6530" w:rsidRDefault="00515542">
      <w:pPr>
        <w:pStyle w:val="Heading4"/>
        <w:spacing w:before="1"/>
      </w:pPr>
      <w:r>
        <w:rPr>
          <w:color w:val="231F20"/>
          <w:w w:val="85"/>
        </w:rPr>
        <w:t>Phone.................................................................................................................................................................................. 210.824.7383</w:t>
      </w:r>
    </w:p>
    <w:p w:rsidR="00EC6530" w:rsidRDefault="00515542">
      <w:pPr>
        <w:pStyle w:val="Heading4"/>
        <w:spacing w:before="7"/>
        <w:ind w:left="0" w:right="117"/>
        <w:jc w:val="right"/>
      </w:pPr>
      <w:r>
        <w:rPr>
          <w:color w:val="231F20"/>
        </w:rPr>
        <w:t>800.580.WARD (9273)</w:t>
      </w:r>
    </w:p>
    <w:p w:rsidR="00EC6530" w:rsidRDefault="00EC6530">
      <w:pPr>
        <w:pStyle w:val="BodyText"/>
        <w:spacing w:before="8"/>
        <w:rPr>
          <w:sz w:val="22"/>
        </w:rPr>
      </w:pPr>
    </w:p>
    <w:p w:rsidR="00EC6530" w:rsidRDefault="00515542">
      <w:pPr>
        <w:pStyle w:val="Heading4"/>
      </w:pPr>
      <w:r>
        <w:rPr>
          <w:color w:val="231F20"/>
          <w:w w:val="80"/>
        </w:rPr>
        <w:t>Fax.........................................................................................................................................................................................210.824.2031</w:t>
      </w:r>
    </w:p>
    <w:p w:rsidR="00EC6530" w:rsidRDefault="00EC6530">
      <w:pPr>
        <w:pStyle w:val="BodyText"/>
        <w:spacing w:before="8"/>
        <w:rPr>
          <w:sz w:val="22"/>
        </w:rPr>
      </w:pPr>
    </w:p>
    <w:p w:rsidR="00EC6530" w:rsidRDefault="00515542">
      <w:pPr>
        <w:pStyle w:val="Heading4"/>
        <w:spacing w:before="1"/>
      </w:pPr>
      <w:r>
        <w:rPr>
          <w:color w:val="231F20"/>
          <w:w w:val="85"/>
        </w:rPr>
        <w:t xml:space="preserve">Email...................................................................................................................................................................   </w:t>
      </w:r>
      <w:hyperlink r:id="rId70">
        <w:r>
          <w:rPr>
            <w:color w:val="205E9E"/>
            <w:w w:val="85"/>
            <w:u w:val="single" w:color="205E9E"/>
          </w:rPr>
          <w:t>support@ejward.com</w:t>
        </w:r>
      </w:hyperlink>
    </w:p>
    <w:p w:rsidR="00EC6530" w:rsidRDefault="00581E54">
      <w:pPr>
        <w:pStyle w:val="Heading4"/>
        <w:spacing w:before="7" w:line="244" w:lineRule="auto"/>
        <w:ind w:left="8868" w:right="118" w:firstLine="71"/>
        <w:jc w:val="right"/>
      </w:pPr>
      <w:hyperlink r:id="rId71">
        <w:r w:rsidR="00515542">
          <w:rPr>
            <w:color w:val="205E9E"/>
            <w:w w:val="95"/>
            <w:u w:val="single" w:color="205E9E"/>
          </w:rPr>
          <w:t>orders@ejward.com</w:t>
        </w:r>
      </w:hyperlink>
      <w:r w:rsidR="00515542">
        <w:rPr>
          <w:color w:val="205E9E"/>
          <w:w w:val="95"/>
        </w:rPr>
        <w:t xml:space="preserve"> </w:t>
      </w:r>
      <w:hyperlink r:id="rId72">
        <w:r w:rsidR="00515542">
          <w:rPr>
            <w:color w:val="205E9E"/>
            <w:w w:val="95"/>
            <w:u w:val="single" w:color="205E9E"/>
          </w:rPr>
          <w:t>returns@ejward.com</w:t>
        </w:r>
      </w:hyperlink>
    </w:p>
    <w:p w:rsidR="00EC6530" w:rsidRDefault="00EC6530">
      <w:pPr>
        <w:pStyle w:val="BodyText"/>
        <w:spacing w:before="3"/>
        <w:rPr>
          <w:sz w:val="22"/>
        </w:rPr>
      </w:pPr>
    </w:p>
    <w:p w:rsidR="00EC6530" w:rsidRDefault="00515542">
      <w:pPr>
        <w:pStyle w:val="Heading4"/>
      </w:pPr>
      <w:proofErr w:type="gramStart"/>
      <w:r>
        <w:rPr>
          <w:color w:val="231F20"/>
          <w:w w:val="85"/>
        </w:rPr>
        <w:t>Web  ............................................................................................................................................................................</w:t>
      </w:r>
      <w:proofErr w:type="gramEnd"/>
      <w:r>
        <w:rPr>
          <w:color w:val="231F20"/>
          <w:w w:val="85"/>
        </w:rPr>
        <w:t xml:space="preserve"> </w:t>
      </w:r>
      <w:hyperlink r:id="rId73">
        <w:r>
          <w:rPr>
            <w:color w:val="205E9E"/>
            <w:w w:val="85"/>
            <w:u w:val="single" w:color="205E9E"/>
          </w:rPr>
          <w:t>www.ejward.com</w:t>
        </w:r>
      </w:hyperlink>
    </w:p>
    <w:sectPr w:rsidR="00EC6530">
      <w:headerReference w:type="default" r:id="rId74"/>
      <w:footerReference w:type="default" r:id="rId75"/>
      <w:pgSz w:w="12240" w:h="15840"/>
      <w:pgMar w:top="580" w:right="600" w:bottom="800" w:left="620" w:header="0" w:footer="614" w:gutter="0"/>
      <w:pgNumType w:start="3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1E54" w:rsidRDefault="00581E54">
      <w:r>
        <w:separator/>
      </w:r>
    </w:p>
  </w:endnote>
  <w:endnote w:type="continuationSeparator" w:id="0">
    <w:p w:rsidR="00581E54" w:rsidRDefault="00581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Yu Gothic Medium">
    <w:altName w:val="Yu Gothic Medium"/>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119" type="#_x0000_t202" style="position:absolute;margin-left:36.35pt;margin-top:738.75pt;width:102pt;height:15.25pt;z-index:-199000;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2</w:t>
                </w:r>
                <w:r>
                  <w:fldChar w:fldCharType="end"/>
                </w:r>
                <w:r>
                  <w:rPr>
                    <w:color w:val="231F20"/>
                  </w:rPr>
                  <w:t xml:space="preserve"> </w:t>
                </w:r>
                <w:r>
                  <w:rPr>
                    <w:color w:val="231F20"/>
                    <w:w w:val="90"/>
                  </w:rPr>
                  <w:t xml:space="preserve">| </w:t>
                </w:r>
                <w:r>
                  <w:rPr>
                    <w:color w:val="231F20"/>
                  </w:rPr>
                  <w:t xml:space="preserve">End User </w:t>
                </w:r>
                <w:proofErr w:type="spellStart"/>
                <w:r>
                  <w:rPr>
                    <w:color w:val="231F20"/>
                  </w:rPr>
                  <w:t>Liscense</w:t>
                </w:r>
                <w:proofErr w:type="spellEnd"/>
              </w:p>
            </w:txbxContent>
          </v:textbox>
          <w10:wrap anchorx="page" anchory="page"/>
        </v:shape>
      </w:pict>
    </w:r>
    <w:r>
      <w:pict>
        <v:shape id="_x0000_s2118" type="#_x0000_t202" style="position:absolute;margin-left:509.3pt;margin-top:738.75pt;width:67.75pt;height:15.25pt;z-index:-198976;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86" type="#_x0000_t202" style="position:absolute;margin-left:40.85pt;margin-top:747.75pt;width:60.65pt;height:15.25pt;z-index:-198256;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15</w:t>
                </w:r>
                <w:r>
                  <w:fldChar w:fldCharType="end"/>
                </w:r>
                <w:r>
                  <w:rPr>
                    <w:color w:val="231F20"/>
                  </w:rPr>
                  <w:t xml:space="preserve"> </w:t>
                </w:r>
                <w:r>
                  <w:rPr>
                    <w:color w:val="231F20"/>
                    <w:w w:val="90"/>
                  </w:rPr>
                  <w:t xml:space="preserve">| </w:t>
                </w:r>
                <w:r>
                  <w:rPr>
                    <w:color w:val="231F20"/>
                  </w:rPr>
                  <w:t>W4 FCT</w:t>
                </w:r>
              </w:p>
            </w:txbxContent>
          </v:textbox>
          <w10:wrap anchorx="page" anchory="page"/>
        </v:shape>
      </w:pict>
    </w:r>
    <w:r>
      <w:pict>
        <v:shape id="_x0000_s2085" type="#_x0000_t202" style="position:absolute;margin-left:504.8pt;margin-top:747.75pt;width:67.75pt;height:15.25pt;z-index:-198232;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77" type="#_x0000_t202" style="position:absolute;margin-left:40.85pt;margin-top:747.75pt;width:60.65pt;height:15.25pt;z-index:-198112;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18</w:t>
                </w:r>
                <w:r>
                  <w:fldChar w:fldCharType="end"/>
                </w:r>
                <w:r>
                  <w:rPr>
                    <w:color w:val="231F20"/>
                  </w:rPr>
                  <w:t xml:space="preserve"> </w:t>
                </w:r>
                <w:r>
                  <w:rPr>
                    <w:color w:val="231F20"/>
                    <w:w w:val="90"/>
                  </w:rPr>
                  <w:t xml:space="preserve">| </w:t>
                </w:r>
                <w:r>
                  <w:rPr>
                    <w:color w:val="231F20"/>
                  </w:rPr>
                  <w:t>W3 FCT</w:t>
                </w:r>
              </w:p>
            </w:txbxContent>
          </v:textbox>
          <w10:wrap anchorx="page" anchory="page"/>
        </v:shape>
      </w:pict>
    </w:r>
    <w:r>
      <w:pict>
        <v:shape id="_x0000_s2076" type="#_x0000_t202" style="position:absolute;margin-left:504.8pt;margin-top:747.75pt;width:67.75pt;height:15.25pt;z-index:-198088;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73" type="#_x0000_t202" style="position:absolute;margin-left:40.85pt;margin-top:747.75pt;width:73.9pt;height:15.25pt;z-index:-198016;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20</w:t>
                </w:r>
                <w:r>
                  <w:fldChar w:fldCharType="end"/>
                </w:r>
                <w:r>
                  <w:rPr>
                    <w:color w:val="231F20"/>
                  </w:rPr>
                  <w:t xml:space="preserve"> </w:t>
                </w:r>
                <w:r>
                  <w:rPr>
                    <w:color w:val="231F20"/>
                    <w:w w:val="90"/>
                  </w:rPr>
                  <w:t xml:space="preserve">| </w:t>
                </w:r>
                <w:proofErr w:type="spellStart"/>
                <w:r>
                  <w:rPr>
                    <w:color w:val="231F20"/>
                  </w:rPr>
                  <w:t>CANceiver</w:t>
                </w:r>
                <w:proofErr w:type="spellEnd"/>
              </w:p>
            </w:txbxContent>
          </v:textbox>
          <w10:wrap anchorx="page" anchory="page"/>
        </v:shape>
      </w:pict>
    </w:r>
    <w:r>
      <w:pict>
        <v:shape id="_x0000_s2072" type="#_x0000_t202" style="position:absolute;margin-left:504.8pt;margin-top:747.75pt;width:67.75pt;height:15.25pt;z-index:-197992;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71" type="#_x0000_t202" style="position:absolute;margin-left:40.85pt;margin-top:747.75pt;width:122.2pt;height:15.25pt;z-index:-197968;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22</w:t>
                </w:r>
                <w:r>
                  <w:fldChar w:fldCharType="end"/>
                </w:r>
                <w:r>
                  <w:rPr>
                    <w:color w:val="231F20"/>
                  </w:rPr>
                  <w:t xml:space="preserve"> </w:t>
                </w:r>
                <w:r>
                  <w:rPr>
                    <w:color w:val="231F20"/>
                    <w:w w:val="90"/>
                  </w:rPr>
                  <w:t xml:space="preserve">| </w:t>
                </w:r>
                <w:r>
                  <w:rPr>
                    <w:color w:val="231F20"/>
                  </w:rPr>
                  <w:t>Reader Card FOB Key</w:t>
                </w:r>
              </w:p>
            </w:txbxContent>
          </v:textbox>
          <w10:wrap anchorx="page" anchory="page"/>
        </v:shape>
      </w:pict>
    </w:r>
    <w:r>
      <w:pict>
        <v:shape id="_x0000_s2070" type="#_x0000_t202" style="position:absolute;margin-left:504.8pt;margin-top:747.75pt;width:67.75pt;height:15.25pt;z-index:-197944;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69" type="#_x0000_t202" style="position:absolute;margin-left:40.85pt;margin-top:747.75pt;width:88.1pt;height:15.25pt;z-index:-197920;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23</w:t>
                </w:r>
                <w:r>
                  <w:fldChar w:fldCharType="end"/>
                </w:r>
                <w:r>
                  <w:rPr>
                    <w:color w:val="231F20"/>
                  </w:rPr>
                  <w:t xml:space="preserve"> </w:t>
                </w:r>
                <w:r>
                  <w:rPr>
                    <w:color w:val="231F20"/>
                    <w:w w:val="90"/>
                  </w:rPr>
                  <w:t xml:space="preserve">| </w:t>
                </w:r>
                <w:r>
                  <w:rPr>
                    <w:color w:val="231F20"/>
                  </w:rPr>
                  <w:t>Antenna Tags</w:t>
                </w:r>
              </w:p>
            </w:txbxContent>
          </v:textbox>
          <w10:wrap anchorx="page" anchory="page"/>
        </v:shape>
      </w:pict>
    </w:r>
    <w:r>
      <w:pict>
        <v:shape id="_x0000_s2068" type="#_x0000_t202" style="position:absolute;margin-left:504.8pt;margin-top:747.75pt;width:67.75pt;height:15.25pt;z-index:-197896;mso-position-horizontal-relative:page;mso-position-vertical-relative:page" filled="f" stroked="f">
          <v:textbox inset="0,0,0,0">
            <w:txbxContent>
              <w:p w:rsidR="00EC6530" w:rsidRDefault="00515542">
                <w:pPr>
                  <w:spacing w:before="20"/>
                  <w:ind w:left="20"/>
                </w:pPr>
                <w:proofErr w:type="spellStart"/>
                <w:r>
                  <w:rPr>
                    <w:color w:val="231F20"/>
                    <w:spacing w:val="-10"/>
                    <w:w w:val="105"/>
                  </w:rPr>
                  <w:t>F</w:t>
                </w:r>
                <w:r>
                  <w:rPr>
                    <w:color w:val="231F20"/>
                    <w:spacing w:val="-80"/>
                    <w:w w:val="116"/>
                  </w:rPr>
                  <w:t>J</w:t>
                </w:r>
                <w:r>
                  <w:rPr>
                    <w:color w:val="231F20"/>
                    <w:spacing w:val="-32"/>
                  </w:rPr>
                  <w:t>e</w:t>
                </w:r>
                <w:r>
                  <w:rPr>
                    <w:color w:val="231F20"/>
                    <w:spacing w:val="-76"/>
                  </w:rPr>
                  <w:t>a</w:t>
                </w:r>
                <w:r>
                  <w:rPr>
                    <w:color w:val="231F20"/>
                    <w:spacing w:val="-51"/>
                    <w:w w:val="108"/>
                  </w:rPr>
                  <w:t>b</w:t>
                </w:r>
                <w:r>
                  <w:rPr>
                    <w:color w:val="231F20"/>
                    <w:spacing w:val="-72"/>
                    <w:w w:val="105"/>
                  </w:rPr>
                  <w:t>n</w:t>
                </w:r>
                <w:r>
                  <w:rPr>
                    <w:color w:val="231F20"/>
                    <w:w w:val="93"/>
                  </w:rPr>
                  <w:t>r</w:t>
                </w:r>
                <w:r>
                  <w:rPr>
                    <w:color w:val="231F20"/>
                    <w:w w:val="104"/>
                  </w:rPr>
                  <w:t>u</w:t>
                </w:r>
                <w:r>
                  <w:rPr>
                    <w:color w:val="231F20"/>
                  </w:rPr>
                  <w:t>a</w:t>
                </w:r>
                <w:r>
                  <w:rPr>
                    <w:color w:val="231F20"/>
                    <w:spacing w:val="5"/>
                    <w:w w:val="93"/>
                  </w:rPr>
                  <w:t>r</w:t>
                </w:r>
                <w:r>
                  <w:rPr>
                    <w:color w:val="231F20"/>
                    <w:w w:val="104"/>
                  </w:rPr>
                  <w:t>y</w:t>
                </w:r>
                <w:proofErr w:type="spellEnd"/>
                <w:r>
                  <w:rPr>
                    <w:color w:val="231F20"/>
                    <w:spacing w:val="-4"/>
                  </w:rPr>
                  <w:t xml:space="preserve"> </w:t>
                </w:r>
                <w:r>
                  <w:rPr>
                    <w:color w:val="231F20"/>
                    <w:w w:val="101"/>
                  </w:rPr>
                  <w:t>201</w:t>
                </w:r>
                <w:r>
                  <w:rPr>
                    <w:color w:val="231F20"/>
                    <w:spacing w:val="-113"/>
                    <w:w w:val="101"/>
                  </w:rPr>
                  <w:t>7</w:t>
                </w:r>
                <w:r>
                  <w:rPr>
                    <w:color w:val="231F20"/>
                    <w:w w:val="101"/>
                  </w:rPr>
                  <w:t>8</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67" type="#_x0000_t202" style="position:absolute;margin-left:40.85pt;margin-top:747.75pt;width:87pt;height:15.25pt;z-index:-197872;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24</w:t>
                </w:r>
                <w:r>
                  <w:fldChar w:fldCharType="end"/>
                </w:r>
                <w:r>
                  <w:rPr>
                    <w:color w:val="231F20"/>
                  </w:rPr>
                  <w:t xml:space="preserve"> </w:t>
                </w:r>
                <w:r>
                  <w:rPr>
                    <w:color w:val="231F20"/>
                    <w:w w:val="90"/>
                  </w:rPr>
                  <w:t xml:space="preserve">| </w:t>
                </w:r>
                <w:r>
                  <w:rPr>
                    <w:color w:val="231F20"/>
                  </w:rPr>
                  <w:t>Hose Module</w:t>
                </w:r>
              </w:p>
            </w:txbxContent>
          </v:textbox>
          <w10:wrap anchorx="page" anchory="page"/>
        </v:shape>
      </w:pict>
    </w:r>
    <w:r>
      <w:pict>
        <v:shape id="_x0000_s2066" type="#_x0000_t202" style="position:absolute;margin-left:504.8pt;margin-top:747.75pt;width:67.75pt;height:15.25pt;z-index:-197848;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65" type="#_x0000_t202" style="position:absolute;margin-left:40.85pt;margin-top:747.75pt;width:77.1pt;height:15.25pt;z-index:-197824;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25</w:t>
                </w:r>
                <w:r>
                  <w:fldChar w:fldCharType="end"/>
                </w:r>
                <w:r>
                  <w:rPr>
                    <w:color w:val="231F20"/>
                  </w:rPr>
                  <w:t xml:space="preserve"> </w:t>
                </w:r>
                <w:r>
                  <w:rPr>
                    <w:color w:val="231F20"/>
                    <w:w w:val="90"/>
                  </w:rPr>
                  <w:t xml:space="preserve">| </w:t>
                </w:r>
                <w:r>
                  <w:rPr>
                    <w:color w:val="231F20"/>
                  </w:rPr>
                  <w:t>Wi-Fi RF AP</w:t>
                </w:r>
              </w:p>
            </w:txbxContent>
          </v:textbox>
          <w10:wrap anchorx="page" anchory="page"/>
        </v:shape>
      </w:pict>
    </w:r>
    <w:r>
      <w:pict>
        <v:shape id="_x0000_s2064" type="#_x0000_t202" style="position:absolute;margin-left:504.8pt;margin-top:747.75pt;width:67.75pt;height:15.25pt;z-index:-197800;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63" type="#_x0000_t202" style="position:absolute;margin-left:40.85pt;margin-top:747.75pt;width:99.65pt;height:15.25pt;z-index:-197776;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26</w:t>
                </w:r>
                <w:r>
                  <w:fldChar w:fldCharType="end"/>
                </w:r>
                <w:r>
                  <w:rPr>
                    <w:color w:val="231F20"/>
                  </w:rPr>
                  <w:t xml:space="preserve"> </w:t>
                </w:r>
                <w:r>
                  <w:rPr>
                    <w:color w:val="231F20"/>
                    <w:w w:val="90"/>
                  </w:rPr>
                  <w:t xml:space="preserve">| </w:t>
                </w:r>
                <w:r>
                  <w:rPr>
                    <w:color w:val="231F20"/>
                  </w:rPr>
                  <w:t>Pulsar Relay Kits</w:t>
                </w:r>
              </w:p>
            </w:txbxContent>
          </v:textbox>
          <w10:wrap anchorx="page" anchory="page"/>
        </v:shape>
      </w:pict>
    </w:r>
    <w:r>
      <w:pict>
        <v:shape id="_x0000_s2062" type="#_x0000_t202" style="position:absolute;margin-left:504.8pt;margin-top:747.75pt;width:67.75pt;height:15.25pt;z-index:-197752;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61" type="#_x0000_t202" style="position:absolute;margin-left:40.85pt;margin-top:747.75pt;width:64.95pt;height:15.25pt;z-index:-197728;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27</w:t>
                </w:r>
                <w:r>
                  <w:fldChar w:fldCharType="end"/>
                </w:r>
                <w:r>
                  <w:rPr>
                    <w:color w:val="231F20"/>
                  </w:rPr>
                  <w:t xml:space="preserve"> </w:t>
                </w:r>
                <w:r>
                  <w:rPr>
                    <w:color w:val="231F20"/>
                    <w:w w:val="90"/>
                  </w:rPr>
                  <w:t xml:space="preserve">| </w:t>
                </w:r>
                <w:proofErr w:type="spellStart"/>
                <w:r>
                  <w:rPr>
                    <w:color w:val="231F20"/>
                  </w:rPr>
                  <w:t>JettScan</w:t>
                </w:r>
                <w:proofErr w:type="spellEnd"/>
              </w:p>
            </w:txbxContent>
          </v:textbox>
          <w10:wrap anchorx="page" anchory="page"/>
        </v:shape>
      </w:pict>
    </w:r>
    <w:r>
      <w:pict>
        <v:shape id="_x0000_s2060" type="#_x0000_t202" style="position:absolute;margin-left:504.8pt;margin-top:747.75pt;width:67.75pt;height:15.25pt;z-index:-197704;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59" type="#_x0000_t202" style="position:absolute;margin-left:40.85pt;margin-top:747.75pt;width:116.15pt;height:15.25pt;z-index:-197680;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28</w:t>
                </w:r>
                <w:r>
                  <w:fldChar w:fldCharType="end"/>
                </w:r>
                <w:r>
                  <w:rPr>
                    <w:color w:val="231F20"/>
                  </w:rPr>
                  <w:t xml:space="preserve"> </w:t>
                </w:r>
                <w:r>
                  <w:rPr>
                    <w:color w:val="231F20"/>
                    <w:w w:val="90"/>
                  </w:rPr>
                  <w:t xml:space="preserve">| </w:t>
                </w:r>
                <w:r>
                  <w:rPr>
                    <w:color w:val="231F20"/>
                  </w:rPr>
                  <w:t>Miscellaneous Parts</w:t>
                </w:r>
              </w:p>
            </w:txbxContent>
          </v:textbox>
          <w10:wrap anchorx="page" anchory="page"/>
        </v:shape>
      </w:pict>
    </w:r>
    <w:r>
      <w:pict>
        <v:shape id="_x0000_s2058" type="#_x0000_t202" style="position:absolute;margin-left:504.8pt;margin-top:747.75pt;width:67.75pt;height:15.25pt;z-index:-197656;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117" type="#_x0000_t202" style="position:absolute;margin-left:76.8pt;margin-top:727pt;width:459.1pt;height:11.65pt;z-index:-198952;mso-position-horizontal-relative:page;mso-position-vertical-relative:page" filled="f" stroked="f">
          <v:textbox inset="0,0,0,0">
            <w:txbxContent>
              <w:p w:rsidR="00EC6530" w:rsidRDefault="00515542">
                <w:pPr>
                  <w:spacing w:before="20"/>
                  <w:ind w:left="20"/>
                  <w:rPr>
                    <w:sz w:val="16"/>
                  </w:rPr>
                </w:pPr>
                <w:r>
                  <w:rPr>
                    <w:color w:val="58595B"/>
                    <w:sz w:val="16"/>
                  </w:rPr>
                  <w:t>“Confidential Document for use by E.J. Ward and its Customers Only. Not for Redistribution Without Written Permission from E.J. Ward Inc.”</w:t>
                </w:r>
              </w:p>
            </w:txbxContent>
          </v:textbox>
          <w10:wrap anchorx="page" anchory="page"/>
        </v:shape>
      </w:pict>
    </w:r>
    <w:r>
      <w:pict>
        <v:shape id="_x0000_s2116" type="#_x0000_t202" style="position:absolute;margin-left:36.35pt;margin-top:750.1pt;width:138.85pt;height:15.25pt;z-index:-198928;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7</w:t>
                </w:r>
                <w:r>
                  <w:fldChar w:fldCharType="end"/>
                </w:r>
                <w:r>
                  <w:rPr>
                    <w:color w:val="231F20"/>
                  </w:rPr>
                  <w:t xml:space="preserve"> </w:t>
                </w:r>
                <w:r>
                  <w:rPr>
                    <w:color w:val="231F20"/>
                    <w:w w:val="90"/>
                  </w:rPr>
                  <w:t xml:space="preserve">| </w:t>
                </w:r>
                <w:r>
                  <w:rPr>
                    <w:color w:val="231F20"/>
                  </w:rPr>
                  <w:t>Product End-of-Life Policy</w:t>
                </w:r>
              </w:p>
            </w:txbxContent>
          </v:textbox>
          <w10:wrap anchorx="page" anchory="page"/>
        </v:shape>
      </w:pict>
    </w:r>
    <w:r>
      <w:pict>
        <v:shape id="_x0000_s2115" type="#_x0000_t202" style="position:absolute;margin-left:509.3pt;margin-top:750.1pt;width:67.75pt;height:15.25pt;z-index:-198904;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57" type="#_x0000_t202" style="position:absolute;margin-left:40.85pt;margin-top:747.75pt;width:44.65pt;height:15.25pt;z-index:-197632;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29</w:t>
                </w:r>
                <w:r>
                  <w:fldChar w:fldCharType="end"/>
                </w:r>
                <w:r>
                  <w:rPr>
                    <w:color w:val="231F20"/>
                  </w:rPr>
                  <w:t xml:space="preserve"> </w:t>
                </w:r>
                <w:r>
                  <w:rPr>
                    <w:color w:val="231F20"/>
                    <w:w w:val="90"/>
                  </w:rPr>
                  <w:t xml:space="preserve">| </w:t>
                </w:r>
                <w:r>
                  <w:rPr>
                    <w:color w:val="231F20"/>
                  </w:rPr>
                  <w:t>GPS</w:t>
                </w:r>
              </w:p>
            </w:txbxContent>
          </v:textbox>
          <w10:wrap anchorx="page" anchory="page"/>
        </v:shape>
      </w:pict>
    </w:r>
    <w:r>
      <w:pict>
        <v:shape id="_x0000_s2056" type="#_x0000_t202" style="position:absolute;margin-left:504.8pt;margin-top:747.75pt;width:67.75pt;height:15.25pt;z-index:-197608;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55" type="#_x0000_t202" style="position:absolute;margin-left:40.85pt;margin-top:747.75pt;width:91.7pt;height:15.25pt;z-index:-197584;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30</w:t>
                </w:r>
                <w:r>
                  <w:fldChar w:fldCharType="end"/>
                </w:r>
                <w:r>
                  <w:rPr>
                    <w:color w:val="231F20"/>
                  </w:rPr>
                  <w:t xml:space="preserve"> </w:t>
                </w:r>
                <w:r>
                  <w:rPr>
                    <w:color w:val="231F20"/>
                    <w:w w:val="90"/>
                  </w:rPr>
                  <w:t xml:space="preserve">| </w:t>
                </w:r>
                <w:r>
                  <w:rPr>
                    <w:color w:val="231F20"/>
                  </w:rPr>
                  <w:t>Factory Repair</w:t>
                </w:r>
              </w:p>
            </w:txbxContent>
          </v:textbox>
          <w10:wrap anchorx="page" anchory="page"/>
        </v:shape>
      </w:pict>
    </w:r>
    <w:r>
      <w:pict>
        <v:shape id="_x0000_s2054" type="#_x0000_t202" style="position:absolute;margin-left:504.8pt;margin-top:747.75pt;width:67.75pt;height:15.25pt;z-index:-197560;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53" type="#_x0000_t202" style="position:absolute;margin-left:40.85pt;margin-top:747.75pt;width:83pt;height:15.25pt;z-index:-197536;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31</w:t>
                </w:r>
                <w:r>
                  <w:fldChar w:fldCharType="end"/>
                </w:r>
                <w:r>
                  <w:rPr>
                    <w:color w:val="231F20"/>
                  </w:rPr>
                  <w:t xml:space="preserve"> </w:t>
                </w:r>
                <w:r>
                  <w:rPr>
                    <w:color w:val="231F20"/>
                    <w:w w:val="90"/>
                  </w:rPr>
                  <w:t xml:space="preserve">| </w:t>
                </w:r>
                <w:r>
                  <w:rPr>
                    <w:color w:val="231F20"/>
                  </w:rPr>
                  <w:t>Veeder-Root</w:t>
                </w:r>
              </w:p>
            </w:txbxContent>
          </v:textbox>
          <w10:wrap anchorx="page" anchory="page"/>
        </v:shape>
      </w:pict>
    </w:r>
    <w:r>
      <w:pict>
        <v:shape id="_x0000_s2052" type="#_x0000_t202" style="position:absolute;margin-left:504.8pt;margin-top:747.75pt;width:67.75pt;height:15.25pt;z-index:-197512;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51" type="#_x0000_t202" style="position:absolute;margin-left:40.85pt;margin-top:747.75pt;width:38.1pt;height:15.25pt;z-index:-197488;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32</w:t>
                </w:r>
                <w:r>
                  <w:fldChar w:fldCharType="end"/>
                </w:r>
                <w:r>
                  <w:rPr>
                    <w:color w:val="231F20"/>
                  </w:rPr>
                  <w:t xml:space="preserve"> </w:t>
                </w:r>
                <w:r>
                  <w:rPr>
                    <w:color w:val="231F20"/>
                    <w:w w:val="90"/>
                  </w:rPr>
                  <w:t xml:space="preserve">| </w:t>
                </w:r>
                <w:r>
                  <w:rPr>
                    <w:color w:val="231F20"/>
                  </w:rPr>
                  <w:t>XT</w:t>
                </w:r>
              </w:p>
            </w:txbxContent>
          </v:textbox>
          <w10:wrap anchorx="page" anchory="page"/>
        </v:shape>
      </w:pict>
    </w:r>
    <w:r>
      <w:pict>
        <v:shape id="_x0000_s2050" type="#_x0000_t202" style="position:absolute;margin-left:504.8pt;margin-top:747.75pt;width:67.75pt;height:15.25pt;z-index:-197464;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49" type="#_x0000_t202" style="position:absolute;margin-left:36.4pt;margin-top:750.3pt;width:87.15pt;height:15.05pt;z-index:-197440;mso-position-horizontal-relative:page;mso-position-vertical-relative:page" filled="f" stroked="f">
          <v:textbox inset="0,0,0,0">
            <w:txbxContent>
              <w:p w:rsidR="00EC6530" w:rsidRDefault="00515542">
                <w:pPr>
                  <w:spacing w:before="16"/>
                  <w:ind w:left="40"/>
                </w:pPr>
                <w:r>
                  <w:fldChar w:fldCharType="begin"/>
                </w:r>
                <w:r>
                  <w:rPr>
                    <w:color w:val="231F20"/>
                  </w:rPr>
                  <w:instrText xml:space="preserve"> PAGE </w:instrText>
                </w:r>
                <w:r>
                  <w:fldChar w:fldCharType="separate"/>
                </w:r>
                <w:r>
                  <w:t>33</w:t>
                </w:r>
                <w:r>
                  <w:fldChar w:fldCharType="end"/>
                </w:r>
                <w:r>
                  <w:rPr>
                    <w:color w:val="231F20"/>
                  </w:rPr>
                  <w:t xml:space="preserve"> </w:t>
                </w:r>
                <w:r>
                  <w:rPr>
                    <w:color w:val="231F20"/>
                    <w:w w:val="85"/>
                  </w:rPr>
                  <w:t xml:space="preserve">| </w:t>
                </w:r>
                <w:r>
                  <w:rPr>
                    <w:color w:val="231F20"/>
                  </w:rPr>
                  <w:t>Contact Ward</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114" type="#_x0000_t202" style="position:absolute;margin-left:76.8pt;margin-top:727pt;width:459.1pt;height:11.65pt;z-index:-198880;mso-position-horizontal-relative:page;mso-position-vertical-relative:page" filled="f" stroked="f">
          <v:textbox inset="0,0,0,0">
            <w:txbxContent>
              <w:p w:rsidR="00EC6530" w:rsidRDefault="00515542">
                <w:pPr>
                  <w:spacing w:before="20"/>
                  <w:ind w:left="20"/>
                  <w:rPr>
                    <w:sz w:val="16"/>
                  </w:rPr>
                </w:pPr>
                <w:r>
                  <w:rPr>
                    <w:color w:val="58595B"/>
                    <w:sz w:val="16"/>
                  </w:rPr>
                  <w:t>“Confidential Document for use by E.J. Ward and its Customers Only. Not for Redistribution Without Written Permission from E.J. Ward Inc.”</w:t>
                </w:r>
              </w:p>
            </w:txbxContent>
          </v:textbox>
          <w10:wrap anchorx="page" anchory="page"/>
        </v:shape>
      </w:pict>
    </w:r>
    <w:r>
      <w:pict>
        <v:shape id="_x0000_s2113" type="#_x0000_t202" style="position:absolute;margin-left:36.35pt;margin-top:750.1pt;width:100.45pt;height:15.25pt;z-index:-198856;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8</w:t>
                </w:r>
                <w:r>
                  <w:fldChar w:fldCharType="end"/>
                </w:r>
                <w:r>
                  <w:rPr>
                    <w:color w:val="231F20"/>
                  </w:rPr>
                  <w:t xml:space="preserve"> </w:t>
                </w:r>
                <w:r>
                  <w:rPr>
                    <w:color w:val="231F20"/>
                    <w:w w:val="90"/>
                  </w:rPr>
                  <w:t xml:space="preserve">| </w:t>
                </w:r>
                <w:r>
                  <w:rPr>
                    <w:color w:val="231F20"/>
                  </w:rPr>
                  <w:t>Product Warranty</w:t>
                </w:r>
              </w:p>
            </w:txbxContent>
          </v:textbox>
          <w10:wrap anchorx="page" anchory="page"/>
        </v:shape>
      </w:pict>
    </w:r>
    <w:r>
      <w:pict>
        <v:shape id="_x0000_s2112" type="#_x0000_t202" style="position:absolute;margin-left:509.3pt;margin-top:750.1pt;width:67.75pt;height:15.25pt;z-index:-198832;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111" type="#_x0000_t202" style="position:absolute;margin-left:76.8pt;margin-top:727pt;width:459.1pt;height:11.65pt;z-index:-198808;mso-position-horizontal-relative:page;mso-position-vertical-relative:page" filled="f" stroked="f">
          <v:textbox inset="0,0,0,0">
            <w:txbxContent>
              <w:p w:rsidR="00EC6530" w:rsidRDefault="00515542">
                <w:pPr>
                  <w:spacing w:before="20"/>
                  <w:ind w:left="20"/>
                  <w:rPr>
                    <w:sz w:val="16"/>
                  </w:rPr>
                </w:pPr>
                <w:r>
                  <w:rPr>
                    <w:color w:val="58595B"/>
                    <w:sz w:val="16"/>
                  </w:rPr>
                  <w:t>“Confidential Document for use by E.J. Ward and its Customers Only. Not for Redistribution Without Written Permission from E.J. Ward Inc.”</w:t>
                </w:r>
              </w:p>
            </w:txbxContent>
          </v:textbox>
          <w10:wrap anchorx="page" anchory="page"/>
        </v:shape>
      </w:pict>
    </w:r>
    <w:r>
      <w:pict>
        <v:shape id="_x0000_s2110" type="#_x0000_t202" style="position:absolute;margin-left:36.35pt;margin-top:750.1pt;width:100.45pt;height:15.25pt;z-index:-198784;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9</w:t>
                </w:r>
                <w:r>
                  <w:fldChar w:fldCharType="end"/>
                </w:r>
                <w:r>
                  <w:rPr>
                    <w:color w:val="231F20"/>
                  </w:rPr>
                  <w:t xml:space="preserve"> </w:t>
                </w:r>
                <w:r>
                  <w:rPr>
                    <w:color w:val="231F20"/>
                    <w:w w:val="90"/>
                  </w:rPr>
                  <w:t xml:space="preserve">| </w:t>
                </w:r>
                <w:r>
                  <w:rPr>
                    <w:color w:val="231F20"/>
                  </w:rPr>
                  <w:t>Product Warranty</w:t>
                </w:r>
              </w:p>
            </w:txbxContent>
          </v:textbox>
          <w10:wrap anchorx="page" anchory="page"/>
        </v:shape>
      </w:pict>
    </w:r>
    <w:r>
      <w:pict>
        <v:shape id="_x0000_s2109" type="#_x0000_t202" style="position:absolute;margin-left:509.3pt;margin-top:750.1pt;width:67.75pt;height:15.25pt;z-index:-198760;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108" type="#_x0000_t202" style="position:absolute;margin-left:76.8pt;margin-top:727pt;width:459.1pt;height:11.65pt;z-index:-198712;mso-position-horizontal-relative:page;mso-position-vertical-relative:page" filled="f" stroked="f">
          <v:textbox inset="0,0,0,0">
            <w:txbxContent>
              <w:p w:rsidR="00EC6530" w:rsidRDefault="00515542">
                <w:pPr>
                  <w:spacing w:before="20"/>
                  <w:ind w:left="20"/>
                  <w:rPr>
                    <w:sz w:val="16"/>
                  </w:rPr>
                </w:pPr>
                <w:r>
                  <w:rPr>
                    <w:color w:val="58595B"/>
                    <w:sz w:val="16"/>
                  </w:rPr>
                  <w:t>“Confidential Document for use by E.J. Ward and its Customers Only. Not for Redistribution Without Written Permission from E.J. Ward Inc.”</w:t>
                </w:r>
              </w:p>
            </w:txbxContent>
          </v:textbox>
          <w10:wrap anchorx="page" anchory="page"/>
        </v:shape>
      </w:pict>
    </w:r>
    <w:r>
      <w:pict>
        <v:shape id="_x0000_s2107" type="#_x0000_t202" style="position:absolute;margin-left:36.35pt;margin-top:750.1pt;width:79.7pt;height:15.25pt;z-index:-198688;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10</w:t>
                </w:r>
                <w:r>
                  <w:fldChar w:fldCharType="end"/>
                </w:r>
                <w:r>
                  <w:rPr>
                    <w:color w:val="231F20"/>
                  </w:rPr>
                  <w:t xml:space="preserve"> </w:t>
                </w:r>
                <w:r>
                  <w:rPr>
                    <w:color w:val="231F20"/>
                    <w:w w:val="90"/>
                  </w:rPr>
                  <w:t xml:space="preserve">| </w:t>
                </w:r>
                <w:r>
                  <w:rPr>
                    <w:color w:val="231F20"/>
                  </w:rPr>
                  <w:t>Sole Source</w:t>
                </w:r>
              </w:p>
            </w:txbxContent>
          </v:textbox>
          <w10:wrap anchorx="page" anchory="page"/>
        </v:shape>
      </w:pict>
    </w:r>
    <w:r>
      <w:pict>
        <v:shape id="_x0000_s2106" type="#_x0000_t202" style="position:absolute;margin-left:509.3pt;margin-top:750.1pt;width:67.75pt;height:15.25pt;z-index:-198664;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105" type="#_x0000_t202" style="position:absolute;margin-left:76.8pt;margin-top:727pt;width:459.1pt;height:11.65pt;z-index:-198640;mso-position-horizontal-relative:page;mso-position-vertical-relative:page" filled="f" stroked="f">
          <v:textbox inset="0,0,0,0">
            <w:txbxContent>
              <w:p w:rsidR="00EC6530" w:rsidRDefault="00515542">
                <w:pPr>
                  <w:spacing w:before="20"/>
                  <w:ind w:left="20"/>
                  <w:rPr>
                    <w:sz w:val="16"/>
                  </w:rPr>
                </w:pPr>
                <w:r>
                  <w:rPr>
                    <w:color w:val="58595B"/>
                    <w:sz w:val="16"/>
                  </w:rPr>
                  <w:t>“Confidential Document for use by E.J. Ward and its Customers Only. Not for Redistribution Without Written Permission from E.J. Ward Inc.”</w:t>
                </w:r>
              </w:p>
            </w:txbxContent>
          </v:textbox>
          <w10:wrap anchorx="page" anchory="page"/>
        </v:shape>
      </w:pict>
    </w:r>
    <w:r>
      <w:pict>
        <v:shape id="_x0000_s2104" type="#_x0000_t202" style="position:absolute;margin-left:36.35pt;margin-top:750.1pt;width:124.15pt;height:15.25pt;z-index:-198616;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11</w:t>
                </w:r>
                <w:r>
                  <w:fldChar w:fldCharType="end"/>
                </w:r>
                <w:r>
                  <w:rPr>
                    <w:color w:val="231F20"/>
                  </w:rPr>
                  <w:t xml:space="preserve"> </w:t>
                </w:r>
                <w:r>
                  <w:rPr>
                    <w:color w:val="231F20"/>
                    <w:w w:val="90"/>
                  </w:rPr>
                  <w:t xml:space="preserve">| </w:t>
                </w:r>
                <w:proofErr w:type="spellStart"/>
                <w:r>
                  <w:rPr>
                    <w:color w:val="231F20"/>
                  </w:rPr>
                  <w:t>CANceiver</w:t>
                </w:r>
                <w:proofErr w:type="spellEnd"/>
                <w:r>
                  <w:rPr>
                    <w:color w:val="231F20"/>
                  </w:rPr>
                  <w:t xml:space="preserve"> Disclaimer</w:t>
                </w:r>
              </w:p>
            </w:txbxContent>
          </v:textbox>
          <w10:wrap anchorx="page" anchory="page"/>
        </v:shape>
      </w:pict>
    </w:r>
    <w:r>
      <w:pict>
        <v:shape id="_x0000_s2103" type="#_x0000_t202" style="position:absolute;margin-left:509.3pt;margin-top:750.1pt;width:67.75pt;height:15.25pt;z-index:-198592;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102" type="#_x0000_t202" style="position:absolute;margin-left:76.8pt;margin-top:727pt;width:459.1pt;height:11.65pt;z-index:-198568;mso-position-horizontal-relative:page;mso-position-vertical-relative:page" filled="f" stroked="f">
          <v:textbox inset="0,0,0,0">
            <w:txbxContent>
              <w:p w:rsidR="00EC6530" w:rsidRDefault="00515542">
                <w:pPr>
                  <w:spacing w:before="20"/>
                  <w:ind w:left="20"/>
                  <w:rPr>
                    <w:sz w:val="16"/>
                  </w:rPr>
                </w:pPr>
                <w:r>
                  <w:rPr>
                    <w:color w:val="58595B"/>
                    <w:sz w:val="16"/>
                  </w:rPr>
                  <w:t>“Confidential Document for use by E.J. Ward and its Customers Only. Not for Redistribution Without Written Permission from E.J. Ward Inc.”</w:t>
                </w:r>
              </w:p>
            </w:txbxContent>
          </v:textbox>
          <w10:wrap anchorx="page" anchory="page"/>
        </v:shape>
      </w:pict>
    </w:r>
    <w:r>
      <w:pict>
        <v:shape id="_x0000_s2101" type="#_x0000_t202" style="position:absolute;margin-left:36.35pt;margin-top:750.1pt;width:122.85pt;height:15.25pt;z-index:-198544;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12</w:t>
                </w:r>
                <w:r>
                  <w:fldChar w:fldCharType="end"/>
                </w:r>
                <w:r>
                  <w:rPr>
                    <w:color w:val="231F20"/>
                  </w:rPr>
                  <w:t xml:space="preserve"> </w:t>
                </w:r>
                <w:r>
                  <w:rPr>
                    <w:color w:val="231F20"/>
                    <w:w w:val="90"/>
                  </w:rPr>
                  <w:t xml:space="preserve">| </w:t>
                </w:r>
                <w:r>
                  <w:rPr>
                    <w:color w:val="231F20"/>
                  </w:rPr>
                  <w:t>Environmental Policy</w:t>
                </w:r>
              </w:p>
            </w:txbxContent>
          </v:textbox>
          <w10:wrap anchorx="page" anchory="page"/>
        </v:shape>
      </w:pict>
    </w:r>
    <w:r>
      <w:pict>
        <v:shape id="_x0000_s2100" type="#_x0000_t202" style="position:absolute;margin-left:509.3pt;margin-top:750.1pt;width:67.75pt;height:15.25pt;z-index:-198520;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97" type="#_x0000_t202" style="position:absolute;margin-left:40.85pt;margin-top:747.75pt;width:52.65pt;height:15.25pt;z-index:-198448;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13</w:t>
                </w:r>
                <w:r>
                  <w:fldChar w:fldCharType="end"/>
                </w:r>
                <w:r>
                  <w:rPr>
                    <w:color w:val="231F20"/>
                  </w:rPr>
                  <w:t xml:space="preserve"> </w:t>
                </w:r>
                <w:r>
                  <w:rPr>
                    <w:color w:val="231F20"/>
                    <w:w w:val="90"/>
                  </w:rPr>
                  <w:t xml:space="preserve">| </w:t>
                </w:r>
                <w:r>
                  <w:rPr>
                    <w:color w:val="231F20"/>
                  </w:rPr>
                  <w:t>Labor</w:t>
                </w:r>
              </w:p>
            </w:txbxContent>
          </v:textbox>
          <w10:wrap anchorx="page" anchory="page"/>
        </v:shape>
      </w:pict>
    </w:r>
    <w:r>
      <w:pict>
        <v:shape id="_x0000_s2096" type="#_x0000_t202" style="position:absolute;margin-left:504.8pt;margin-top:747.75pt;width:67.75pt;height:15.25pt;z-index:-198424;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type id="_x0000_t202" coordsize="21600,21600" o:spt="202" path="m,l,21600r21600,l21600,xe">
          <v:stroke joinstyle="miter"/>
          <v:path gradientshapeok="t" o:connecttype="rect"/>
        </v:shapetype>
        <v:shape id="_x0000_s2095" type="#_x0000_t202" style="position:absolute;margin-left:40.85pt;margin-top:747.75pt;width:126.35pt;height:15.25pt;z-index:-198400;mso-position-horizontal-relative:page;mso-position-vertical-relative:page" filled="f" stroked="f">
          <v:textbox inset="0,0,0,0">
            <w:txbxContent>
              <w:p w:rsidR="00EC6530" w:rsidRDefault="00515542">
                <w:pPr>
                  <w:spacing w:before="20"/>
                  <w:ind w:left="40"/>
                </w:pPr>
                <w:r>
                  <w:fldChar w:fldCharType="begin"/>
                </w:r>
                <w:r>
                  <w:rPr>
                    <w:color w:val="231F20"/>
                  </w:rPr>
                  <w:instrText xml:space="preserve"> PAGE </w:instrText>
                </w:r>
                <w:r>
                  <w:fldChar w:fldCharType="separate"/>
                </w:r>
                <w:r>
                  <w:t>14</w:t>
                </w:r>
                <w:r>
                  <w:fldChar w:fldCharType="end"/>
                </w:r>
                <w:r>
                  <w:rPr>
                    <w:color w:val="231F20"/>
                  </w:rPr>
                  <w:t xml:space="preserve"> </w:t>
                </w:r>
                <w:r>
                  <w:rPr>
                    <w:color w:val="231F20"/>
                    <w:w w:val="90"/>
                  </w:rPr>
                  <w:t xml:space="preserve">| </w:t>
                </w:r>
                <w:r>
                  <w:rPr>
                    <w:color w:val="231F20"/>
                  </w:rPr>
                  <w:t>Software and Training</w:t>
                </w:r>
              </w:p>
            </w:txbxContent>
          </v:textbox>
          <w10:wrap anchorx="page" anchory="page"/>
        </v:shape>
      </w:pict>
    </w:r>
    <w:r>
      <w:pict>
        <v:shape id="_x0000_s2094" type="#_x0000_t202" style="position:absolute;margin-left:504.8pt;margin-top:747.75pt;width:67.75pt;height:15.25pt;z-index:-198376;mso-position-horizontal-relative:page;mso-position-vertical-relative:page" filled="f" stroked="f">
          <v:textbox inset="0,0,0,0">
            <w:txbxContent>
              <w:p w:rsidR="00EC6530" w:rsidRDefault="00515542">
                <w:pPr>
                  <w:spacing w:before="20"/>
                  <w:ind w:left="20"/>
                </w:pPr>
                <w:r>
                  <w:rPr>
                    <w:color w:val="231F20"/>
                  </w:rPr>
                  <w:t>February 2018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1E54" w:rsidRDefault="00581E54">
      <w:r>
        <w:separator/>
      </w:r>
    </w:p>
  </w:footnote>
  <w:footnote w:type="continuationSeparator" w:id="0">
    <w:p w:rsidR="00581E54" w:rsidRDefault="00581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15542">
    <w:pPr>
      <w:pStyle w:val="BodyText"/>
      <w:spacing w:line="14" w:lineRule="auto"/>
    </w:pPr>
    <w:r>
      <w:rPr>
        <w:noProof/>
      </w:rPr>
      <w:drawing>
        <wp:anchor distT="0" distB="0" distL="0" distR="0" simplePos="0" relativeHeight="268236431" behindDoc="1" locked="0" layoutInCell="1" allowOverlap="1">
          <wp:simplePos x="0" y="0"/>
          <wp:positionH relativeFrom="page">
            <wp:posOffset>460523</wp:posOffset>
          </wp:positionH>
          <wp:positionV relativeFrom="page">
            <wp:posOffset>457197</wp:posOffset>
          </wp:positionV>
          <wp:extent cx="1825476" cy="514154"/>
          <wp:effectExtent l="0" t="0" r="0" b="0"/>
          <wp:wrapNone/>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1" cstate="print"/>
                  <a:stretch>
                    <a:fillRect/>
                  </a:stretch>
                </pic:blipFill>
                <pic:spPr>
                  <a:xfrm>
                    <a:off x="0" y="0"/>
                    <a:ext cx="1825476" cy="51415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EC653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15542">
    <w:pPr>
      <w:pStyle w:val="BodyText"/>
      <w:spacing w:line="14" w:lineRule="auto"/>
    </w:pPr>
    <w:r>
      <w:rPr>
        <w:noProof/>
      </w:rPr>
      <w:drawing>
        <wp:anchor distT="0" distB="0" distL="0" distR="0" simplePos="0" relativeHeight="268236719" behindDoc="1" locked="0" layoutInCell="1" allowOverlap="1">
          <wp:simplePos x="0" y="0"/>
          <wp:positionH relativeFrom="page">
            <wp:posOffset>460523</wp:posOffset>
          </wp:positionH>
          <wp:positionV relativeFrom="page">
            <wp:posOffset>457197</wp:posOffset>
          </wp:positionV>
          <wp:extent cx="1825476" cy="514154"/>
          <wp:effectExtent l="0" t="0" r="0" b="0"/>
          <wp:wrapNone/>
          <wp:docPr id="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png"/>
                  <pic:cNvPicPr/>
                </pic:nvPicPr>
                <pic:blipFill>
                  <a:blip r:embed="rId1" cstate="print"/>
                  <a:stretch>
                    <a:fillRect/>
                  </a:stretch>
                </pic:blipFill>
                <pic:spPr>
                  <a:xfrm>
                    <a:off x="0" y="0"/>
                    <a:ext cx="1825476" cy="514154"/>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 id="_x0000_s2099" style="position:absolute;margin-left:437.25pt;margin-top:29.4pt;width:75.1pt;height:14.25pt;z-index:-198496;mso-position-horizontal-relative:page;mso-position-vertical-relative:page" coordorigin="8745,588" coordsize="1502,285" o:spt="100" adj="0,,0" path="m9403,588r-172,l9231,602r47,17l9200,760r3,-59l9209,588r-197,l9012,602r48,15l8966,761r23,-173l8745,588r,14l8786,606r27,6l8838,623r34,20l8844,865r145,l9059,761r41,-60l9093,865r145,l9301,760,9403,588t219,144l9617,706r-3,-15l9573,672r-45,-6l9506,666r-87,10l9370,697r-21,22l9345,729r102,l9461,716r14,-7l9486,706r5,l9512,713r5,14l9513,742r-3,6l9497,749r,36l9478,813r-27,15l9426,830r-13,-11l9423,798r29,-10l9483,785r14,l9497,749r-112,6l9324,785r-21,33l9300,833r12,25l9341,869r29,3l9384,872r48,-5l9463,855r17,-12l9486,838r-7,27l9582,865r-3,-8l9582,852r5,-14l9589,830r16,-45l9622,732t285,-66l9849,674r-38,18l9790,710r-7,8l9798,674r-161,l9637,685r43,18l9626,865r112,l9750,829r11,-31l9772,774r16,-16l9816,745r31,-5l9871,740r10,1l9881,740r8,-22l9907,666t340,-77l10045,589r,13l10121,626r-26,70l10077,678r,l10077,746r-3,19l10066,786r-13,18l10038,816r-15,5l10009,819r-10,-11l9995,793r2,-20l10005,752r13,-18l10033,722r16,-5l10063,719r10,11l10077,746r,-68l10054,669r-18,-4l10028,665r-73,18l9909,723r-23,40l9879,781r,56l9907,863r35,8l9958,871r42,-5l10028,855r17,-11l10051,839r-8,27l10151,866r9,-27l10166,821r37,-104l10210,696r37,-107e" fillcolor="#1e478b"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98" type="#_x0000_t202" style="position:absolute;margin-left:516.1pt;margin-top:17.8pt;width:59.1pt;height:36.6pt;z-index:-198472;mso-position-horizontal-relative:page;mso-position-vertical-relative:page" filled="f" stroked="f">
          <v:textbox inset="0,0,0,0">
            <w:txbxContent>
              <w:p w:rsidR="00EC6530" w:rsidRDefault="00515542">
                <w:pPr>
                  <w:spacing w:line="731" w:lineRule="exact"/>
                  <w:ind w:left="20"/>
                  <w:rPr>
                    <w:rFonts w:ascii="Yu Gothic Medium"/>
                    <w:sz w:val="56"/>
                  </w:rPr>
                </w:pPr>
                <w:r>
                  <w:rPr>
                    <w:rFonts w:ascii="Yu Gothic Medium"/>
                    <w:color w:val="231F20"/>
                    <w:spacing w:val="-25"/>
                    <w:sz w:val="56"/>
                  </w:rPr>
                  <w:t>2018</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group id="_x0000_s2090" style="position:absolute;margin-left:402.4pt;margin-top:22.6pt;width:32.95pt;height:31pt;z-index:-198352;mso-position-horizontal-relative:page;mso-position-vertical-relative:page" coordorigin="8048,452" coordsize="659,620">
          <v:shape id="_x0000_s2093"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2092"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2091"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r>
      <w:pict>
        <v:shape id="_x0000_s2089" style="position:absolute;margin-left:437.25pt;margin-top:29.4pt;width:75.1pt;height:14.25pt;z-index:-198328;mso-position-horizontal-relative:page;mso-position-vertical-relative:page" coordorigin="8745,588" coordsize="1502,285" o:spt="100" adj="0,,0" path="m9403,588r-172,l9231,602r47,17l9200,760r3,-59l9209,588r-197,l9012,602r48,15l8966,761r23,-173l8745,588r,14l8786,606r27,6l8838,623r34,20l8844,865r145,l9059,761r41,-60l9093,865r145,l9301,760,9403,588t219,144l9617,706r-3,-15l9573,672r-45,-6l9506,666r-87,10l9370,697r-21,22l9345,729r102,l9461,716r14,-7l9486,706r5,l9512,713r5,14l9513,742r-3,6l9497,749r,36l9478,813r-27,15l9426,830r-13,-11l9423,798r29,-10l9483,785r14,l9497,749r-112,6l9324,785r-21,33l9300,833r12,25l9341,869r29,3l9384,872r48,-5l9463,855r17,-12l9486,838r-7,27l9582,865r-3,-8l9582,852r5,-14l9589,830r16,-45l9622,732t285,-66l9849,674r-38,18l9790,710r-7,8l9798,674r-161,l9637,685r43,18l9626,865r112,l9750,829r11,-31l9772,774r16,-16l9816,745r31,-5l9871,740r10,1l9881,740r8,-22l9907,666t340,-77l10045,589r,13l10121,626r-26,70l10077,678r,l10077,746r-3,19l10066,786r-13,18l10038,816r-15,5l10009,819r-10,-11l9995,793r2,-20l10005,752r13,-18l10033,722r16,-5l10063,719r10,11l10077,746r,-68l10054,669r-18,-4l10028,665r-73,18l9909,723r-23,40l9879,781r,56l9907,863r35,8l9958,871r42,-5l10028,855r17,-11l10051,839r-8,27l10151,866r9,-27l10166,821r37,-104l10210,696r37,-107e" fillcolor="#1e478b"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88" type="#_x0000_t202" style="position:absolute;margin-left:460.5pt;margin-top:17.8pt;width:116.3pt;height:51pt;z-index:-198304;mso-position-horizontal-relative:page;mso-position-vertical-relative:page" filled="f" stroked="f">
          <v:textbox inset="0,0,0,0">
            <w:txbxContent>
              <w:p w:rsidR="00EC6530" w:rsidRDefault="00515542">
                <w:pPr>
                  <w:spacing w:line="771" w:lineRule="exact"/>
                  <w:ind w:left="1132"/>
                  <w:rPr>
                    <w:rFonts w:ascii="Yu Gothic Medium"/>
                    <w:sz w:val="56"/>
                  </w:rPr>
                </w:pPr>
                <w:r>
                  <w:rPr>
                    <w:rFonts w:ascii="Yu Gothic Medium"/>
                    <w:color w:val="231F20"/>
                    <w:spacing w:val="-25"/>
                    <w:sz w:val="56"/>
                  </w:rPr>
                  <w:t>2018</w:t>
                </w:r>
              </w:p>
              <w:p w:rsidR="00EC6530" w:rsidRDefault="00515542">
                <w:pPr>
                  <w:spacing w:line="233" w:lineRule="exact"/>
                  <w:ind w:left="20"/>
                  <w:rPr>
                    <w:b/>
                    <w:sz w:val="30"/>
                  </w:rPr>
                </w:pPr>
                <w:r>
                  <w:rPr>
                    <w:b/>
                    <w:color w:val="231F20"/>
                    <w:w w:val="105"/>
                    <w:sz w:val="30"/>
                  </w:rPr>
                  <w:t>Product Price List</w:t>
                </w:r>
              </w:p>
            </w:txbxContent>
          </v:textbox>
          <w10:wrap anchorx="page" anchory="page"/>
        </v:shape>
      </w:pict>
    </w:r>
    <w:r>
      <w:pict>
        <v:shape id="_x0000_s2087" type="#_x0000_t202" style="position:absolute;margin-left:35pt;margin-top:45.75pt;width:58.95pt;height:23.65pt;z-index:-198280;mso-position-horizontal-relative:page;mso-position-vertical-relative:page" filled="f" stroked="f">
          <v:textbox inset="0,0,0,0">
            <w:txbxContent>
              <w:p w:rsidR="00EC6530" w:rsidRDefault="00515542">
                <w:pPr>
                  <w:spacing w:before="20"/>
                  <w:ind w:left="20"/>
                  <w:rPr>
                    <w:sz w:val="36"/>
                  </w:rPr>
                </w:pPr>
                <w:r>
                  <w:rPr>
                    <w:color w:val="231F20"/>
                    <w:sz w:val="36"/>
                  </w:rPr>
                  <w:t>W4 FCT</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group id="_x0000_s2081" style="position:absolute;margin-left:402.4pt;margin-top:22.6pt;width:32.95pt;height:31pt;z-index:-198208;mso-position-horizontal-relative:page;mso-position-vertical-relative:page" coordorigin="8048,452" coordsize="659,620">
          <v:shape id="_x0000_s2084" style="position:absolute;left:8164;top:602;width:539;height:470" coordorigin="8165,602" coordsize="539,470" o:spt="100" adj="0,,0" path="m8689,602r-69,19l8555,645r-61,30l8436,710r-63,48l8313,813r-56,63l8204,945r-10,15l8184,974r-10,15l8165,1004r42,29l8254,1054r50,13l8358,1072r20,-1l8397,1069r20,-3l8436,1062r75,-31l8536,1012r-158,l8352,1011r-26,-4l8302,1000r-24,-8l8314,928r38,-59l8392,815r44,-49l8492,714r60,-45l8618,632r71,-30xm8703,605r-67,47l8576,705r-53,59l8476,829r-40,71l8423,926r-13,28l8398,983r-10,29l8388,1012r-7,l8536,1012r21,-16l8468,996r1,l8492,917r28,-73l8556,776r42,-63l8647,657r56,-52xm8653,669r-20,21l8633,691r3,14l8638,720r1,15l8640,750r-13,81l8592,901r-54,57l8469,996r-1,l8557,996r18,-13l8624,920r32,-75l8667,762r-1,-24l8664,714r-5,-23l8653,669r,xe" fillcolor="#939598" stroked="f">
            <v:stroke joinstyle="round"/>
            <v:formulas/>
            <v:path arrowok="t" o:connecttype="segments"/>
          </v:shape>
          <v:shape id="_x0000_s2083" style="position:absolute;left:8047;top:452;width:659;height:496" coordorigin="8048,452" coordsize="659,496" o:spt="100" adj="0,,0" path="m8359,452r-2,l8344,453r-13,l8317,455r-13,2l8280,462r-23,7l8234,478r-21,10l8146,536r-53,64l8060,676r-12,85l8048,764r4,49l8064,862r20,45l8110,948r12,-14l8134,919r12,-13l8158,892r14,-15l8185,863r14,-14l8213,836r22,-22l8248,803r-126,l8120,790r-2,-13l8117,764r,-14l8123,691r20,-55l8173,588r40,-40l8233,532r23,-13l8279,508r25,-9l8318,495r15,-3l8348,490r15,-1l8368,489r5,-1l8502,488r-3,-2l8434,462r-71,-10l8359,452xm8251,631r-77,l8174,761r,l8149,782r-18,15l8122,803r126,l8258,794r23,-19l8304,756r15,-11l8333,735r15,-10l8363,715r10,-6l8250,709r1,-1l8251,631xm8389,699r-123,l8250,709r123,l8389,699xm8343,569r-77,l8266,699r,l8389,699r39,-23l8465,658r-122,l8343,569xm8434,522r-77,l8357,652r-14,6l8465,658r30,-14l8556,622r-122,l8434,522xm8706,589r-85,3l8531,604r-71,13l8434,622r122,l8563,619r71,-18l8706,589xm8502,488r-124,l8434,494r52,18l8533,539r39,36l8583,574r10,l8603,574r-47,-50l8502,488xe" fillcolor="#2ca44a" stroked="f">
            <v:stroke joinstyle="round"/>
            <v:formulas/>
            <v:path arrowok="t" o:connecttype="segments"/>
          </v:shape>
          <v:shape id="_x0000_s2082" style="position:absolute;left:8047;top:452;width:556;height:413" coordorigin="8048,452" coordsize="556,413" o:spt="100" adj="0,,0" path="m8361,452r-3,l8344,453r-13,l8317,455r-13,2l8280,462r-23,7l8234,478r-21,10l8145,536r-53,64l8058,676r-10,86l8050,799r5,28l8060,848r5,17l8081,847r19,-20l8116,810r6,-7l8120,790r-2,-13l8117,764r,-14l8123,691r20,-55l8173,588r40,-40l8233,532r23,-13l8279,508r25,-9l8318,495r15,-3l8348,490r15,-1l8368,489r5,-1l8502,488r-3,-2l8434,462r-71,-10l8361,452xm8502,488r-124,l8434,494r52,18l8533,539r39,36l8583,574r10,l8603,574r-47,-50l8502,488xe" fillcolor="#1e478b" stroked="f">
            <v:stroke joinstyle="round"/>
            <v:formulas/>
            <v:path arrowok="t" o:connecttype="segments"/>
          </v:shape>
          <w10:wrap anchorx="page" anchory="page"/>
        </v:group>
      </w:pict>
    </w:r>
    <w:r>
      <w:pict>
        <v:shape id="_x0000_s2080" style="position:absolute;margin-left:437.25pt;margin-top:29.4pt;width:75.1pt;height:14.25pt;z-index:-198184;mso-position-horizontal-relative:page;mso-position-vertical-relative:page" coordorigin="8745,588" coordsize="1502,285" o:spt="100" adj="0,,0" path="m9403,588r-172,l9231,602r47,17l9200,760r3,-59l9209,588r-197,l9012,602r48,15l8966,761r23,-173l8745,588r,14l8786,606r27,6l8838,623r34,20l8844,865r145,l9059,761r41,-60l9093,865r145,l9301,760,9403,588t219,144l9617,706r-3,-15l9573,672r-45,-6l9506,666r-87,10l9370,697r-21,22l9345,729r102,l9461,716r14,-7l9486,706r5,l9512,713r5,14l9513,742r-3,6l9497,749r,36l9478,813r-27,15l9426,830r-13,-11l9423,798r29,-10l9483,785r14,l9497,749r-112,6l9324,785r-21,33l9300,833r12,25l9341,869r29,3l9384,872r48,-5l9463,855r17,-12l9486,838r-7,27l9582,865r-3,-8l9582,852r5,-14l9589,830r16,-45l9622,732t285,-66l9849,674r-38,18l9790,710r-7,8l9798,674r-161,l9637,685r43,18l9626,865r112,l9750,829r11,-31l9772,774r16,-16l9816,745r31,-5l9871,740r10,1l9881,740r8,-22l9907,666t340,-77l10045,589r,13l10121,626r-26,70l10077,678r,l10077,746r-3,19l10066,786r-13,18l10038,816r-15,5l10009,819r-10,-11l9995,793r2,-20l10005,752r13,-18l10033,722r16,-5l10063,719r10,11l10077,746r,-68l10054,669r-18,-4l10028,665r-73,18l9909,723r-23,40l9879,781r,56l9907,863r35,8l9958,871r42,-5l10028,855r17,-11l10051,839r-8,27l10151,866r9,-27l10166,821r37,-104l10210,696r37,-107e" fillcolor="#1e478b"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79" type="#_x0000_t202" style="position:absolute;margin-left:460.5pt;margin-top:17.8pt;width:116.3pt;height:51pt;z-index:-198160;mso-position-horizontal-relative:page;mso-position-vertical-relative:page" filled="f" stroked="f">
          <v:textbox inset="0,0,0,0">
            <w:txbxContent>
              <w:p w:rsidR="00EC6530" w:rsidRDefault="00515542">
                <w:pPr>
                  <w:spacing w:line="771" w:lineRule="exact"/>
                  <w:ind w:left="1132"/>
                  <w:rPr>
                    <w:rFonts w:ascii="Yu Gothic Medium"/>
                    <w:sz w:val="56"/>
                  </w:rPr>
                </w:pPr>
                <w:r>
                  <w:rPr>
                    <w:rFonts w:ascii="Yu Gothic Medium"/>
                    <w:color w:val="231F20"/>
                    <w:spacing w:val="-25"/>
                    <w:sz w:val="56"/>
                  </w:rPr>
                  <w:t>2018</w:t>
                </w:r>
              </w:p>
              <w:p w:rsidR="00EC6530" w:rsidRDefault="00515542">
                <w:pPr>
                  <w:spacing w:line="233" w:lineRule="exact"/>
                  <w:ind w:left="20"/>
                  <w:rPr>
                    <w:b/>
                    <w:sz w:val="30"/>
                  </w:rPr>
                </w:pPr>
                <w:r>
                  <w:rPr>
                    <w:b/>
                    <w:color w:val="231F20"/>
                    <w:w w:val="105"/>
                    <w:sz w:val="30"/>
                  </w:rPr>
                  <w:t>Product Price List</w:t>
                </w:r>
              </w:p>
            </w:txbxContent>
          </v:textbox>
          <w10:wrap anchorx="page" anchory="page"/>
        </v:shape>
      </w:pict>
    </w:r>
    <w:r>
      <w:pict>
        <v:shape id="_x0000_s2078" type="#_x0000_t202" style="position:absolute;margin-left:35pt;margin-top:45.75pt;width:58.95pt;height:23.65pt;z-index:-198136;mso-position-horizontal-relative:page;mso-position-vertical-relative:page" filled="f" stroked="f">
          <v:textbox inset="0,0,0,0">
            <w:txbxContent>
              <w:p w:rsidR="00EC6530" w:rsidRDefault="00515542">
                <w:pPr>
                  <w:spacing w:before="20"/>
                  <w:ind w:left="20"/>
                  <w:rPr>
                    <w:sz w:val="36"/>
                  </w:rPr>
                </w:pPr>
                <w:r>
                  <w:rPr>
                    <w:color w:val="231F20"/>
                    <w:sz w:val="36"/>
                  </w:rPr>
                  <w:t>W3 FCT</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581E54">
    <w:pPr>
      <w:pStyle w:val="BodyText"/>
      <w:spacing w:line="14" w:lineRule="auto"/>
    </w:pPr>
    <w:r>
      <w:pict>
        <v:shape id="_x0000_s2075" style="position:absolute;margin-left:437.25pt;margin-top:29.4pt;width:75.1pt;height:14.25pt;z-index:-198064;mso-position-horizontal-relative:page;mso-position-vertical-relative:page" coordorigin="8745,588" coordsize="1502,285" o:spt="100" adj="0,,0" path="m9403,588r-172,l9231,602r47,17l9200,760r3,-59l9209,588r-197,l9012,602r48,15l8966,761r23,-173l8745,588r,14l8786,606r27,6l8838,623r34,20l8844,865r145,l9059,761r41,-60l9093,865r145,l9301,760,9403,588t219,144l9617,706r-3,-15l9573,672r-45,-6l9506,666r-87,10l9370,697r-21,22l9345,729r102,l9461,716r14,-7l9486,706r5,l9512,713r5,14l9513,742r-3,6l9497,749r,36l9478,813r-27,15l9426,830r-13,-11l9423,798r29,-10l9483,785r14,l9497,749r-112,6l9324,785r-21,33l9300,833r12,25l9341,869r29,3l9384,872r48,-5l9463,855r17,-12l9486,838r-7,27l9582,865r-3,-8l9582,852r5,-14l9589,830r16,-45l9622,732t285,-66l9849,674r-38,18l9790,710r-7,8l9798,674r-161,l9637,685r43,18l9626,865r112,l9750,829r11,-31l9772,774r16,-16l9816,745r31,-5l9871,740r10,1l9881,740r8,-22l9907,666t340,-77l10045,589r,13l10121,626r-26,70l10077,678r,l10077,746r-3,19l10066,786r-13,18l10038,816r-15,5l10009,819r-10,-11l9995,793r2,-20l10005,752r13,-18l10033,722r16,-5l10063,719r10,11l10077,746r,-68l10054,669r-18,-4l10028,665r-73,18l9909,723r-23,40l9879,781r,56l9907,863r35,8l9958,871r42,-5l10028,855r17,-11l10051,839r-8,27l10151,866r9,-27l10166,821r37,-104l10210,696r37,-107e" fillcolor="#1e478b" stroked="f">
          <v:stroke joinstyle="round"/>
          <v:formulas/>
          <v:path arrowok="t" o:connecttype="segments"/>
          <w10:wrap anchorx="page" anchory="page"/>
        </v:shape>
      </w:pict>
    </w:r>
    <w:r>
      <w:pict>
        <v:shapetype id="_x0000_t202" coordsize="21600,21600" o:spt="202" path="m,l,21600r21600,l21600,xe">
          <v:stroke joinstyle="miter"/>
          <v:path gradientshapeok="t" o:connecttype="rect"/>
        </v:shapetype>
        <v:shape id="_x0000_s2074" type="#_x0000_t202" style="position:absolute;margin-left:516.1pt;margin-top:17.8pt;width:59.1pt;height:36.6pt;z-index:-198040;mso-position-horizontal-relative:page;mso-position-vertical-relative:page" filled="f" stroked="f">
          <v:textbox inset="0,0,0,0">
            <w:txbxContent>
              <w:p w:rsidR="00EC6530" w:rsidRDefault="00515542">
                <w:pPr>
                  <w:spacing w:line="731" w:lineRule="exact"/>
                  <w:ind w:left="20"/>
                  <w:rPr>
                    <w:rFonts w:ascii="Yu Gothic Medium"/>
                    <w:sz w:val="56"/>
                  </w:rPr>
                </w:pPr>
                <w:r>
                  <w:rPr>
                    <w:rFonts w:ascii="Yu Gothic Medium"/>
                    <w:color w:val="231F20"/>
                    <w:spacing w:val="-25"/>
                    <w:sz w:val="56"/>
                  </w:rPr>
                  <w:t>2018</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530" w:rsidRDefault="00EC653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A4B79"/>
    <w:multiLevelType w:val="hybridMultilevel"/>
    <w:tmpl w:val="6FFA571A"/>
    <w:lvl w:ilvl="0" w:tplc="F306B93E">
      <w:start w:val="1"/>
      <w:numFmt w:val="decimal"/>
      <w:lvlText w:val="%1."/>
      <w:lvlJc w:val="left"/>
      <w:pPr>
        <w:ind w:left="820" w:hanging="360"/>
        <w:jc w:val="left"/>
      </w:pPr>
      <w:rPr>
        <w:rFonts w:ascii="Calibri" w:eastAsia="Calibri" w:hAnsi="Calibri" w:cs="Calibri" w:hint="default"/>
        <w:color w:val="231F20"/>
        <w:w w:val="94"/>
        <w:sz w:val="20"/>
        <w:szCs w:val="20"/>
        <w:lang w:val="en-US" w:eastAsia="en-US" w:bidi="en-US"/>
      </w:rPr>
    </w:lvl>
    <w:lvl w:ilvl="1" w:tplc="323C9254">
      <w:start w:val="1"/>
      <w:numFmt w:val="lowerLetter"/>
      <w:lvlText w:val="%2."/>
      <w:lvlJc w:val="left"/>
      <w:pPr>
        <w:ind w:left="1180" w:hanging="360"/>
        <w:jc w:val="left"/>
      </w:pPr>
      <w:rPr>
        <w:rFonts w:ascii="Calibri" w:eastAsia="Calibri" w:hAnsi="Calibri" w:cs="Calibri" w:hint="default"/>
        <w:color w:val="231F20"/>
        <w:w w:val="94"/>
        <w:sz w:val="20"/>
        <w:szCs w:val="20"/>
        <w:lang w:val="en-US" w:eastAsia="en-US" w:bidi="en-US"/>
      </w:rPr>
    </w:lvl>
    <w:lvl w:ilvl="2" w:tplc="3AF88B30">
      <w:numFmt w:val="bullet"/>
      <w:lvlText w:val="•"/>
      <w:lvlJc w:val="left"/>
      <w:pPr>
        <w:ind w:left="2273" w:hanging="360"/>
      </w:pPr>
      <w:rPr>
        <w:rFonts w:hint="default"/>
        <w:lang w:val="en-US" w:eastAsia="en-US" w:bidi="en-US"/>
      </w:rPr>
    </w:lvl>
    <w:lvl w:ilvl="3" w:tplc="2AE02F30">
      <w:numFmt w:val="bullet"/>
      <w:lvlText w:val="•"/>
      <w:lvlJc w:val="left"/>
      <w:pPr>
        <w:ind w:left="3366" w:hanging="360"/>
      </w:pPr>
      <w:rPr>
        <w:rFonts w:hint="default"/>
        <w:lang w:val="en-US" w:eastAsia="en-US" w:bidi="en-US"/>
      </w:rPr>
    </w:lvl>
    <w:lvl w:ilvl="4" w:tplc="9FA041CC">
      <w:numFmt w:val="bullet"/>
      <w:lvlText w:val="•"/>
      <w:lvlJc w:val="left"/>
      <w:pPr>
        <w:ind w:left="4460" w:hanging="360"/>
      </w:pPr>
      <w:rPr>
        <w:rFonts w:hint="default"/>
        <w:lang w:val="en-US" w:eastAsia="en-US" w:bidi="en-US"/>
      </w:rPr>
    </w:lvl>
    <w:lvl w:ilvl="5" w:tplc="7BE21AE2">
      <w:numFmt w:val="bullet"/>
      <w:lvlText w:val="•"/>
      <w:lvlJc w:val="left"/>
      <w:pPr>
        <w:ind w:left="5553" w:hanging="360"/>
      </w:pPr>
      <w:rPr>
        <w:rFonts w:hint="default"/>
        <w:lang w:val="en-US" w:eastAsia="en-US" w:bidi="en-US"/>
      </w:rPr>
    </w:lvl>
    <w:lvl w:ilvl="6" w:tplc="9D5EBE72">
      <w:numFmt w:val="bullet"/>
      <w:lvlText w:val="•"/>
      <w:lvlJc w:val="left"/>
      <w:pPr>
        <w:ind w:left="6646" w:hanging="360"/>
      </w:pPr>
      <w:rPr>
        <w:rFonts w:hint="default"/>
        <w:lang w:val="en-US" w:eastAsia="en-US" w:bidi="en-US"/>
      </w:rPr>
    </w:lvl>
    <w:lvl w:ilvl="7" w:tplc="981C0998">
      <w:numFmt w:val="bullet"/>
      <w:lvlText w:val="•"/>
      <w:lvlJc w:val="left"/>
      <w:pPr>
        <w:ind w:left="7740" w:hanging="360"/>
      </w:pPr>
      <w:rPr>
        <w:rFonts w:hint="default"/>
        <w:lang w:val="en-US" w:eastAsia="en-US" w:bidi="en-US"/>
      </w:rPr>
    </w:lvl>
    <w:lvl w:ilvl="8" w:tplc="4DD2E78A">
      <w:numFmt w:val="bullet"/>
      <w:lvlText w:val="•"/>
      <w:lvlJc w:val="left"/>
      <w:pPr>
        <w:ind w:left="8833" w:hanging="360"/>
      </w:pPr>
      <w:rPr>
        <w:rFonts w:hint="default"/>
        <w:lang w:val="en-US" w:eastAsia="en-US" w:bidi="en-US"/>
      </w:rPr>
    </w:lvl>
  </w:abstractNum>
  <w:abstractNum w:abstractNumId="1" w15:restartNumberingAfterBreak="0">
    <w:nsid w:val="17BE08F8"/>
    <w:multiLevelType w:val="multilevel"/>
    <w:tmpl w:val="B7585A0E"/>
    <w:lvl w:ilvl="0">
      <w:start w:val="5"/>
      <w:numFmt w:val="upperLetter"/>
      <w:lvlText w:val="%1"/>
      <w:lvlJc w:val="left"/>
      <w:pPr>
        <w:ind w:left="100" w:hanging="316"/>
        <w:jc w:val="left"/>
      </w:pPr>
      <w:rPr>
        <w:rFonts w:hint="default"/>
        <w:lang w:val="en-US" w:eastAsia="en-US" w:bidi="en-US"/>
      </w:rPr>
    </w:lvl>
    <w:lvl w:ilvl="1">
      <w:start w:val="10"/>
      <w:numFmt w:val="upperLetter"/>
      <w:lvlText w:val="%1.%2."/>
      <w:lvlJc w:val="left"/>
      <w:pPr>
        <w:ind w:left="100" w:hanging="316"/>
        <w:jc w:val="left"/>
      </w:pPr>
      <w:rPr>
        <w:rFonts w:ascii="Calibri" w:eastAsia="Calibri" w:hAnsi="Calibri" w:cs="Calibri" w:hint="default"/>
        <w:color w:val="231F20"/>
        <w:spacing w:val="-3"/>
        <w:w w:val="81"/>
        <w:sz w:val="22"/>
        <w:szCs w:val="22"/>
        <w:lang w:val="en-US" w:eastAsia="en-US" w:bidi="en-US"/>
      </w:rPr>
    </w:lvl>
    <w:lvl w:ilvl="2">
      <w:numFmt w:val="bullet"/>
      <w:lvlText w:val="•"/>
      <w:lvlJc w:val="left"/>
      <w:pPr>
        <w:ind w:left="1060" w:hanging="240"/>
      </w:pPr>
      <w:rPr>
        <w:rFonts w:ascii="Verdana" w:eastAsia="Verdana" w:hAnsi="Verdana" w:cs="Verdana" w:hint="default"/>
        <w:b/>
        <w:bCs/>
        <w:color w:val="231F20"/>
        <w:w w:val="50"/>
        <w:sz w:val="20"/>
        <w:szCs w:val="20"/>
        <w:lang w:val="en-US" w:eastAsia="en-US" w:bidi="en-US"/>
      </w:rPr>
    </w:lvl>
    <w:lvl w:ilvl="3">
      <w:numFmt w:val="bullet"/>
      <w:lvlText w:val="•"/>
      <w:lvlJc w:val="left"/>
      <w:pPr>
        <w:ind w:left="3273" w:hanging="240"/>
      </w:pPr>
      <w:rPr>
        <w:rFonts w:hint="default"/>
        <w:lang w:val="en-US" w:eastAsia="en-US" w:bidi="en-US"/>
      </w:rPr>
    </w:lvl>
    <w:lvl w:ilvl="4">
      <w:numFmt w:val="bullet"/>
      <w:lvlText w:val="•"/>
      <w:lvlJc w:val="left"/>
      <w:pPr>
        <w:ind w:left="4380" w:hanging="240"/>
      </w:pPr>
      <w:rPr>
        <w:rFonts w:hint="default"/>
        <w:lang w:val="en-US" w:eastAsia="en-US" w:bidi="en-US"/>
      </w:rPr>
    </w:lvl>
    <w:lvl w:ilvl="5">
      <w:numFmt w:val="bullet"/>
      <w:lvlText w:val="•"/>
      <w:lvlJc w:val="left"/>
      <w:pPr>
        <w:ind w:left="5486" w:hanging="240"/>
      </w:pPr>
      <w:rPr>
        <w:rFonts w:hint="default"/>
        <w:lang w:val="en-US" w:eastAsia="en-US" w:bidi="en-US"/>
      </w:rPr>
    </w:lvl>
    <w:lvl w:ilvl="6">
      <w:numFmt w:val="bullet"/>
      <w:lvlText w:val="•"/>
      <w:lvlJc w:val="left"/>
      <w:pPr>
        <w:ind w:left="6593" w:hanging="240"/>
      </w:pPr>
      <w:rPr>
        <w:rFonts w:hint="default"/>
        <w:lang w:val="en-US" w:eastAsia="en-US" w:bidi="en-US"/>
      </w:rPr>
    </w:lvl>
    <w:lvl w:ilvl="7">
      <w:numFmt w:val="bullet"/>
      <w:lvlText w:val="•"/>
      <w:lvlJc w:val="left"/>
      <w:pPr>
        <w:ind w:left="7700" w:hanging="240"/>
      </w:pPr>
      <w:rPr>
        <w:rFonts w:hint="default"/>
        <w:lang w:val="en-US" w:eastAsia="en-US" w:bidi="en-US"/>
      </w:rPr>
    </w:lvl>
    <w:lvl w:ilvl="8">
      <w:numFmt w:val="bullet"/>
      <w:lvlText w:val="•"/>
      <w:lvlJc w:val="left"/>
      <w:pPr>
        <w:ind w:left="8806" w:hanging="240"/>
      </w:pPr>
      <w:rPr>
        <w:rFonts w:hint="default"/>
        <w:lang w:val="en-US" w:eastAsia="en-US" w:bidi="en-US"/>
      </w:rPr>
    </w:lvl>
  </w:abstractNum>
  <w:abstractNum w:abstractNumId="2" w15:restartNumberingAfterBreak="0">
    <w:nsid w:val="40C57508"/>
    <w:multiLevelType w:val="hybridMultilevel"/>
    <w:tmpl w:val="1E366784"/>
    <w:lvl w:ilvl="0" w:tplc="A4BEB024">
      <w:numFmt w:val="bullet"/>
      <w:lvlText w:val="*"/>
      <w:lvlJc w:val="left"/>
      <w:pPr>
        <w:ind w:left="365" w:hanging="280"/>
      </w:pPr>
      <w:rPr>
        <w:rFonts w:ascii="Calibri" w:eastAsia="Calibri" w:hAnsi="Calibri" w:cs="Calibri" w:hint="default"/>
        <w:color w:val="231F20"/>
        <w:w w:val="83"/>
        <w:sz w:val="20"/>
        <w:szCs w:val="20"/>
        <w:lang w:val="en-US" w:eastAsia="en-US" w:bidi="en-US"/>
      </w:rPr>
    </w:lvl>
    <w:lvl w:ilvl="1" w:tplc="0C28B110">
      <w:numFmt w:val="bullet"/>
      <w:lvlText w:val="-"/>
      <w:lvlJc w:val="left"/>
      <w:pPr>
        <w:ind w:left="502" w:hanging="104"/>
      </w:pPr>
      <w:rPr>
        <w:rFonts w:ascii="Calibri" w:eastAsia="Calibri" w:hAnsi="Calibri" w:cs="Calibri" w:hint="default"/>
        <w:color w:val="231F20"/>
        <w:w w:val="100"/>
        <w:sz w:val="20"/>
        <w:szCs w:val="20"/>
        <w:lang w:val="en-US" w:eastAsia="en-US" w:bidi="en-US"/>
      </w:rPr>
    </w:lvl>
    <w:lvl w:ilvl="2" w:tplc="4CC46B9C">
      <w:numFmt w:val="bullet"/>
      <w:lvlText w:val="•"/>
      <w:lvlJc w:val="left"/>
      <w:pPr>
        <w:ind w:left="1642" w:hanging="104"/>
      </w:pPr>
      <w:rPr>
        <w:rFonts w:hint="default"/>
        <w:lang w:val="en-US" w:eastAsia="en-US" w:bidi="en-US"/>
      </w:rPr>
    </w:lvl>
    <w:lvl w:ilvl="3" w:tplc="C0F4FF12">
      <w:numFmt w:val="bullet"/>
      <w:lvlText w:val="•"/>
      <w:lvlJc w:val="left"/>
      <w:pPr>
        <w:ind w:left="2784" w:hanging="104"/>
      </w:pPr>
      <w:rPr>
        <w:rFonts w:hint="default"/>
        <w:lang w:val="en-US" w:eastAsia="en-US" w:bidi="en-US"/>
      </w:rPr>
    </w:lvl>
    <w:lvl w:ilvl="4" w:tplc="DA800E32">
      <w:numFmt w:val="bullet"/>
      <w:lvlText w:val="•"/>
      <w:lvlJc w:val="left"/>
      <w:pPr>
        <w:ind w:left="3926" w:hanging="104"/>
      </w:pPr>
      <w:rPr>
        <w:rFonts w:hint="default"/>
        <w:lang w:val="en-US" w:eastAsia="en-US" w:bidi="en-US"/>
      </w:rPr>
    </w:lvl>
    <w:lvl w:ilvl="5" w:tplc="0B94917A">
      <w:numFmt w:val="bullet"/>
      <w:lvlText w:val="•"/>
      <w:lvlJc w:val="left"/>
      <w:pPr>
        <w:ind w:left="5068" w:hanging="104"/>
      </w:pPr>
      <w:rPr>
        <w:rFonts w:hint="default"/>
        <w:lang w:val="en-US" w:eastAsia="en-US" w:bidi="en-US"/>
      </w:rPr>
    </w:lvl>
    <w:lvl w:ilvl="6" w:tplc="647445C0">
      <w:numFmt w:val="bullet"/>
      <w:lvlText w:val="•"/>
      <w:lvlJc w:val="left"/>
      <w:pPr>
        <w:ind w:left="6210" w:hanging="104"/>
      </w:pPr>
      <w:rPr>
        <w:rFonts w:hint="default"/>
        <w:lang w:val="en-US" w:eastAsia="en-US" w:bidi="en-US"/>
      </w:rPr>
    </w:lvl>
    <w:lvl w:ilvl="7" w:tplc="5FF82774">
      <w:numFmt w:val="bullet"/>
      <w:lvlText w:val="•"/>
      <w:lvlJc w:val="left"/>
      <w:pPr>
        <w:ind w:left="7352" w:hanging="104"/>
      </w:pPr>
      <w:rPr>
        <w:rFonts w:hint="default"/>
        <w:lang w:val="en-US" w:eastAsia="en-US" w:bidi="en-US"/>
      </w:rPr>
    </w:lvl>
    <w:lvl w:ilvl="8" w:tplc="D398E570">
      <w:numFmt w:val="bullet"/>
      <w:lvlText w:val="•"/>
      <w:lvlJc w:val="left"/>
      <w:pPr>
        <w:ind w:left="8494" w:hanging="104"/>
      </w:pPr>
      <w:rPr>
        <w:rFonts w:hint="default"/>
        <w:lang w:val="en-US" w:eastAsia="en-US" w:bidi="en-US"/>
      </w:rPr>
    </w:lvl>
  </w:abstractNum>
  <w:abstractNum w:abstractNumId="3" w15:restartNumberingAfterBreak="0">
    <w:nsid w:val="410760BE"/>
    <w:multiLevelType w:val="hybridMultilevel"/>
    <w:tmpl w:val="5A9EDD40"/>
    <w:lvl w:ilvl="0" w:tplc="6A00ED0A">
      <w:numFmt w:val="bullet"/>
      <w:lvlText w:val="•"/>
      <w:lvlJc w:val="left"/>
      <w:pPr>
        <w:ind w:left="340" w:hanging="240"/>
      </w:pPr>
      <w:rPr>
        <w:rFonts w:ascii="Verdana" w:eastAsia="Verdana" w:hAnsi="Verdana" w:cs="Verdana" w:hint="default"/>
        <w:b/>
        <w:bCs/>
        <w:color w:val="231F20"/>
        <w:w w:val="50"/>
        <w:sz w:val="20"/>
        <w:szCs w:val="20"/>
        <w:lang w:val="en-US" w:eastAsia="en-US" w:bidi="en-US"/>
      </w:rPr>
    </w:lvl>
    <w:lvl w:ilvl="1" w:tplc="33AA836C">
      <w:numFmt w:val="bullet"/>
      <w:lvlText w:val="•"/>
      <w:lvlJc w:val="left"/>
      <w:pPr>
        <w:ind w:left="1408" w:hanging="240"/>
      </w:pPr>
      <w:rPr>
        <w:rFonts w:hint="default"/>
        <w:lang w:val="en-US" w:eastAsia="en-US" w:bidi="en-US"/>
      </w:rPr>
    </w:lvl>
    <w:lvl w:ilvl="2" w:tplc="6666D7C8">
      <w:numFmt w:val="bullet"/>
      <w:lvlText w:val="•"/>
      <w:lvlJc w:val="left"/>
      <w:pPr>
        <w:ind w:left="2476" w:hanging="240"/>
      </w:pPr>
      <w:rPr>
        <w:rFonts w:hint="default"/>
        <w:lang w:val="en-US" w:eastAsia="en-US" w:bidi="en-US"/>
      </w:rPr>
    </w:lvl>
    <w:lvl w:ilvl="3" w:tplc="926017BC">
      <w:numFmt w:val="bullet"/>
      <w:lvlText w:val="•"/>
      <w:lvlJc w:val="left"/>
      <w:pPr>
        <w:ind w:left="3544" w:hanging="240"/>
      </w:pPr>
      <w:rPr>
        <w:rFonts w:hint="default"/>
        <w:lang w:val="en-US" w:eastAsia="en-US" w:bidi="en-US"/>
      </w:rPr>
    </w:lvl>
    <w:lvl w:ilvl="4" w:tplc="F5C4FD76">
      <w:numFmt w:val="bullet"/>
      <w:lvlText w:val="•"/>
      <w:lvlJc w:val="left"/>
      <w:pPr>
        <w:ind w:left="4612" w:hanging="240"/>
      </w:pPr>
      <w:rPr>
        <w:rFonts w:hint="default"/>
        <w:lang w:val="en-US" w:eastAsia="en-US" w:bidi="en-US"/>
      </w:rPr>
    </w:lvl>
    <w:lvl w:ilvl="5" w:tplc="5CBC2380">
      <w:numFmt w:val="bullet"/>
      <w:lvlText w:val="•"/>
      <w:lvlJc w:val="left"/>
      <w:pPr>
        <w:ind w:left="5680" w:hanging="240"/>
      </w:pPr>
      <w:rPr>
        <w:rFonts w:hint="default"/>
        <w:lang w:val="en-US" w:eastAsia="en-US" w:bidi="en-US"/>
      </w:rPr>
    </w:lvl>
    <w:lvl w:ilvl="6" w:tplc="70C6EC8A">
      <w:numFmt w:val="bullet"/>
      <w:lvlText w:val="•"/>
      <w:lvlJc w:val="left"/>
      <w:pPr>
        <w:ind w:left="6748" w:hanging="240"/>
      </w:pPr>
      <w:rPr>
        <w:rFonts w:hint="default"/>
        <w:lang w:val="en-US" w:eastAsia="en-US" w:bidi="en-US"/>
      </w:rPr>
    </w:lvl>
    <w:lvl w:ilvl="7" w:tplc="F88486E8">
      <w:numFmt w:val="bullet"/>
      <w:lvlText w:val="•"/>
      <w:lvlJc w:val="left"/>
      <w:pPr>
        <w:ind w:left="7816" w:hanging="240"/>
      </w:pPr>
      <w:rPr>
        <w:rFonts w:hint="default"/>
        <w:lang w:val="en-US" w:eastAsia="en-US" w:bidi="en-US"/>
      </w:rPr>
    </w:lvl>
    <w:lvl w:ilvl="8" w:tplc="17D45E14">
      <w:numFmt w:val="bullet"/>
      <w:lvlText w:val="•"/>
      <w:lvlJc w:val="left"/>
      <w:pPr>
        <w:ind w:left="8884" w:hanging="240"/>
      </w:pPr>
      <w:rPr>
        <w:rFonts w:hint="default"/>
        <w:lang w:val="en-US" w:eastAsia="en-US" w:bidi="en-US"/>
      </w:rPr>
    </w:lvl>
  </w:abstractNum>
  <w:abstractNum w:abstractNumId="4" w15:restartNumberingAfterBreak="0">
    <w:nsid w:val="451A33D3"/>
    <w:multiLevelType w:val="hybridMultilevel"/>
    <w:tmpl w:val="CC4E8926"/>
    <w:lvl w:ilvl="0" w:tplc="1D52256A">
      <w:numFmt w:val="bullet"/>
      <w:lvlText w:val="•"/>
      <w:lvlJc w:val="left"/>
      <w:pPr>
        <w:ind w:left="1060" w:hanging="240"/>
      </w:pPr>
      <w:rPr>
        <w:rFonts w:ascii="Verdana" w:eastAsia="Verdana" w:hAnsi="Verdana" w:cs="Verdana" w:hint="default"/>
        <w:b/>
        <w:bCs/>
        <w:color w:val="231F20"/>
        <w:w w:val="50"/>
        <w:sz w:val="20"/>
        <w:szCs w:val="20"/>
        <w:lang w:val="en-US" w:eastAsia="en-US" w:bidi="en-US"/>
      </w:rPr>
    </w:lvl>
    <w:lvl w:ilvl="1" w:tplc="A658EC42">
      <w:numFmt w:val="bullet"/>
      <w:lvlText w:val="•"/>
      <w:lvlJc w:val="left"/>
      <w:pPr>
        <w:ind w:left="2056" w:hanging="240"/>
      </w:pPr>
      <w:rPr>
        <w:rFonts w:hint="default"/>
        <w:lang w:val="en-US" w:eastAsia="en-US" w:bidi="en-US"/>
      </w:rPr>
    </w:lvl>
    <w:lvl w:ilvl="2" w:tplc="53BE0086">
      <w:numFmt w:val="bullet"/>
      <w:lvlText w:val="•"/>
      <w:lvlJc w:val="left"/>
      <w:pPr>
        <w:ind w:left="3052" w:hanging="240"/>
      </w:pPr>
      <w:rPr>
        <w:rFonts w:hint="default"/>
        <w:lang w:val="en-US" w:eastAsia="en-US" w:bidi="en-US"/>
      </w:rPr>
    </w:lvl>
    <w:lvl w:ilvl="3" w:tplc="5FDAAA46">
      <w:numFmt w:val="bullet"/>
      <w:lvlText w:val="•"/>
      <w:lvlJc w:val="left"/>
      <w:pPr>
        <w:ind w:left="4048" w:hanging="240"/>
      </w:pPr>
      <w:rPr>
        <w:rFonts w:hint="default"/>
        <w:lang w:val="en-US" w:eastAsia="en-US" w:bidi="en-US"/>
      </w:rPr>
    </w:lvl>
    <w:lvl w:ilvl="4" w:tplc="E142243A">
      <w:numFmt w:val="bullet"/>
      <w:lvlText w:val="•"/>
      <w:lvlJc w:val="left"/>
      <w:pPr>
        <w:ind w:left="5044" w:hanging="240"/>
      </w:pPr>
      <w:rPr>
        <w:rFonts w:hint="default"/>
        <w:lang w:val="en-US" w:eastAsia="en-US" w:bidi="en-US"/>
      </w:rPr>
    </w:lvl>
    <w:lvl w:ilvl="5" w:tplc="0E948AF6">
      <w:numFmt w:val="bullet"/>
      <w:lvlText w:val="•"/>
      <w:lvlJc w:val="left"/>
      <w:pPr>
        <w:ind w:left="6040" w:hanging="240"/>
      </w:pPr>
      <w:rPr>
        <w:rFonts w:hint="default"/>
        <w:lang w:val="en-US" w:eastAsia="en-US" w:bidi="en-US"/>
      </w:rPr>
    </w:lvl>
    <w:lvl w:ilvl="6" w:tplc="63F4E15C">
      <w:numFmt w:val="bullet"/>
      <w:lvlText w:val="•"/>
      <w:lvlJc w:val="left"/>
      <w:pPr>
        <w:ind w:left="7036" w:hanging="240"/>
      </w:pPr>
      <w:rPr>
        <w:rFonts w:hint="default"/>
        <w:lang w:val="en-US" w:eastAsia="en-US" w:bidi="en-US"/>
      </w:rPr>
    </w:lvl>
    <w:lvl w:ilvl="7" w:tplc="3A4AB310">
      <w:numFmt w:val="bullet"/>
      <w:lvlText w:val="•"/>
      <w:lvlJc w:val="left"/>
      <w:pPr>
        <w:ind w:left="8032" w:hanging="240"/>
      </w:pPr>
      <w:rPr>
        <w:rFonts w:hint="default"/>
        <w:lang w:val="en-US" w:eastAsia="en-US" w:bidi="en-US"/>
      </w:rPr>
    </w:lvl>
    <w:lvl w:ilvl="8" w:tplc="E7E27DC2">
      <w:numFmt w:val="bullet"/>
      <w:lvlText w:val="•"/>
      <w:lvlJc w:val="left"/>
      <w:pPr>
        <w:ind w:left="9028" w:hanging="240"/>
      </w:pPr>
      <w:rPr>
        <w:rFonts w:hint="default"/>
        <w:lang w:val="en-US" w:eastAsia="en-US" w:bidi="en-US"/>
      </w:rPr>
    </w:lvl>
  </w:abstractNum>
  <w:abstractNum w:abstractNumId="5" w15:restartNumberingAfterBreak="0">
    <w:nsid w:val="4CEB149D"/>
    <w:multiLevelType w:val="hybridMultilevel"/>
    <w:tmpl w:val="1E4C8FC2"/>
    <w:lvl w:ilvl="0" w:tplc="725A8AFA">
      <w:numFmt w:val="bullet"/>
      <w:lvlText w:val="•"/>
      <w:lvlJc w:val="left"/>
      <w:pPr>
        <w:ind w:left="460" w:hanging="360"/>
      </w:pPr>
      <w:rPr>
        <w:rFonts w:ascii="Palatino Linotype" w:eastAsia="Palatino Linotype" w:hAnsi="Palatino Linotype" w:cs="Palatino Linotype" w:hint="default"/>
        <w:color w:val="231F20"/>
        <w:w w:val="64"/>
        <w:sz w:val="22"/>
        <w:szCs w:val="22"/>
        <w:lang w:val="en-US" w:eastAsia="en-US" w:bidi="en-US"/>
      </w:rPr>
    </w:lvl>
    <w:lvl w:ilvl="1" w:tplc="1FF0C304">
      <w:numFmt w:val="bullet"/>
      <w:lvlText w:val="•"/>
      <w:lvlJc w:val="left"/>
      <w:pPr>
        <w:ind w:left="1516" w:hanging="360"/>
      </w:pPr>
      <w:rPr>
        <w:rFonts w:hint="default"/>
        <w:lang w:val="en-US" w:eastAsia="en-US" w:bidi="en-US"/>
      </w:rPr>
    </w:lvl>
    <w:lvl w:ilvl="2" w:tplc="E4565968">
      <w:numFmt w:val="bullet"/>
      <w:lvlText w:val="•"/>
      <w:lvlJc w:val="left"/>
      <w:pPr>
        <w:ind w:left="2572" w:hanging="360"/>
      </w:pPr>
      <w:rPr>
        <w:rFonts w:hint="default"/>
        <w:lang w:val="en-US" w:eastAsia="en-US" w:bidi="en-US"/>
      </w:rPr>
    </w:lvl>
    <w:lvl w:ilvl="3" w:tplc="3E7EC2AE">
      <w:numFmt w:val="bullet"/>
      <w:lvlText w:val="•"/>
      <w:lvlJc w:val="left"/>
      <w:pPr>
        <w:ind w:left="3628" w:hanging="360"/>
      </w:pPr>
      <w:rPr>
        <w:rFonts w:hint="default"/>
        <w:lang w:val="en-US" w:eastAsia="en-US" w:bidi="en-US"/>
      </w:rPr>
    </w:lvl>
    <w:lvl w:ilvl="4" w:tplc="242C26BE">
      <w:numFmt w:val="bullet"/>
      <w:lvlText w:val="•"/>
      <w:lvlJc w:val="left"/>
      <w:pPr>
        <w:ind w:left="4684" w:hanging="360"/>
      </w:pPr>
      <w:rPr>
        <w:rFonts w:hint="default"/>
        <w:lang w:val="en-US" w:eastAsia="en-US" w:bidi="en-US"/>
      </w:rPr>
    </w:lvl>
    <w:lvl w:ilvl="5" w:tplc="C45800C8">
      <w:numFmt w:val="bullet"/>
      <w:lvlText w:val="•"/>
      <w:lvlJc w:val="left"/>
      <w:pPr>
        <w:ind w:left="5740" w:hanging="360"/>
      </w:pPr>
      <w:rPr>
        <w:rFonts w:hint="default"/>
        <w:lang w:val="en-US" w:eastAsia="en-US" w:bidi="en-US"/>
      </w:rPr>
    </w:lvl>
    <w:lvl w:ilvl="6" w:tplc="5F0251EE">
      <w:numFmt w:val="bullet"/>
      <w:lvlText w:val="•"/>
      <w:lvlJc w:val="left"/>
      <w:pPr>
        <w:ind w:left="6796" w:hanging="360"/>
      </w:pPr>
      <w:rPr>
        <w:rFonts w:hint="default"/>
        <w:lang w:val="en-US" w:eastAsia="en-US" w:bidi="en-US"/>
      </w:rPr>
    </w:lvl>
    <w:lvl w:ilvl="7" w:tplc="6C8A6756">
      <w:numFmt w:val="bullet"/>
      <w:lvlText w:val="•"/>
      <w:lvlJc w:val="left"/>
      <w:pPr>
        <w:ind w:left="7852" w:hanging="360"/>
      </w:pPr>
      <w:rPr>
        <w:rFonts w:hint="default"/>
        <w:lang w:val="en-US" w:eastAsia="en-US" w:bidi="en-US"/>
      </w:rPr>
    </w:lvl>
    <w:lvl w:ilvl="8" w:tplc="A63E2A10">
      <w:numFmt w:val="bullet"/>
      <w:lvlText w:val="•"/>
      <w:lvlJc w:val="left"/>
      <w:pPr>
        <w:ind w:left="8908" w:hanging="360"/>
      </w:pPr>
      <w:rPr>
        <w:rFonts w:hint="default"/>
        <w:lang w:val="en-US" w:eastAsia="en-US" w:bidi="en-US"/>
      </w:rPr>
    </w:lvl>
  </w:abstractNum>
  <w:abstractNum w:abstractNumId="6" w15:restartNumberingAfterBreak="0">
    <w:nsid w:val="4D336EFD"/>
    <w:multiLevelType w:val="hybridMultilevel"/>
    <w:tmpl w:val="7ADE2B5E"/>
    <w:lvl w:ilvl="0" w:tplc="2C460584">
      <w:start w:val="1"/>
      <w:numFmt w:val="lowerRoman"/>
      <w:lvlText w:val="(%1)"/>
      <w:lvlJc w:val="left"/>
      <w:pPr>
        <w:ind w:left="100" w:hanging="203"/>
        <w:jc w:val="left"/>
      </w:pPr>
      <w:rPr>
        <w:rFonts w:ascii="Calibri" w:eastAsia="Calibri" w:hAnsi="Calibri" w:cs="Calibri" w:hint="default"/>
        <w:color w:val="231F20"/>
        <w:w w:val="95"/>
        <w:sz w:val="20"/>
        <w:szCs w:val="20"/>
        <w:lang w:val="en-US" w:eastAsia="en-US" w:bidi="en-US"/>
      </w:rPr>
    </w:lvl>
    <w:lvl w:ilvl="1" w:tplc="E97CBA16">
      <w:numFmt w:val="bullet"/>
      <w:lvlText w:val="•"/>
      <w:lvlJc w:val="left"/>
      <w:pPr>
        <w:ind w:left="820" w:hanging="240"/>
      </w:pPr>
      <w:rPr>
        <w:rFonts w:ascii="Verdana" w:eastAsia="Verdana" w:hAnsi="Verdana" w:cs="Verdana" w:hint="default"/>
        <w:b/>
        <w:bCs/>
        <w:color w:val="231F20"/>
        <w:w w:val="50"/>
        <w:sz w:val="20"/>
        <w:szCs w:val="20"/>
        <w:lang w:val="en-US" w:eastAsia="en-US" w:bidi="en-US"/>
      </w:rPr>
    </w:lvl>
    <w:lvl w:ilvl="2" w:tplc="501EEDDE">
      <w:numFmt w:val="bullet"/>
      <w:lvlText w:val="•"/>
      <w:lvlJc w:val="left"/>
      <w:pPr>
        <w:ind w:left="1953" w:hanging="240"/>
      </w:pPr>
      <w:rPr>
        <w:rFonts w:hint="default"/>
        <w:lang w:val="en-US" w:eastAsia="en-US" w:bidi="en-US"/>
      </w:rPr>
    </w:lvl>
    <w:lvl w:ilvl="3" w:tplc="E9C61694">
      <w:numFmt w:val="bullet"/>
      <w:lvlText w:val="•"/>
      <w:lvlJc w:val="left"/>
      <w:pPr>
        <w:ind w:left="3086" w:hanging="240"/>
      </w:pPr>
      <w:rPr>
        <w:rFonts w:hint="default"/>
        <w:lang w:val="en-US" w:eastAsia="en-US" w:bidi="en-US"/>
      </w:rPr>
    </w:lvl>
    <w:lvl w:ilvl="4" w:tplc="845AEBCA">
      <w:numFmt w:val="bullet"/>
      <w:lvlText w:val="•"/>
      <w:lvlJc w:val="left"/>
      <w:pPr>
        <w:ind w:left="4220" w:hanging="240"/>
      </w:pPr>
      <w:rPr>
        <w:rFonts w:hint="default"/>
        <w:lang w:val="en-US" w:eastAsia="en-US" w:bidi="en-US"/>
      </w:rPr>
    </w:lvl>
    <w:lvl w:ilvl="5" w:tplc="4EE61ED8">
      <w:numFmt w:val="bullet"/>
      <w:lvlText w:val="•"/>
      <w:lvlJc w:val="left"/>
      <w:pPr>
        <w:ind w:left="5353" w:hanging="240"/>
      </w:pPr>
      <w:rPr>
        <w:rFonts w:hint="default"/>
        <w:lang w:val="en-US" w:eastAsia="en-US" w:bidi="en-US"/>
      </w:rPr>
    </w:lvl>
    <w:lvl w:ilvl="6" w:tplc="AFE8E962">
      <w:numFmt w:val="bullet"/>
      <w:lvlText w:val="•"/>
      <w:lvlJc w:val="left"/>
      <w:pPr>
        <w:ind w:left="6486" w:hanging="240"/>
      </w:pPr>
      <w:rPr>
        <w:rFonts w:hint="default"/>
        <w:lang w:val="en-US" w:eastAsia="en-US" w:bidi="en-US"/>
      </w:rPr>
    </w:lvl>
    <w:lvl w:ilvl="7" w:tplc="DB1C690E">
      <w:numFmt w:val="bullet"/>
      <w:lvlText w:val="•"/>
      <w:lvlJc w:val="left"/>
      <w:pPr>
        <w:ind w:left="7620" w:hanging="240"/>
      </w:pPr>
      <w:rPr>
        <w:rFonts w:hint="default"/>
        <w:lang w:val="en-US" w:eastAsia="en-US" w:bidi="en-US"/>
      </w:rPr>
    </w:lvl>
    <w:lvl w:ilvl="8" w:tplc="AC92024C">
      <w:numFmt w:val="bullet"/>
      <w:lvlText w:val="•"/>
      <w:lvlJc w:val="left"/>
      <w:pPr>
        <w:ind w:left="8753" w:hanging="240"/>
      </w:pPr>
      <w:rPr>
        <w:rFonts w:hint="default"/>
        <w:lang w:val="en-US" w:eastAsia="en-US" w:bidi="en-US"/>
      </w:rPr>
    </w:lvl>
  </w:abstractNum>
  <w:abstractNum w:abstractNumId="7" w15:restartNumberingAfterBreak="0">
    <w:nsid w:val="58626675"/>
    <w:multiLevelType w:val="hybridMultilevel"/>
    <w:tmpl w:val="E8CEC6F8"/>
    <w:lvl w:ilvl="0" w:tplc="A6023E7A">
      <w:start w:val="1"/>
      <w:numFmt w:val="decimal"/>
      <w:lvlText w:val="%1."/>
      <w:lvlJc w:val="left"/>
      <w:pPr>
        <w:ind w:left="1180" w:hanging="360"/>
        <w:jc w:val="left"/>
      </w:pPr>
      <w:rPr>
        <w:rFonts w:ascii="Times New Roman" w:eastAsia="Times New Roman" w:hAnsi="Times New Roman" w:cs="Times New Roman" w:hint="default"/>
        <w:b/>
        <w:bCs/>
        <w:color w:val="231F20"/>
        <w:spacing w:val="-25"/>
        <w:w w:val="98"/>
        <w:sz w:val="22"/>
        <w:szCs w:val="22"/>
        <w:lang w:val="en-US" w:eastAsia="en-US" w:bidi="en-US"/>
      </w:rPr>
    </w:lvl>
    <w:lvl w:ilvl="1" w:tplc="27A08960">
      <w:start w:val="1"/>
      <w:numFmt w:val="upperLetter"/>
      <w:lvlText w:val="%2."/>
      <w:lvlJc w:val="left"/>
      <w:pPr>
        <w:ind w:left="1540" w:hanging="360"/>
        <w:jc w:val="left"/>
      </w:pPr>
      <w:rPr>
        <w:rFonts w:ascii="Times New Roman" w:eastAsia="Times New Roman" w:hAnsi="Times New Roman" w:cs="Times New Roman" w:hint="default"/>
        <w:color w:val="231F20"/>
        <w:spacing w:val="-19"/>
        <w:w w:val="98"/>
        <w:sz w:val="22"/>
        <w:szCs w:val="22"/>
        <w:lang w:val="en-US" w:eastAsia="en-US" w:bidi="en-US"/>
      </w:rPr>
    </w:lvl>
    <w:lvl w:ilvl="2" w:tplc="D0421A4A">
      <w:start w:val="1"/>
      <w:numFmt w:val="lowerLetter"/>
      <w:lvlText w:val="%3."/>
      <w:lvlJc w:val="left"/>
      <w:pPr>
        <w:ind w:left="2350" w:hanging="360"/>
        <w:jc w:val="left"/>
      </w:pPr>
      <w:rPr>
        <w:rFonts w:ascii="Times New Roman" w:eastAsia="Times New Roman" w:hAnsi="Times New Roman" w:cs="Times New Roman" w:hint="default"/>
        <w:color w:val="231F20"/>
        <w:spacing w:val="-1"/>
        <w:w w:val="100"/>
        <w:sz w:val="22"/>
        <w:szCs w:val="22"/>
        <w:lang w:val="en-US" w:eastAsia="en-US" w:bidi="en-US"/>
      </w:rPr>
    </w:lvl>
    <w:lvl w:ilvl="3" w:tplc="D08E76EC">
      <w:numFmt w:val="bullet"/>
      <w:lvlText w:val="•"/>
      <w:lvlJc w:val="left"/>
      <w:pPr>
        <w:ind w:left="3442" w:hanging="360"/>
      </w:pPr>
      <w:rPr>
        <w:rFonts w:hint="default"/>
        <w:lang w:val="en-US" w:eastAsia="en-US" w:bidi="en-US"/>
      </w:rPr>
    </w:lvl>
    <w:lvl w:ilvl="4" w:tplc="D05878DC">
      <w:numFmt w:val="bullet"/>
      <w:lvlText w:val="•"/>
      <w:lvlJc w:val="left"/>
      <w:pPr>
        <w:ind w:left="4525" w:hanging="360"/>
      </w:pPr>
      <w:rPr>
        <w:rFonts w:hint="default"/>
        <w:lang w:val="en-US" w:eastAsia="en-US" w:bidi="en-US"/>
      </w:rPr>
    </w:lvl>
    <w:lvl w:ilvl="5" w:tplc="03CE4F42">
      <w:numFmt w:val="bullet"/>
      <w:lvlText w:val="•"/>
      <w:lvlJc w:val="left"/>
      <w:pPr>
        <w:ind w:left="5607" w:hanging="360"/>
      </w:pPr>
      <w:rPr>
        <w:rFonts w:hint="default"/>
        <w:lang w:val="en-US" w:eastAsia="en-US" w:bidi="en-US"/>
      </w:rPr>
    </w:lvl>
    <w:lvl w:ilvl="6" w:tplc="11EAAAEC">
      <w:numFmt w:val="bullet"/>
      <w:lvlText w:val="•"/>
      <w:lvlJc w:val="left"/>
      <w:pPr>
        <w:ind w:left="6690" w:hanging="360"/>
      </w:pPr>
      <w:rPr>
        <w:rFonts w:hint="default"/>
        <w:lang w:val="en-US" w:eastAsia="en-US" w:bidi="en-US"/>
      </w:rPr>
    </w:lvl>
    <w:lvl w:ilvl="7" w:tplc="8D72D36E">
      <w:numFmt w:val="bullet"/>
      <w:lvlText w:val="•"/>
      <w:lvlJc w:val="left"/>
      <w:pPr>
        <w:ind w:left="7772" w:hanging="360"/>
      </w:pPr>
      <w:rPr>
        <w:rFonts w:hint="default"/>
        <w:lang w:val="en-US" w:eastAsia="en-US" w:bidi="en-US"/>
      </w:rPr>
    </w:lvl>
    <w:lvl w:ilvl="8" w:tplc="ABC08BEE">
      <w:numFmt w:val="bullet"/>
      <w:lvlText w:val="•"/>
      <w:lvlJc w:val="left"/>
      <w:pPr>
        <w:ind w:left="8855" w:hanging="360"/>
      </w:pPr>
      <w:rPr>
        <w:rFonts w:hint="default"/>
        <w:lang w:val="en-US" w:eastAsia="en-US" w:bidi="en-US"/>
      </w:rPr>
    </w:lvl>
  </w:abstractNum>
  <w:abstractNum w:abstractNumId="8" w15:restartNumberingAfterBreak="0">
    <w:nsid w:val="77182B16"/>
    <w:multiLevelType w:val="hybridMultilevel"/>
    <w:tmpl w:val="64601F80"/>
    <w:lvl w:ilvl="0" w:tplc="F48E9460">
      <w:numFmt w:val="bullet"/>
      <w:lvlText w:val="*"/>
      <w:lvlJc w:val="left"/>
      <w:pPr>
        <w:ind w:left="365" w:hanging="280"/>
      </w:pPr>
      <w:rPr>
        <w:rFonts w:ascii="Calibri" w:eastAsia="Calibri" w:hAnsi="Calibri" w:cs="Calibri" w:hint="default"/>
        <w:color w:val="231F20"/>
        <w:w w:val="78"/>
        <w:sz w:val="20"/>
        <w:szCs w:val="20"/>
        <w:lang w:val="en-US" w:eastAsia="en-US" w:bidi="en-US"/>
      </w:rPr>
    </w:lvl>
    <w:lvl w:ilvl="1" w:tplc="94E6C776">
      <w:numFmt w:val="bullet"/>
      <w:lvlText w:val="-"/>
      <w:lvlJc w:val="left"/>
      <w:pPr>
        <w:ind w:left="502" w:hanging="104"/>
      </w:pPr>
      <w:rPr>
        <w:rFonts w:ascii="Calibri" w:eastAsia="Calibri" w:hAnsi="Calibri" w:cs="Calibri" w:hint="default"/>
        <w:color w:val="231F20"/>
        <w:w w:val="97"/>
        <w:sz w:val="20"/>
        <w:szCs w:val="20"/>
        <w:lang w:val="en-US" w:eastAsia="en-US" w:bidi="en-US"/>
      </w:rPr>
    </w:lvl>
    <w:lvl w:ilvl="2" w:tplc="A3A80F6A">
      <w:numFmt w:val="bullet"/>
      <w:lvlText w:val="•"/>
      <w:lvlJc w:val="left"/>
      <w:pPr>
        <w:ind w:left="1642" w:hanging="104"/>
      </w:pPr>
      <w:rPr>
        <w:rFonts w:hint="default"/>
        <w:lang w:val="en-US" w:eastAsia="en-US" w:bidi="en-US"/>
      </w:rPr>
    </w:lvl>
    <w:lvl w:ilvl="3" w:tplc="C038D9FE">
      <w:numFmt w:val="bullet"/>
      <w:lvlText w:val="•"/>
      <w:lvlJc w:val="left"/>
      <w:pPr>
        <w:ind w:left="2784" w:hanging="104"/>
      </w:pPr>
      <w:rPr>
        <w:rFonts w:hint="default"/>
        <w:lang w:val="en-US" w:eastAsia="en-US" w:bidi="en-US"/>
      </w:rPr>
    </w:lvl>
    <w:lvl w:ilvl="4" w:tplc="5FBC39D2">
      <w:numFmt w:val="bullet"/>
      <w:lvlText w:val="•"/>
      <w:lvlJc w:val="left"/>
      <w:pPr>
        <w:ind w:left="3927" w:hanging="104"/>
      </w:pPr>
      <w:rPr>
        <w:rFonts w:hint="default"/>
        <w:lang w:val="en-US" w:eastAsia="en-US" w:bidi="en-US"/>
      </w:rPr>
    </w:lvl>
    <w:lvl w:ilvl="5" w:tplc="B07C09A4">
      <w:numFmt w:val="bullet"/>
      <w:lvlText w:val="•"/>
      <w:lvlJc w:val="left"/>
      <w:pPr>
        <w:ind w:left="5069" w:hanging="104"/>
      </w:pPr>
      <w:rPr>
        <w:rFonts w:hint="default"/>
        <w:lang w:val="en-US" w:eastAsia="en-US" w:bidi="en-US"/>
      </w:rPr>
    </w:lvl>
    <w:lvl w:ilvl="6" w:tplc="3CBC54E6">
      <w:numFmt w:val="bullet"/>
      <w:lvlText w:val="•"/>
      <w:lvlJc w:val="left"/>
      <w:pPr>
        <w:ind w:left="6211" w:hanging="104"/>
      </w:pPr>
      <w:rPr>
        <w:rFonts w:hint="default"/>
        <w:lang w:val="en-US" w:eastAsia="en-US" w:bidi="en-US"/>
      </w:rPr>
    </w:lvl>
    <w:lvl w:ilvl="7" w:tplc="61F09626">
      <w:numFmt w:val="bullet"/>
      <w:lvlText w:val="•"/>
      <w:lvlJc w:val="left"/>
      <w:pPr>
        <w:ind w:left="7354" w:hanging="104"/>
      </w:pPr>
      <w:rPr>
        <w:rFonts w:hint="default"/>
        <w:lang w:val="en-US" w:eastAsia="en-US" w:bidi="en-US"/>
      </w:rPr>
    </w:lvl>
    <w:lvl w:ilvl="8" w:tplc="CD7A479C">
      <w:numFmt w:val="bullet"/>
      <w:lvlText w:val="•"/>
      <w:lvlJc w:val="left"/>
      <w:pPr>
        <w:ind w:left="8496" w:hanging="104"/>
      </w:pPr>
      <w:rPr>
        <w:rFonts w:hint="default"/>
        <w:lang w:val="en-US" w:eastAsia="en-US" w:bidi="en-US"/>
      </w:rPr>
    </w:lvl>
  </w:abstractNum>
  <w:num w:numId="1">
    <w:abstractNumId w:val="7"/>
  </w:num>
  <w:num w:numId="2">
    <w:abstractNumId w:val="5"/>
  </w:num>
  <w:num w:numId="3">
    <w:abstractNumId w:val="8"/>
  </w:num>
  <w:num w:numId="4">
    <w:abstractNumId w:val="2"/>
  </w:num>
  <w:num w:numId="5">
    <w:abstractNumId w:val="6"/>
  </w:num>
  <w:num w:numId="6">
    <w:abstractNumId w:val="3"/>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12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EC6530"/>
    <w:rsid w:val="001D5ADD"/>
    <w:rsid w:val="002A0E93"/>
    <w:rsid w:val="00300FCE"/>
    <w:rsid w:val="004C5137"/>
    <w:rsid w:val="00515542"/>
    <w:rsid w:val="00581E54"/>
    <w:rsid w:val="00754195"/>
    <w:rsid w:val="00EC6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0"/>
    <o:shapelayout v:ext="edit">
      <o:idmap v:ext="edit" data="1"/>
    </o:shapelayout>
  </w:shapeDefaults>
  <w:decimalSymbol w:val="."/>
  <w:listSeparator w:val=","/>
  <w15:docId w15:val="{00F4FAA1-C849-422A-96B3-FE6F0CD6B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273"/>
      <w:ind w:left="20"/>
      <w:outlineLvl w:val="0"/>
    </w:pPr>
    <w:rPr>
      <w:sz w:val="56"/>
      <w:szCs w:val="56"/>
    </w:rPr>
  </w:style>
  <w:style w:type="paragraph" w:styleId="Heading2">
    <w:name w:val="heading 2"/>
    <w:basedOn w:val="Normal"/>
    <w:uiPriority w:val="1"/>
    <w:qFormat/>
    <w:pPr>
      <w:ind w:left="100"/>
      <w:outlineLvl w:val="1"/>
    </w:pPr>
    <w:rPr>
      <w:sz w:val="36"/>
      <w:szCs w:val="36"/>
    </w:rPr>
  </w:style>
  <w:style w:type="paragraph" w:styleId="Heading3">
    <w:name w:val="heading 3"/>
    <w:basedOn w:val="Normal"/>
    <w:uiPriority w:val="1"/>
    <w:qFormat/>
    <w:pPr>
      <w:spacing w:before="58"/>
      <w:ind w:left="100"/>
      <w:outlineLvl w:val="2"/>
    </w:pPr>
    <w:rPr>
      <w:b/>
      <w:bCs/>
      <w:sz w:val="30"/>
      <w:szCs w:val="30"/>
    </w:rPr>
  </w:style>
  <w:style w:type="paragraph" w:styleId="Heading4">
    <w:name w:val="heading 4"/>
    <w:basedOn w:val="Normal"/>
    <w:uiPriority w:val="1"/>
    <w:qFormat/>
    <w:pPr>
      <w:ind w:left="100"/>
      <w:outlineLvl w:val="3"/>
    </w:pPr>
    <w:rPr>
      <w:sz w:val="24"/>
      <w:szCs w:val="24"/>
    </w:rPr>
  </w:style>
  <w:style w:type="paragraph" w:styleId="Heading5">
    <w:name w:val="heading 5"/>
    <w:basedOn w:val="Normal"/>
    <w:uiPriority w:val="1"/>
    <w:qFormat/>
    <w:pPr>
      <w:spacing w:before="91"/>
      <w:ind w:left="1180" w:hanging="360"/>
      <w:outlineLvl w:val="4"/>
    </w:pPr>
    <w:rPr>
      <w:rFonts w:ascii="Times New Roman" w:eastAsia="Times New Roman" w:hAnsi="Times New Roman" w:cs="Times New Roman"/>
      <w:b/>
      <w:bCs/>
    </w:rPr>
  </w:style>
  <w:style w:type="paragraph" w:styleId="Heading6">
    <w:name w:val="heading 6"/>
    <w:basedOn w:val="Normal"/>
    <w:uiPriority w:val="1"/>
    <w:qFormat/>
    <w:pPr>
      <w:spacing w:before="20"/>
      <w:ind w:left="820"/>
      <w:outlineLvl w:val="5"/>
    </w:pPr>
    <w:rPr>
      <w:rFonts w:ascii="Times New Roman" w:eastAsia="Times New Roman" w:hAnsi="Times New Roman" w:cs="Times New Roman"/>
    </w:rPr>
  </w:style>
  <w:style w:type="paragraph" w:styleId="Heading7">
    <w:name w:val="heading 7"/>
    <w:basedOn w:val="Normal"/>
    <w:uiPriority w:val="1"/>
    <w:qFormat/>
    <w:pPr>
      <w:ind w:left="100"/>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7"/>
      <w:ind w:left="100"/>
    </w:pPr>
    <w:rPr>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80" w:hanging="360"/>
    </w:pPr>
  </w:style>
  <w:style w:type="paragraph" w:customStyle="1" w:styleId="TableParagraph">
    <w:name w:val="Table Paragraph"/>
    <w:basedOn w:val="Normal"/>
    <w:uiPriority w:val="1"/>
    <w:qFormat/>
    <w:pPr>
      <w:spacing w:before="4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ejward.com/about-us/njpamemberhship/)" TargetMode="External"/><Relationship Id="rId39" Type="http://schemas.openxmlformats.org/officeDocument/2006/relationships/image" Target="media/image19.png"/><Relationship Id="rId21" Type="http://schemas.openxmlformats.org/officeDocument/2006/relationships/image" Target="media/image15.png"/><Relationship Id="rId34" Type="http://schemas.openxmlformats.org/officeDocument/2006/relationships/footer" Target="footer3.xml"/><Relationship Id="rId42" Type="http://schemas.openxmlformats.org/officeDocument/2006/relationships/footer" Target="footer5.xml"/><Relationship Id="rId47" Type="http://schemas.openxmlformats.org/officeDocument/2006/relationships/hyperlink" Target="mailto:rkettyle@ejward.com" TargetMode="External"/><Relationship Id="rId50" Type="http://schemas.openxmlformats.org/officeDocument/2006/relationships/footer" Target="footer8.xml"/><Relationship Id="rId55" Type="http://schemas.openxmlformats.org/officeDocument/2006/relationships/footer" Target="footer11.xml"/><Relationship Id="rId63" Type="http://schemas.openxmlformats.org/officeDocument/2006/relationships/footer" Target="footer18.xml"/><Relationship Id="rId68" Type="http://schemas.openxmlformats.org/officeDocument/2006/relationships/footer" Target="footer23.xm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mailto:orders@ejward.com"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hyperlink" Target="mailto:support@ejward.com" TargetMode="External"/><Relationship Id="rId37" Type="http://schemas.openxmlformats.org/officeDocument/2006/relationships/footer" Target="footer4.xml"/><Relationship Id="rId40" Type="http://schemas.openxmlformats.org/officeDocument/2006/relationships/hyperlink" Target="mailto:rkettyle@ejward.com" TargetMode="External"/><Relationship Id="rId45" Type="http://schemas.openxmlformats.org/officeDocument/2006/relationships/footer" Target="footer6.xml"/><Relationship Id="rId53" Type="http://schemas.openxmlformats.org/officeDocument/2006/relationships/footer" Target="footer10.xml"/><Relationship Id="rId58" Type="http://schemas.openxmlformats.org/officeDocument/2006/relationships/footer" Target="footer13.xml"/><Relationship Id="rId66" Type="http://schemas.openxmlformats.org/officeDocument/2006/relationships/footer" Target="footer21.xml"/><Relationship Id="rId74"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ejward.com/" TargetMode="External"/><Relationship Id="rId28" Type="http://schemas.openxmlformats.org/officeDocument/2006/relationships/hyperlink" Target="http://ejward.com/forms/general-sales-inquiry-form/" TargetMode="External"/><Relationship Id="rId36" Type="http://schemas.openxmlformats.org/officeDocument/2006/relationships/header" Target="header2.xml"/><Relationship Id="rId49" Type="http://schemas.openxmlformats.org/officeDocument/2006/relationships/header" Target="header4.xml"/><Relationship Id="rId57" Type="http://schemas.openxmlformats.org/officeDocument/2006/relationships/footer" Target="footer12.xml"/><Relationship Id="rId61" Type="http://schemas.openxmlformats.org/officeDocument/2006/relationships/footer" Target="footer16.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ejward.com/product-end-of-life-list/" TargetMode="External"/><Relationship Id="rId44" Type="http://schemas.openxmlformats.org/officeDocument/2006/relationships/hyperlink" Target="mailto:support@ejward.com" TargetMode="External"/><Relationship Id="rId52" Type="http://schemas.openxmlformats.org/officeDocument/2006/relationships/header" Target="header5.xml"/><Relationship Id="rId60" Type="http://schemas.openxmlformats.org/officeDocument/2006/relationships/footer" Target="footer15.xml"/><Relationship Id="rId65" Type="http://schemas.openxmlformats.org/officeDocument/2006/relationships/footer" Target="footer20.xml"/><Relationship Id="rId73" Type="http://schemas.openxmlformats.org/officeDocument/2006/relationships/hyperlink" Target="http://www.ejward.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ejward.com/about-us/njpamemberhship/)" TargetMode="External"/><Relationship Id="rId30" Type="http://schemas.openxmlformats.org/officeDocument/2006/relationships/hyperlink" Target="mailto:mward@ejward.com" TargetMode="External"/><Relationship Id="rId35" Type="http://schemas.openxmlformats.org/officeDocument/2006/relationships/hyperlink" Target="mailto:support@ejward.com" TargetMode="External"/><Relationship Id="rId43" Type="http://schemas.openxmlformats.org/officeDocument/2006/relationships/hyperlink" Target="mailto:orders@ejward.com" TargetMode="External"/><Relationship Id="rId48" Type="http://schemas.openxmlformats.org/officeDocument/2006/relationships/footer" Target="footer7.xml"/><Relationship Id="rId56" Type="http://schemas.openxmlformats.org/officeDocument/2006/relationships/header" Target="header7.xml"/><Relationship Id="rId64" Type="http://schemas.openxmlformats.org/officeDocument/2006/relationships/footer" Target="footer19.xml"/><Relationship Id="rId69" Type="http://schemas.openxmlformats.org/officeDocument/2006/relationships/image" Target="media/image21.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9.xml"/><Relationship Id="rId72" Type="http://schemas.openxmlformats.org/officeDocument/2006/relationships/hyperlink" Target="mailto:returns@ejward.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returns@ejward.com" TargetMode="External"/><Relationship Id="rId33" Type="http://schemas.openxmlformats.org/officeDocument/2006/relationships/footer" Target="footer2.xml"/><Relationship Id="rId38" Type="http://schemas.openxmlformats.org/officeDocument/2006/relationships/image" Target="media/image18.png"/><Relationship Id="rId46" Type="http://schemas.openxmlformats.org/officeDocument/2006/relationships/image" Target="media/image20.png"/><Relationship Id="rId59" Type="http://schemas.openxmlformats.org/officeDocument/2006/relationships/footer" Target="footer14.xml"/><Relationship Id="rId67" Type="http://schemas.openxmlformats.org/officeDocument/2006/relationships/footer" Target="footer22.xml"/><Relationship Id="rId20" Type="http://schemas.openxmlformats.org/officeDocument/2006/relationships/image" Target="media/image14.png"/><Relationship Id="rId41" Type="http://schemas.openxmlformats.org/officeDocument/2006/relationships/header" Target="header3.xml"/><Relationship Id="rId54" Type="http://schemas.openxmlformats.org/officeDocument/2006/relationships/header" Target="header6.xml"/><Relationship Id="rId62" Type="http://schemas.openxmlformats.org/officeDocument/2006/relationships/footer" Target="footer17.xml"/><Relationship Id="rId70" Type="http://schemas.openxmlformats.org/officeDocument/2006/relationships/hyperlink" Target="mailto:support@ejward.com" TargetMode="External"/><Relationship Id="rId75" Type="http://schemas.openxmlformats.org/officeDocument/2006/relationships/footer" Target="footer24.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36</Pages>
  <Words>9486</Words>
  <Characters>54073</Characters>
  <Application>Microsoft Office Word</Application>
  <DocSecurity>0</DocSecurity>
  <Lines>450</Lines>
  <Paragraphs>126</Paragraphs>
  <ScaleCrop>false</ScaleCrop>
  <Company/>
  <LinksUpToDate>false</LinksUpToDate>
  <CharactersWithSpaces>63433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 Laning</cp:lastModifiedBy>
  <cp:revision>6</cp:revision>
  <dcterms:created xsi:type="dcterms:W3CDTF">2018-06-01T12:06:00Z</dcterms:created>
  <dcterms:modified xsi:type="dcterms:W3CDTF">2018-06-01T12:50:00Z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2018-02-09T00:00:00Z</vt:filetime>
  </property>
  <property fmtid="{D5CDD505-2E9C-101B-9397-08002B2CF9AE}" pid="3" name="Creator">
    <vt:lpwstr>Adobe InDesign CC 13.0 (Windows)</vt:lpwstr>
  </property>
  <property fmtid="{D5CDD505-2E9C-101B-9397-08002B2CF9AE}" pid="4" name="LastSaved">
    <vt:filetime>2018-06-01T00:00:00Z</vt:filetime>
  </property>
</Properties>
</file>